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8F" w:rsidRPr="007624DA" w:rsidRDefault="0000228F" w:rsidP="007624DA">
      <w:pPr>
        <w:shd w:val="clear" w:color="auto" w:fill="FFFFFF"/>
        <w:ind w:left="5664"/>
        <w:rPr>
          <w:sz w:val="28"/>
          <w:szCs w:val="28"/>
          <w:lang w:val="uk-UA"/>
        </w:rPr>
      </w:pPr>
      <w:r>
        <w:rPr>
          <w:lang w:val="uk-UA"/>
        </w:rPr>
        <w:t xml:space="preserve">    </w:t>
      </w:r>
      <w:r w:rsidR="007624DA">
        <w:rPr>
          <w:lang w:val="uk-UA"/>
        </w:rPr>
        <w:t xml:space="preserve"> </w:t>
      </w:r>
      <w:r w:rsidRPr="007624DA">
        <w:rPr>
          <w:sz w:val="28"/>
          <w:szCs w:val="28"/>
          <w:lang w:val="uk-UA"/>
        </w:rPr>
        <w:t xml:space="preserve">ЗАТВЕРДЖЕНО         </w:t>
      </w:r>
    </w:p>
    <w:p w:rsidR="0000228F" w:rsidRPr="007624DA" w:rsidRDefault="0000228F" w:rsidP="007624DA">
      <w:pPr>
        <w:pStyle w:val="afd"/>
        <w:rPr>
          <w:rFonts w:ascii="Times New Roman" w:hAnsi="Times New Roman"/>
          <w:sz w:val="28"/>
          <w:szCs w:val="28"/>
        </w:rPr>
      </w:pPr>
      <w:r w:rsidRPr="007624DA">
        <w:rPr>
          <w:rFonts w:ascii="Times New Roman" w:hAnsi="Times New Roman"/>
          <w:sz w:val="28"/>
          <w:szCs w:val="28"/>
        </w:rPr>
        <w:t xml:space="preserve">                                                                        </w:t>
      </w:r>
      <w:r w:rsidR="00C13533" w:rsidRPr="007624DA">
        <w:rPr>
          <w:rFonts w:ascii="Times New Roman" w:hAnsi="Times New Roman"/>
          <w:sz w:val="28"/>
          <w:szCs w:val="28"/>
        </w:rPr>
        <w:t xml:space="preserve">   </w:t>
      </w:r>
      <w:r w:rsidR="007624DA">
        <w:rPr>
          <w:rFonts w:ascii="Times New Roman" w:hAnsi="Times New Roman"/>
          <w:sz w:val="28"/>
          <w:szCs w:val="28"/>
        </w:rPr>
        <w:t xml:space="preserve">          </w:t>
      </w:r>
      <w:r w:rsidRPr="007624DA">
        <w:rPr>
          <w:rFonts w:ascii="Times New Roman" w:hAnsi="Times New Roman"/>
          <w:sz w:val="28"/>
          <w:szCs w:val="28"/>
        </w:rPr>
        <w:t xml:space="preserve">рішення </w:t>
      </w:r>
      <w:r w:rsidRPr="007624DA">
        <w:rPr>
          <w:rFonts w:ascii="Times New Roman" w:hAnsi="Times New Roman"/>
          <w:sz w:val="28"/>
          <w:szCs w:val="28"/>
          <w:lang w:val="ru-RU"/>
        </w:rPr>
        <w:t>тридцятої</w:t>
      </w:r>
      <w:r w:rsidRPr="007624DA">
        <w:rPr>
          <w:rFonts w:ascii="Times New Roman" w:hAnsi="Times New Roman"/>
          <w:sz w:val="28"/>
          <w:szCs w:val="28"/>
        </w:rPr>
        <w:t xml:space="preserve"> сесії </w:t>
      </w:r>
    </w:p>
    <w:p w:rsidR="0000228F" w:rsidRPr="007624DA" w:rsidRDefault="0000228F" w:rsidP="007624DA">
      <w:pPr>
        <w:pStyle w:val="afd"/>
        <w:rPr>
          <w:rFonts w:ascii="Times New Roman" w:hAnsi="Times New Roman"/>
          <w:sz w:val="28"/>
          <w:szCs w:val="28"/>
        </w:rPr>
      </w:pPr>
      <w:r w:rsidRPr="007624DA">
        <w:rPr>
          <w:rFonts w:ascii="Times New Roman" w:hAnsi="Times New Roman"/>
          <w:sz w:val="28"/>
          <w:szCs w:val="28"/>
        </w:rPr>
        <w:t xml:space="preserve">                                                                     </w:t>
      </w:r>
      <w:r w:rsidR="007624DA">
        <w:rPr>
          <w:rFonts w:ascii="Times New Roman" w:hAnsi="Times New Roman"/>
          <w:sz w:val="28"/>
          <w:szCs w:val="28"/>
        </w:rPr>
        <w:t xml:space="preserve">                </w:t>
      </w:r>
      <w:r w:rsidRPr="007624DA">
        <w:rPr>
          <w:rFonts w:ascii="Times New Roman" w:hAnsi="Times New Roman"/>
          <w:sz w:val="28"/>
          <w:szCs w:val="28"/>
        </w:rPr>
        <w:t xml:space="preserve">восьмого скликання </w:t>
      </w:r>
    </w:p>
    <w:p w:rsidR="0000228F" w:rsidRPr="007624DA" w:rsidRDefault="0000228F" w:rsidP="007624DA">
      <w:pPr>
        <w:pStyle w:val="afd"/>
        <w:rPr>
          <w:rFonts w:ascii="Times New Roman" w:hAnsi="Times New Roman"/>
          <w:sz w:val="28"/>
          <w:szCs w:val="28"/>
        </w:rPr>
      </w:pPr>
      <w:r w:rsidRPr="007624DA">
        <w:rPr>
          <w:rFonts w:ascii="Times New Roman" w:hAnsi="Times New Roman"/>
          <w:sz w:val="28"/>
          <w:szCs w:val="28"/>
        </w:rPr>
        <w:t xml:space="preserve">                                                                   </w:t>
      </w:r>
      <w:r w:rsidR="007624DA">
        <w:rPr>
          <w:rFonts w:ascii="Times New Roman" w:hAnsi="Times New Roman"/>
          <w:sz w:val="28"/>
          <w:szCs w:val="28"/>
        </w:rPr>
        <w:t xml:space="preserve">                  </w:t>
      </w:r>
      <w:r w:rsidR="00C13533" w:rsidRPr="007624DA">
        <w:rPr>
          <w:rFonts w:ascii="Times New Roman" w:hAnsi="Times New Roman"/>
          <w:sz w:val="28"/>
          <w:szCs w:val="28"/>
        </w:rPr>
        <w:t xml:space="preserve">Срібнянської </w:t>
      </w:r>
      <w:r w:rsidRPr="007624DA">
        <w:rPr>
          <w:rFonts w:ascii="Times New Roman" w:hAnsi="Times New Roman"/>
          <w:sz w:val="28"/>
          <w:szCs w:val="28"/>
        </w:rPr>
        <w:t xml:space="preserve">селищної ради                                                                                                                                                                  </w:t>
      </w:r>
    </w:p>
    <w:p w:rsidR="0000228F" w:rsidRPr="007624DA" w:rsidRDefault="0000228F" w:rsidP="007624DA">
      <w:pPr>
        <w:shd w:val="clear" w:color="auto" w:fill="FFFFFF"/>
        <w:rPr>
          <w:bCs/>
          <w:sz w:val="28"/>
          <w:szCs w:val="28"/>
          <w:lang w:val="uk-UA"/>
        </w:rPr>
      </w:pPr>
      <w:r w:rsidRPr="007624DA">
        <w:rPr>
          <w:sz w:val="28"/>
          <w:szCs w:val="28"/>
          <w:lang w:val="uk-UA"/>
        </w:rPr>
        <w:t xml:space="preserve">                                                        </w:t>
      </w:r>
      <w:r w:rsidR="00C13533" w:rsidRPr="007624DA">
        <w:rPr>
          <w:sz w:val="28"/>
          <w:szCs w:val="28"/>
          <w:lang w:val="uk-UA"/>
        </w:rPr>
        <w:t xml:space="preserve">                 </w:t>
      </w:r>
      <w:r w:rsidR="007624DA">
        <w:rPr>
          <w:sz w:val="28"/>
          <w:szCs w:val="28"/>
          <w:lang w:val="uk-UA"/>
        </w:rPr>
        <w:t xml:space="preserve">            </w:t>
      </w:r>
      <w:r w:rsidR="00C13533" w:rsidRPr="007624DA">
        <w:rPr>
          <w:sz w:val="28"/>
          <w:szCs w:val="28"/>
          <w:lang w:val="uk-UA"/>
        </w:rPr>
        <w:t>18</w:t>
      </w:r>
      <w:r w:rsidRPr="007624DA">
        <w:rPr>
          <w:sz w:val="28"/>
          <w:szCs w:val="28"/>
          <w:lang w:val="uk-UA"/>
        </w:rPr>
        <w:t xml:space="preserve"> грудня 2023 р.</w:t>
      </w:r>
    </w:p>
    <w:p w:rsidR="00EE7B04" w:rsidRDefault="00EE7B04" w:rsidP="00C44A2F">
      <w:pPr>
        <w:spacing w:after="200" w:line="276" w:lineRule="auto"/>
        <w:jc w:val="right"/>
        <w:rPr>
          <w:i/>
          <w:caps/>
          <w:color w:val="000000"/>
          <w:w w:val="80"/>
          <w:lang w:val="uk-UA"/>
        </w:rPr>
      </w:pPr>
    </w:p>
    <w:p w:rsidR="00EE7B04" w:rsidRDefault="00EE7B04" w:rsidP="002E0095">
      <w:pPr>
        <w:spacing w:after="200" w:line="276" w:lineRule="auto"/>
        <w:jc w:val="center"/>
        <w:rPr>
          <w:b/>
          <w:caps/>
          <w:color w:val="000000"/>
          <w:w w:val="80"/>
          <w:sz w:val="100"/>
          <w:szCs w:val="100"/>
          <w:lang w:val="uk-UA"/>
        </w:rPr>
      </w:pPr>
    </w:p>
    <w:p w:rsidR="002E0095" w:rsidRPr="007624DA" w:rsidRDefault="002E0095" w:rsidP="002E0095">
      <w:pPr>
        <w:spacing w:after="200" w:line="276" w:lineRule="auto"/>
        <w:jc w:val="center"/>
        <w:rPr>
          <w:b/>
          <w:caps/>
          <w:color w:val="000000"/>
          <w:w w:val="80"/>
          <w:sz w:val="36"/>
          <w:szCs w:val="36"/>
          <w:lang w:val="uk-UA"/>
        </w:rPr>
      </w:pPr>
      <w:r w:rsidRPr="007624DA">
        <w:rPr>
          <w:b/>
          <w:caps/>
          <w:color w:val="000000"/>
          <w:w w:val="80"/>
          <w:sz w:val="36"/>
          <w:szCs w:val="36"/>
          <w:lang w:val="uk-UA"/>
        </w:rPr>
        <w:t xml:space="preserve">План </w:t>
      </w:r>
      <w:r w:rsidR="00373695" w:rsidRPr="007624DA">
        <w:rPr>
          <w:b/>
          <w:caps/>
          <w:color w:val="000000"/>
          <w:w w:val="80"/>
          <w:sz w:val="36"/>
          <w:szCs w:val="36"/>
          <w:lang w:val="uk-UA"/>
        </w:rPr>
        <w:t>заходів</w:t>
      </w:r>
    </w:p>
    <w:p w:rsidR="002E0095" w:rsidRPr="007624DA" w:rsidRDefault="002E0095" w:rsidP="002E0095">
      <w:pPr>
        <w:spacing w:line="276" w:lineRule="auto"/>
        <w:jc w:val="center"/>
        <w:rPr>
          <w:b/>
          <w:caps/>
          <w:color w:val="000000"/>
          <w:sz w:val="32"/>
          <w:szCs w:val="32"/>
          <w:lang w:val="uk-UA"/>
        </w:rPr>
      </w:pPr>
      <w:r w:rsidRPr="007624DA">
        <w:rPr>
          <w:b/>
          <w:caps/>
          <w:color w:val="000000"/>
          <w:sz w:val="32"/>
          <w:szCs w:val="32"/>
          <w:lang w:val="uk-UA"/>
        </w:rPr>
        <w:t xml:space="preserve">з реалізації </w:t>
      </w:r>
      <w:r w:rsidR="00373695" w:rsidRPr="007624DA">
        <w:rPr>
          <w:b/>
          <w:caps/>
          <w:color w:val="000000"/>
          <w:sz w:val="32"/>
          <w:szCs w:val="32"/>
          <w:lang w:val="uk-UA"/>
        </w:rPr>
        <w:t xml:space="preserve">у 2024-2027 роках </w:t>
      </w:r>
      <w:r w:rsidRPr="007624DA">
        <w:rPr>
          <w:b/>
          <w:caps/>
          <w:color w:val="000000"/>
          <w:sz w:val="32"/>
          <w:szCs w:val="32"/>
          <w:lang w:val="uk-UA"/>
        </w:rPr>
        <w:t xml:space="preserve">Стратегії розвитку </w:t>
      </w:r>
    </w:p>
    <w:p w:rsidR="00727A22" w:rsidRPr="007624DA" w:rsidRDefault="006A0BA5" w:rsidP="002E0095">
      <w:pPr>
        <w:spacing w:line="276" w:lineRule="auto"/>
        <w:jc w:val="center"/>
        <w:rPr>
          <w:b/>
          <w:caps/>
          <w:color w:val="000000"/>
          <w:sz w:val="32"/>
          <w:szCs w:val="32"/>
          <w:lang w:val="uk-UA"/>
        </w:rPr>
      </w:pPr>
      <w:r w:rsidRPr="007624DA">
        <w:rPr>
          <w:b/>
          <w:caps/>
          <w:color w:val="000000"/>
          <w:sz w:val="32"/>
          <w:szCs w:val="32"/>
          <w:lang w:val="uk-UA"/>
        </w:rPr>
        <w:t>СРІБНЯНСЬКОЇ</w:t>
      </w:r>
      <w:r w:rsidR="00B861B6" w:rsidRPr="007624DA">
        <w:rPr>
          <w:b/>
          <w:caps/>
          <w:color w:val="000000"/>
          <w:sz w:val="32"/>
          <w:szCs w:val="32"/>
          <w:lang w:val="uk-UA"/>
        </w:rPr>
        <w:t xml:space="preserve"> </w:t>
      </w:r>
    </w:p>
    <w:p w:rsidR="00B861B6" w:rsidRPr="007624DA" w:rsidRDefault="002E0095" w:rsidP="002E0095">
      <w:pPr>
        <w:spacing w:line="276" w:lineRule="auto"/>
        <w:jc w:val="center"/>
        <w:rPr>
          <w:b/>
          <w:caps/>
          <w:color w:val="000000"/>
          <w:sz w:val="32"/>
          <w:szCs w:val="32"/>
          <w:lang w:val="uk-UA"/>
        </w:rPr>
      </w:pPr>
      <w:r w:rsidRPr="007624DA">
        <w:rPr>
          <w:b/>
          <w:caps/>
          <w:color w:val="000000"/>
          <w:sz w:val="32"/>
          <w:szCs w:val="32"/>
          <w:lang w:val="uk-UA"/>
        </w:rPr>
        <w:t>терито</w:t>
      </w:r>
      <w:r w:rsidR="00C50AC2" w:rsidRPr="007624DA">
        <w:rPr>
          <w:b/>
          <w:caps/>
          <w:color w:val="000000"/>
          <w:sz w:val="32"/>
          <w:szCs w:val="32"/>
          <w:lang w:val="uk-UA"/>
        </w:rPr>
        <w:t>р</w:t>
      </w:r>
      <w:r w:rsidRPr="007624DA">
        <w:rPr>
          <w:b/>
          <w:caps/>
          <w:color w:val="000000"/>
          <w:sz w:val="32"/>
          <w:szCs w:val="32"/>
          <w:lang w:val="uk-UA"/>
        </w:rPr>
        <w:t>іальної громади</w:t>
      </w:r>
      <w:r w:rsidR="00373695" w:rsidRPr="007624DA">
        <w:rPr>
          <w:b/>
          <w:caps/>
          <w:color w:val="000000"/>
          <w:sz w:val="32"/>
          <w:szCs w:val="32"/>
          <w:lang w:val="uk-UA"/>
        </w:rPr>
        <w:t xml:space="preserve"> Чернігівської області</w:t>
      </w:r>
    </w:p>
    <w:p w:rsidR="002E0095" w:rsidRPr="007624DA" w:rsidRDefault="00373695" w:rsidP="002E0095">
      <w:pPr>
        <w:spacing w:line="276" w:lineRule="auto"/>
        <w:jc w:val="center"/>
        <w:rPr>
          <w:b/>
          <w:caps/>
          <w:color w:val="000000"/>
          <w:sz w:val="32"/>
          <w:szCs w:val="32"/>
          <w:lang w:val="uk-UA"/>
        </w:rPr>
      </w:pPr>
      <w:r w:rsidRPr="007624DA">
        <w:rPr>
          <w:b/>
          <w:caps/>
          <w:color w:val="000000"/>
          <w:sz w:val="32"/>
          <w:szCs w:val="32"/>
          <w:lang w:val="uk-UA"/>
        </w:rPr>
        <w:t xml:space="preserve"> н</w:t>
      </w:r>
      <w:r w:rsidR="002E0095" w:rsidRPr="007624DA">
        <w:rPr>
          <w:b/>
          <w:caps/>
          <w:color w:val="000000"/>
          <w:sz w:val="32"/>
          <w:szCs w:val="32"/>
          <w:lang w:val="uk-UA"/>
        </w:rPr>
        <w:t>а 20</w:t>
      </w:r>
      <w:r w:rsidR="00727A22" w:rsidRPr="007624DA">
        <w:rPr>
          <w:b/>
          <w:caps/>
          <w:color w:val="000000"/>
          <w:sz w:val="32"/>
          <w:szCs w:val="32"/>
          <w:lang w:val="uk-UA"/>
        </w:rPr>
        <w:t>21</w:t>
      </w:r>
      <w:r w:rsidR="002E0095" w:rsidRPr="007624DA">
        <w:rPr>
          <w:b/>
          <w:caps/>
          <w:color w:val="000000"/>
          <w:sz w:val="32"/>
          <w:szCs w:val="32"/>
          <w:lang w:val="uk-UA"/>
        </w:rPr>
        <w:t>–202</w:t>
      </w:r>
      <w:r w:rsidRPr="007624DA">
        <w:rPr>
          <w:b/>
          <w:caps/>
          <w:color w:val="000000"/>
          <w:sz w:val="32"/>
          <w:szCs w:val="32"/>
          <w:lang w:val="uk-UA"/>
        </w:rPr>
        <w:t>7</w:t>
      </w:r>
      <w:r w:rsidR="0092499B" w:rsidRPr="007624DA">
        <w:rPr>
          <w:b/>
          <w:caps/>
          <w:color w:val="000000"/>
          <w:sz w:val="32"/>
          <w:szCs w:val="32"/>
          <w:lang w:val="uk-UA"/>
        </w:rPr>
        <w:t xml:space="preserve"> </w:t>
      </w:r>
      <w:r w:rsidRPr="007624DA">
        <w:rPr>
          <w:b/>
          <w:color w:val="000000"/>
          <w:sz w:val="32"/>
          <w:szCs w:val="32"/>
          <w:lang w:val="uk-UA"/>
        </w:rPr>
        <w:t>РОКИ</w:t>
      </w:r>
    </w:p>
    <w:p w:rsidR="002E0095" w:rsidRDefault="002E0095" w:rsidP="002E0095">
      <w:pPr>
        <w:jc w:val="right"/>
        <w:rPr>
          <w:color w:val="000000"/>
        </w:rPr>
      </w:pPr>
    </w:p>
    <w:p w:rsidR="00DF08A5" w:rsidRDefault="00DF08A5" w:rsidP="000D6ACE">
      <w:pPr>
        <w:spacing w:after="160" w:line="256" w:lineRule="auto"/>
        <w:rPr>
          <w:b/>
          <w:caps/>
          <w:color w:val="000000"/>
          <w:sz w:val="28"/>
          <w:szCs w:val="28"/>
          <w:lang w:val="uk-UA"/>
        </w:rPr>
      </w:pPr>
    </w:p>
    <w:p w:rsidR="00DF08A5" w:rsidRDefault="00DF08A5" w:rsidP="002E0095">
      <w:pPr>
        <w:spacing w:after="160" w:line="256" w:lineRule="auto"/>
        <w:jc w:val="center"/>
        <w:rPr>
          <w:b/>
          <w:caps/>
          <w:color w:val="000000"/>
          <w:sz w:val="28"/>
          <w:szCs w:val="28"/>
          <w:lang w:val="uk-UA"/>
        </w:rPr>
      </w:pPr>
    </w:p>
    <w:p w:rsidR="00DF08A5" w:rsidRDefault="00DF08A5" w:rsidP="002E0095">
      <w:pPr>
        <w:spacing w:after="160" w:line="256" w:lineRule="auto"/>
        <w:jc w:val="center"/>
        <w:rPr>
          <w:b/>
          <w:caps/>
          <w:color w:val="000000"/>
          <w:sz w:val="28"/>
          <w:szCs w:val="28"/>
          <w:lang w:val="uk-UA"/>
        </w:rPr>
      </w:pPr>
    </w:p>
    <w:p w:rsidR="00DF08A5" w:rsidRDefault="00DF08A5" w:rsidP="002E0095">
      <w:pPr>
        <w:spacing w:after="160" w:line="256" w:lineRule="auto"/>
        <w:jc w:val="center"/>
        <w:rPr>
          <w:b/>
          <w:caps/>
          <w:color w:val="000000"/>
          <w:sz w:val="28"/>
          <w:szCs w:val="28"/>
          <w:lang w:val="uk-UA"/>
        </w:rPr>
      </w:pPr>
    </w:p>
    <w:p w:rsidR="00DF08A5" w:rsidRDefault="00DF08A5" w:rsidP="002E0095">
      <w:pPr>
        <w:spacing w:after="160" w:line="256" w:lineRule="auto"/>
        <w:jc w:val="center"/>
        <w:rPr>
          <w:b/>
          <w:caps/>
          <w:color w:val="000000"/>
          <w:sz w:val="28"/>
          <w:szCs w:val="28"/>
          <w:lang w:val="uk-UA"/>
        </w:rPr>
      </w:pPr>
    </w:p>
    <w:p w:rsidR="00DF08A5" w:rsidRDefault="00DF08A5" w:rsidP="002E0095">
      <w:pPr>
        <w:spacing w:after="160" w:line="256" w:lineRule="auto"/>
        <w:jc w:val="center"/>
        <w:rPr>
          <w:b/>
          <w:caps/>
          <w:color w:val="000000"/>
          <w:sz w:val="28"/>
          <w:szCs w:val="28"/>
          <w:lang w:val="uk-UA"/>
        </w:rPr>
      </w:pPr>
    </w:p>
    <w:p w:rsidR="00DF08A5" w:rsidRDefault="00DF08A5" w:rsidP="002E0095">
      <w:pPr>
        <w:spacing w:after="160" w:line="256" w:lineRule="auto"/>
        <w:jc w:val="center"/>
        <w:rPr>
          <w:b/>
          <w:caps/>
          <w:color w:val="000000"/>
          <w:sz w:val="28"/>
          <w:szCs w:val="28"/>
          <w:lang w:val="uk-UA"/>
        </w:rPr>
      </w:pPr>
    </w:p>
    <w:p w:rsidR="00FD7901" w:rsidRDefault="00FD7901" w:rsidP="002E0095">
      <w:pPr>
        <w:spacing w:after="160" w:line="256" w:lineRule="auto"/>
        <w:jc w:val="center"/>
        <w:rPr>
          <w:b/>
          <w:caps/>
          <w:color w:val="000000"/>
          <w:sz w:val="28"/>
          <w:szCs w:val="28"/>
          <w:lang w:val="uk-UA"/>
        </w:rPr>
      </w:pPr>
    </w:p>
    <w:p w:rsidR="00C13533" w:rsidRDefault="00C13533" w:rsidP="00FD7901">
      <w:pPr>
        <w:jc w:val="center"/>
        <w:rPr>
          <w:b/>
          <w:sz w:val="28"/>
          <w:szCs w:val="28"/>
          <w:lang w:val="uk-UA"/>
        </w:rPr>
      </w:pPr>
    </w:p>
    <w:p w:rsidR="00C13533" w:rsidRDefault="00C13533" w:rsidP="00FD7901">
      <w:pPr>
        <w:jc w:val="center"/>
        <w:rPr>
          <w:b/>
          <w:sz w:val="28"/>
          <w:szCs w:val="28"/>
          <w:lang w:val="uk-UA"/>
        </w:rPr>
      </w:pPr>
    </w:p>
    <w:p w:rsidR="00C13533" w:rsidRDefault="00C13533" w:rsidP="00FD7901">
      <w:pPr>
        <w:jc w:val="center"/>
        <w:rPr>
          <w:b/>
          <w:sz w:val="28"/>
          <w:szCs w:val="28"/>
          <w:lang w:val="uk-UA"/>
        </w:rPr>
      </w:pPr>
    </w:p>
    <w:p w:rsidR="00C13533" w:rsidRDefault="00C13533" w:rsidP="00FD7901">
      <w:pPr>
        <w:jc w:val="center"/>
        <w:rPr>
          <w:b/>
          <w:sz w:val="28"/>
          <w:szCs w:val="28"/>
          <w:lang w:val="uk-UA"/>
        </w:rPr>
      </w:pPr>
    </w:p>
    <w:p w:rsidR="007624DA" w:rsidRDefault="007624DA" w:rsidP="00FD7901">
      <w:pPr>
        <w:jc w:val="center"/>
        <w:rPr>
          <w:b/>
          <w:sz w:val="28"/>
          <w:szCs w:val="28"/>
          <w:lang w:val="uk-UA"/>
        </w:rPr>
      </w:pPr>
    </w:p>
    <w:p w:rsidR="007624DA" w:rsidRDefault="007624DA" w:rsidP="00FD7901">
      <w:pPr>
        <w:jc w:val="center"/>
        <w:rPr>
          <w:b/>
          <w:sz w:val="28"/>
          <w:szCs w:val="28"/>
          <w:lang w:val="uk-UA"/>
        </w:rPr>
      </w:pPr>
    </w:p>
    <w:p w:rsidR="007624DA" w:rsidRDefault="007624DA" w:rsidP="00FD7901">
      <w:pPr>
        <w:jc w:val="center"/>
        <w:rPr>
          <w:b/>
          <w:sz w:val="28"/>
          <w:szCs w:val="28"/>
          <w:lang w:val="uk-UA"/>
        </w:rPr>
      </w:pPr>
    </w:p>
    <w:p w:rsidR="00C13533" w:rsidRDefault="00C13533" w:rsidP="00FD7901">
      <w:pPr>
        <w:jc w:val="center"/>
        <w:rPr>
          <w:b/>
          <w:sz w:val="28"/>
          <w:szCs w:val="28"/>
          <w:lang w:val="uk-UA"/>
        </w:rPr>
      </w:pPr>
    </w:p>
    <w:p w:rsidR="00FD7901" w:rsidRPr="004D42DB" w:rsidRDefault="00FD7901" w:rsidP="00FD7901">
      <w:pPr>
        <w:jc w:val="center"/>
        <w:rPr>
          <w:b/>
          <w:sz w:val="28"/>
          <w:szCs w:val="28"/>
        </w:rPr>
      </w:pPr>
      <w:r w:rsidRPr="004D42DB">
        <w:rPr>
          <w:b/>
          <w:sz w:val="28"/>
          <w:szCs w:val="28"/>
        </w:rPr>
        <w:t>смт Срібне</w:t>
      </w:r>
    </w:p>
    <w:p w:rsidR="00C13533" w:rsidRDefault="00FD7901" w:rsidP="00C13533">
      <w:pPr>
        <w:jc w:val="center"/>
        <w:rPr>
          <w:b/>
          <w:sz w:val="28"/>
          <w:szCs w:val="28"/>
          <w:lang w:val="uk-UA"/>
        </w:rPr>
      </w:pPr>
      <w:r w:rsidRPr="004D42DB">
        <w:rPr>
          <w:b/>
          <w:sz w:val="28"/>
          <w:szCs w:val="28"/>
        </w:rPr>
        <w:t>2023</w:t>
      </w:r>
      <w:bookmarkStart w:id="0" w:name="bookmark5"/>
    </w:p>
    <w:p w:rsidR="00C13533" w:rsidRPr="00C13533" w:rsidRDefault="00C13533" w:rsidP="00C13533">
      <w:pPr>
        <w:jc w:val="center"/>
        <w:rPr>
          <w:b/>
          <w:sz w:val="28"/>
          <w:szCs w:val="28"/>
          <w:lang w:val="uk-UA"/>
        </w:rPr>
      </w:pPr>
    </w:p>
    <w:p w:rsidR="00DF08A5" w:rsidRPr="00E9187D" w:rsidRDefault="00DF08A5" w:rsidP="00DF08A5">
      <w:pPr>
        <w:pStyle w:val="36"/>
        <w:keepNext/>
        <w:keepLines/>
        <w:shd w:val="clear" w:color="auto" w:fill="auto"/>
        <w:spacing w:after="568" w:line="280" w:lineRule="exact"/>
        <w:ind w:right="280"/>
        <w:jc w:val="center"/>
        <w:rPr>
          <w:rFonts w:ascii="Times New Roman" w:hAnsi="Times New Roman" w:cs="Times New Roman"/>
          <w:sz w:val="28"/>
          <w:szCs w:val="28"/>
        </w:rPr>
      </w:pPr>
      <w:r w:rsidRPr="00E9187D">
        <w:rPr>
          <w:rFonts w:ascii="Times New Roman" w:hAnsi="Times New Roman" w:cs="Times New Roman"/>
          <w:sz w:val="28"/>
          <w:szCs w:val="28"/>
        </w:rPr>
        <w:lastRenderedPageBreak/>
        <w:t>ЗМІСТ</w:t>
      </w:r>
      <w:bookmarkEnd w:id="0"/>
    </w:p>
    <w:p w:rsidR="004908C9" w:rsidRDefault="004908C9" w:rsidP="00DF08A5">
      <w:pPr>
        <w:pStyle w:val="2c"/>
        <w:shd w:val="clear" w:color="auto" w:fill="auto"/>
        <w:tabs>
          <w:tab w:val="left" w:pos="851"/>
          <w:tab w:val="right" w:pos="9062"/>
        </w:tabs>
        <w:ind w:left="420"/>
        <w:jc w:val="left"/>
        <w:rPr>
          <w:lang w:val="uk-UA"/>
        </w:rPr>
      </w:pPr>
    </w:p>
    <w:tbl>
      <w:tblPr>
        <w:tblStyle w:val="aff6"/>
        <w:tblW w:w="948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7920"/>
        <w:gridCol w:w="991"/>
      </w:tblGrid>
      <w:tr w:rsidR="00D2506A" w:rsidTr="006403BF">
        <w:trPr>
          <w:trHeight w:val="391"/>
        </w:trPr>
        <w:tc>
          <w:tcPr>
            <w:tcW w:w="575" w:type="dxa"/>
          </w:tcPr>
          <w:p w:rsidR="00D2506A" w:rsidRPr="00C13533" w:rsidRDefault="00D2506A" w:rsidP="006542B0">
            <w:pPr>
              <w:pStyle w:val="2c"/>
              <w:numPr>
                <w:ilvl w:val="0"/>
                <w:numId w:val="33"/>
              </w:numPr>
              <w:shd w:val="clear" w:color="auto" w:fill="auto"/>
              <w:tabs>
                <w:tab w:val="left" w:pos="851"/>
                <w:tab w:val="right" w:pos="9062"/>
              </w:tabs>
              <w:spacing w:line="240" w:lineRule="auto"/>
              <w:jc w:val="left"/>
              <w:rPr>
                <w:b w:val="0"/>
              </w:rPr>
            </w:pPr>
          </w:p>
        </w:tc>
        <w:tc>
          <w:tcPr>
            <w:tcW w:w="7921" w:type="dxa"/>
          </w:tcPr>
          <w:p w:rsidR="00D2506A" w:rsidRDefault="00D2506A" w:rsidP="006542B0">
            <w:pPr>
              <w:pStyle w:val="2c"/>
              <w:tabs>
                <w:tab w:val="left" w:pos="851"/>
                <w:tab w:val="right" w:pos="9062"/>
              </w:tabs>
              <w:spacing w:line="240" w:lineRule="auto"/>
              <w:ind w:left="34" w:hanging="34"/>
              <w:rPr>
                <w:b w:val="0"/>
              </w:rPr>
            </w:pPr>
            <w:r w:rsidRPr="008D5284">
              <w:rPr>
                <w:b w:val="0"/>
              </w:rPr>
              <w:t>Часові рамки та засоби реалізації</w:t>
            </w:r>
          </w:p>
          <w:p w:rsidR="00C13533" w:rsidRPr="008D5284" w:rsidRDefault="00C13533" w:rsidP="006542B0">
            <w:pPr>
              <w:pStyle w:val="2c"/>
              <w:tabs>
                <w:tab w:val="left" w:pos="851"/>
                <w:tab w:val="right" w:pos="9062"/>
              </w:tabs>
              <w:spacing w:line="240" w:lineRule="auto"/>
              <w:ind w:left="34" w:hanging="34"/>
              <w:rPr>
                <w:b w:val="0"/>
              </w:rPr>
            </w:pPr>
          </w:p>
        </w:tc>
        <w:tc>
          <w:tcPr>
            <w:tcW w:w="991" w:type="dxa"/>
          </w:tcPr>
          <w:p w:rsidR="00D2506A" w:rsidRPr="00BA77D0" w:rsidRDefault="00D2506A" w:rsidP="006542B0">
            <w:pPr>
              <w:pStyle w:val="2c"/>
              <w:shd w:val="clear" w:color="auto" w:fill="auto"/>
              <w:tabs>
                <w:tab w:val="left" w:pos="851"/>
                <w:tab w:val="right" w:pos="9062"/>
              </w:tabs>
              <w:spacing w:line="240" w:lineRule="auto"/>
              <w:jc w:val="center"/>
              <w:rPr>
                <w:b w:val="0"/>
              </w:rPr>
            </w:pPr>
            <w:r w:rsidRPr="00BA77D0">
              <w:rPr>
                <w:b w:val="0"/>
              </w:rPr>
              <w:t>3</w:t>
            </w:r>
          </w:p>
        </w:tc>
      </w:tr>
      <w:tr w:rsidR="00D2506A" w:rsidTr="006403BF">
        <w:trPr>
          <w:trHeight w:val="1566"/>
        </w:trPr>
        <w:tc>
          <w:tcPr>
            <w:tcW w:w="575" w:type="dxa"/>
          </w:tcPr>
          <w:p w:rsidR="00D2506A" w:rsidRPr="00C13533" w:rsidRDefault="00D2506A" w:rsidP="006542B0">
            <w:pPr>
              <w:pStyle w:val="2c"/>
              <w:numPr>
                <w:ilvl w:val="0"/>
                <w:numId w:val="33"/>
              </w:numPr>
              <w:shd w:val="clear" w:color="auto" w:fill="auto"/>
              <w:tabs>
                <w:tab w:val="left" w:pos="851"/>
                <w:tab w:val="right" w:pos="9062"/>
              </w:tabs>
              <w:spacing w:line="240" w:lineRule="auto"/>
              <w:jc w:val="left"/>
              <w:rPr>
                <w:b w:val="0"/>
              </w:rPr>
            </w:pPr>
          </w:p>
        </w:tc>
        <w:tc>
          <w:tcPr>
            <w:tcW w:w="7921" w:type="dxa"/>
          </w:tcPr>
          <w:p w:rsidR="00D2506A" w:rsidRPr="008D5284" w:rsidRDefault="00CF0E51" w:rsidP="006542B0">
            <w:pPr>
              <w:pStyle w:val="2c"/>
              <w:tabs>
                <w:tab w:val="left" w:pos="851"/>
                <w:tab w:val="right" w:pos="9062"/>
              </w:tabs>
              <w:spacing w:line="240" w:lineRule="auto"/>
              <w:ind w:left="34" w:hanging="34"/>
              <w:rPr>
                <w:b w:val="0"/>
              </w:rPr>
            </w:pPr>
            <w:r>
              <w:rPr>
                <w:b w:val="0"/>
              </w:rPr>
              <w:t>Перелік проектів місцевого (регіонального) розвитку Плану заходів на 2024-2027 роки з реалізації Стратегії розвитку Срібнянської територіальної громади Чернігівської області на 2021-2027 роки</w:t>
            </w:r>
          </w:p>
        </w:tc>
        <w:tc>
          <w:tcPr>
            <w:tcW w:w="991" w:type="dxa"/>
          </w:tcPr>
          <w:p w:rsidR="00CF0E51" w:rsidRDefault="00CF0E51" w:rsidP="006542B0">
            <w:pPr>
              <w:pStyle w:val="2c"/>
              <w:shd w:val="clear" w:color="auto" w:fill="auto"/>
              <w:tabs>
                <w:tab w:val="left" w:pos="851"/>
                <w:tab w:val="right" w:pos="9062"/>
              </w:tabs>
              <w:spacing w:line="240" w:lineRule="auto"/>
              <w:jc w:val="center"/>
              <w:rPr>
                <w:b w:val="0"/>
              </w:rPr>
            </w:pPr>
          </w:p>
          <w:p w:rsidR="00D2506A" w:rsidRPr="00BA77D0" w:rsidRDefault="00CF0E51" w:rsidP="00C13533">
            <w:pPr>
              <w:pStyle w:val="2c"/>
              <w:shd w:val="clear" w:color="auto" w:fill="auto"/>
              <w:tabs>
                <w:tab w:val="left" w:pos="851"/>
                <w:tab w:val="right" w:pos="9062"/>
              </w:tabs>
              <w:spacing w:line="240" w:lineRule="auto"/>
              <w:jc w:val="center"/>
              <w:rPr>
                <w:b w:val="0"/>
              </w:rPr>
            </w:pPr>
            <w:r>
              <w:rPr>
                <w:b w:val="0"/>
              </w:rPr>
              <w:t>4</w:t>
            </w:r>
          </w:p>
        </w:tc>
      </w:tr>
      <w:tr w:rsidR="00D2506A" w:rsidTr="006403BF">
        <w:trPr>
          <w:trHeight w:val="1175"/>
        </w:trPr>
        <w:tc>
          <w:tcPr>
            <w:tcW w:w="575" w:type="dxa"/>
          </w:tcPr>
          <w:p w:rsidR="00D2506A" w:rsidRPr="00C13533" w:rsidRDefault="00D2506A" w:rsidP="006542B0">
            <w:pPr>
              <w:pStyle w:val="2c"/>
              <w:numPr>
                <w:ilvl w:val="0"/>
                <w:numId w:val="33"/>
              </w:numPr>
              <w:shd w:val="clear" w:color="auto" w:fill="auto"/>
              <w:tabs>
                <w:tab w:val="left" w:pos="851"/>
                <w:tab w:val="right" w:pos="9062"/>
              </w:tabs>
              <w:spacing w:line="240" w:lineRule="auto"/>
              <w:jc w:val="left"/>
              <w:rPr>
                <w:b w:val="0"/>
              </w:rPr>
            </w:pPr>
          </w:p>
        </w:tc>
        <w:tc>
          <w:tcPr>
            <w:tcW w:w="7921" w:type="dxa"/>
          </w:tcPr>
          <w:p w:rsidR="00D2506A" w:rsidRPr="008D5284" w:rsidRDefault="009D59ED" w:rsidP="006542B0">
            <w:pPr>
              <w:pStyle w:val="2c"/>
              <w:tabs>
                <w:tab w:val="left" w:pos="851"/>
                <w:tab w:val="right" w:pos="9062"/>
              </w:tabs>
              <w:spacing w:line="240" w:lineRule="auto"/>
              <w:ind w:left="34" w:hanging="34"/>
              <w:rPr>
                <w:b w:val="0"/>
              </w:rPr>
            </w:pPr>
            <w:r>
              <w:rPr>
                <w:b w:val="0"/>
              </w:rPr>
              <w:t>Перелік місцевих програм розвитку, що спрямовані на реалізацію Стратегії розвитку Срібнянської територіальної громади Чернігівської області на 2021-2027 роки</w:t>
            </w:r>
          </w:p>
        </w:tc>
        <w:tc>
          <w:tcPr>
            <w:tcW w:w="991" w:type="dxa"/>
          </w:tcPr>
          <w:p w:rsidR="00D2506A" w:rsidRPr="009F15F5" w:rsidRDefault="009D59ED" w:rsidP="00C13533">
            <w:pPr>
              <w:pStyle w:val="2c"/>
              <w:shd w:val="clear" w:color="auto" w:fill="auto"/>
              <w:tabs>
                <w:tab w:val="left" w:pos="851"/>
                <w:tab w:val="right" w:pos="9062"/>
              </w:tabs>
              <w:spacing w:line="240" w:lineRule="auto"/>
              <w:jc w:val="center"/>
              <w:rPr>
                <w:b w:val="0"/>
                <w:lang w:val="en-US"/>
              </w:rPr>
            </w:pPr>
            <w:r>
              <w:rPr>
                <w:b w:val="0"/>
              </w:rPr>
              <w:t>1</w:t>
            </w:r>
            <w:r w:rsidR="009F15F5">
              <w:rPr>
                <w:b w:val="0"/>
                <w:lang w:val="en-US"/>
              </w:rPr>
              <w:t>8</w:t>
            </w:r>
          </w:p>
        </w:tc>
      </w:tr>
      <w:tr w:rsidR="00D2506A" w:rsidTr="006403BF">
        <w:trPr>
          <w:trHeight w:val="1566"/>
        </w:trPr>
        <w:tc>
          <w:tcPr>
            <w:tcW w:w="575" w:type="dxa"/>
          </w:tcPr>
          <w:p w:rsidR="00D2506A" w:rsidRPr="00C13533" w:rsidRDefault="00D2506A" w:rsidP="006542B0">
            <w:pPr>
              <w:pStyle w:val="2c"/>
              <w:numPr>
                <w:ilvl w:val="0"/>
                <w:numId w:val="33"/>
              </w:numPr>
              <w:shd w:val="clear" w:color="auto" w:fill="auto"/>
              <w:tabs>
                <w:tab w:val="left" w:pos="851"/>
                <w:tab w:val="right" w:pos="9062"/>
              </w:tabs>
              <w:spacing w:line="240" w:lineRule="auto"/>
              <w:jc w:val="left"/>
              <w:rPr>
                <w:b w:val="0"/>
              </w:rPr>
            </w:pPr>
          </w:p>
        </w:tc>
        <w:tc>
          <w:tcPr>
            <w:tcW w:w="7921" w:type="dxa"/>
          </w:tcPr>
          <w:p w:rsidR="00D22969" w:rsidRPr="008D5284" w:rsidRDefault="009D59ED" w:rsidP="006542B0">
            <w:pPr>
              <w:pStyle w:val="2c"/>
              <w:tabs>
                <w:tab w:val="left" w:pos="851"/>
                <w:tab w:val="right" w:pos="9062"/>
              </w:tabs>
              <w:spacing w:line="240" w:lineRule="auto"/>
              <w:ind w:left="34" w:hanging="34"/>
              <w:rPr>
                <w:b w:val="0"/>
              </w:rPr>
            </w:pPr>
            <w:r>
              <w:rPr>
                <w:b w:val="0"/>
              </w:rPr>
              <w:t>Фінансове забезпечення реалізації Плану заходів на 2024-2027 роки з реалізації Стратегії розвитку Срібнянської територіальної громади Чернігівської області на 2021-2027 роки</w:t>
            </w:r>
          </w:p>
        </w:tc>
        <w:tc>
          <w:tcPr>
            <w:tcW w:w="991" w:type="dxa"/>
          </w:tcPr>
          <w:p w:rsidR="00D2506A" w:rsidRPr="009F15F5" w:rsidRDefault="009D59ED" w:rsidP="00C13533">
            <w:pPr>
              <w:pStyle w:val="2c"/>
              <w:shd w:val="clear" w:color="auto" w:fill="auto"/>
              <w:tabs>
                <w:tab w:val="left" w:pos="851"/>
                <w:tab w:val="right" w:pos="9062"/>
              </w:tabs>
              <w:spacing w:line="240" w:lineRule="auto"/>
              <w:jc w:val="center"/>
              <w:rPr>
                <w:b w:val="0"/>
                <w:lang w:val="en-US"/>
              </w:rPr>
            </w:pPr>
            <w:r>
              <w:rPr>
                <w:b w:val="0"/>
              </w:rPr>
              <w:t>3</w:t>
            </w:r>
            <w:r w:rsidR="009F15F5">
              <w:rPr>
                <w:b w:val="0"/>
                <w:lang w:val="en-US"/>
              </w:rPr>
              <w:t>4</w:t>
            </w:r>
          </w:p>
        </w:tc>
      </w:tr>
      <w:tr w:rsidR="00D2506A" w:rsidTr="006403BF">
        <w:trPr>
          <w:trHeight w:val="3131"/>
        </w:trPr>
        <w:tc>
          <w:tcPr>
            <w:tcW w:w="575" w:type="dxa"/>
          </w:tcPr>
          <w:p w:rsidR="006542B0" w:rsidRPr="00C13533" w:rsidRDefault="006542B0" w:rsidP="006542B0">
            <w:pPr>
              <w:pStyle w:val="2c"/>
              <w:numPr>
                <w:ilvl w:val="0"/>
                <w:numId w:val="33"/>
              </w:numPr>
              <w:shd w:val="clear" w:color="auto" w:fill="auto"/>
              <w:tabs>
                <w:tab w:val="left" w:pos="851"/>
                <w:tab w:val="right" w:pos="9062"/>
              </w:tabs>
              <w:spacing w:line="240" w:lineRule="auto"/>
              <w:jc w:val="left"/>
            </w:pPr>
          </w:p>
          <w:p w:rsidR="006542B0" w:rsidRPr="00C13533" w:rsidRDefault="006542B0" w:rsidP="006542B0">
            <w:pPr>
              <w:rPr>
                <w:b/>
                <w:sz w:val="28"/>
                <w:szCs w:val="28"/>
                <w:lang w:eastAsia="en-US"/>
              </w:rPr>
            </w:pPr>
          </w:p>
          <w:p w:rsidR="006542B0" w:rsidRPr="00C13533" w:rsidRDefault="006542B0" w:rsidP="006542B0">
            <w:pPr>
              <w:rPr>
                <w:b/>
                <w:sz w:val="28"/>
                <w:szCs w:val="28"/>
                <w:lang w:eastAsia="en-US"/>
              </w:rPr>
            </w:pPr>
          </w:p>
          <w:p w:rsidR="006542B0" w:rsidRPr="00C13533" w:rsidRDefault="006542B0" w:rsidP="006542B0">
            <w:pPr>
              <w:rPr>
                <w:b/>
                <w:sz w:val="28"/>
                <w:szCs w:val="28"/>
                <w:lang w:eastAsia="en-US"/>
              </w:rPr>
            </w:pPr>
          </w:p>
          <w:p w:rsidR="006403BF" w:rsidRPr="00C13533" w:rsidRDefault="006403BF" w:rsidP="00C13533">
            <w:pPr>
              <w:rPr>
                <w:b/>
                <w:sz w:val="28"/>
                <w:szCs w:val="28"/>
                <w:lang w:eastAsia="en-US"/>
              </w:rPr>
            </w:pPr>
          </w:p>
          <w:p w:rsidR="00C13533" w:rsidRPr="00C13533" w:rsidRDefault="00C13533" w:rsidP="00C13533">
            <w:pPr>
              <w:rPr>
                <w:b/>
                <w:sz w:val="28"/>
                <w:szCs w:val="28"/>
                <w:lang w:eastAsia="en-US"/>
              </w:rPr>
            </w:pPr>
            <w:r w:rsidRPr="00C13533">
              <w:rPr>
                <w:b/>
                <w:sz w:val="28"/>
                <w:szCs w:val="28"/>
                <w:lang w:eastAsia="en-US"/>
              </w:rPr>
              <w:t>6.</w:t>
            </w:r>
          </w:p>
          <w:p w:rsidR="00C13533" w:rsidRPr="00C13533" w:rsidRDefault="00C13533" w:rsidP="00C13533">
            <w:pPr>
              <w:rPr>
                <w:b/>
                <w:sz w:val="28"/>
                <w:szCs w:val="28"/>
                <w:lang w:eastAsia="en-US"/>
              </w:rPr>
            </w:pPr>
          </w:p>
          <w:p w:rsidR="006403BF" w:rsidRPr="00C13533" w:rsidRDefault="006403BF" w:rsidP="006403BF">
            <w:pPr>
              <w:rPr>
                <w:b/>
                <w:sz w:val="28"/>
                <w:szCs w:val="28"/>
                <w:lang w:eastAsia="en-US"/>
              </w:rPr>
            </w:pPr>
          </w:p>
          <w:p w:rsidR="00D2506A" w:rsidRPr="00C13533" w:rsidRDefault="00C13533" w:rsidP="00C13533">
            <w:pPr>
              <w:rPr>
                <w:b/>
                <w:sz w:val="28"/>
                <w:szCs w:val="28"/>
                <w:lang w:eastAsia="en-US"/>
              </w:rPr>
            </w:pPr>
            <w:r w:rsidRPr="00C13533">
              <w:rPr>
                <w:b/>
                <w:sz w:val="28"/>
                <w:szCs w:val="28"/>
                <w:lang w:eastAsia="en-US"/>
              </w:rPr>
              <w:t>7.</w:t>
            </w:r>
          </w:p>
        </w:tc>
        <w:tc>
          <w:tcPr>
            <w:tcW w:w="7921" w:type="dxa"/>
          </w:tcPr>
          <w:p w:rsidR="00D22969" w:rsidRDefault="00D22969" w:rsidP="006542B0">
            <w:pPr>
              <w:pStyle w:val="2c"/>
              <w:tabs>
                <w:tab w:val="left" w:pos="851"/>
                <w:tab w:val="right" w:pos="9062"/>
              </w:tabs>
              <w:spacing w:line="240" w:lineRule="auto"/>
              <w:ind w:left="34" w:hanging="34"/>
              <w:rPr>
                <w:b w:val="0"/>
              </w:rPr>
            </w:pPr>
            <w:r>
              <w:rPr>
                <w:b w:val="0"/>
              </w:rPr>
              <w:t xml:space="preserve">Перелік організаційних заходів </w:t>
            </w:r>
            <w:r w:rsidR="006542B0">
              <w:rPr>
                <w:b w:val="0"/>
              </w:rPr>
              <w:t>Плану заходів на 2024-2027 роки з реалізації Стратегії розвитку Срібнянської територіальної громади Чернігівської області на 2021-2027 роки</w:t>
            </w:r>
          </w:p>
          <w:p w:rsidR="00C13533" w:rsidRDefault="00C13533" w:rsidP="006542B0">
            <w:pPr>
              <w:pStyle w:val="2c"/>
              <w:tabs>
                <w:tab w:val="left" w:pos="851"/>
                <w:tab w:val="right" w:pos="9062"/>
              </w:tabs>
              <w:spacing w:line="240" w:lineRule="auto"/>
              <w:ind w:left="34" w:hanging="34"/>
              <w:rPr>
                <w:b w:val="0"/>
              </w:rPr>
            </w:pPr>
          </w:p>
          <w:p w:rsidR="00D2506A" w:rsidRDefault="00D2506A" w:rsidP="006542B0">
            <w:pPr>
              <w:pStyle w:val="2c"/>
              <w:tabs>
                <w:tab w:val="left" w:pos="851"/>
                <w:tab w:val="right" w:pos="9062"/>
              </w:tabs>
              <w:spacing w:line="240" w:lineRule="auto"/>
              <w:ind w:left="34" w:hanging="34"/>
              <w:rPr>
                <w:b w:val="0"/>
              </w:rPr>
            </w:pPr>
            <w:r w:rsidRPr="008D5284">
              <w:rPr>
                <w:b w:val="0"/>
              </w:rPr>
              <w:t>Каталог технічних завдань та про</w:t>
            </w:r>
            <w:r w:rsidR="006542B0">
              <w:rPr>
                <w:b w:val="0"/>
              </w:rPr>
              <w:t>єктів місцевого розвитку на 2024–2027 роки</w:t>
            </w:r>
          </w:p>
          <w:p w:rsidR="00C13533" w:rsidRDefault="00C13533" w:rsidP="006542B0">
            <w:pPr>
              <w:pStyle w:val="2c"/>
              <w:tabs>
                <w:tab w:val="left" w:pos="851"/>
                <w:tab w:val="right" w:pos="9062"/>
              </w:tabs>
              <w:spacing w:line="240" w:lineRule="auto"/>
              <w:ind w:left="34" w:hanging="34"/>
              <w:rPr>
                <w:b w:val="0"/>
              </w:rPr>
            </w:pPr>
          </w:p>
          <w:p w:rsidR="00050CB9" w:rsidRDefault="00050CB9" w:rsidP="00050CB9">
            <w:pPr>
              <w:pStyle w:val="2c"/>
              <w:tabs>
                <w:tab w:val="left" w:pos="851"/>
                <w:tab w:val="right" w:pos="9062"/>
              </w:tabs>
              <w:spacing w:line="240" w:lineRule="auto"/>
              <w:ind w:left="34" w:hanging="34"/>
              <w:rPr>
                <w:b w:val="0"/>
              </w:rPr>
            </w:pPr>
            <w:r>
              <w:rPr>
                <w:b w:val="0"/>
              </w:rPr>
              <w:t>Проведення моніторингу та оцінювання Плану заходів на 2024-2027 роки з реалізації Стратегії розвитку Срібнянської територіальної громади Чернігівської області на 2021-2027 роки</w:t>
            </w:r>
          </w:p>
          <w:p w:rsidR="006403BF" w:rsidRDefault="006403BF" w:rsidP="006542B0">
            <w:pPr>
              <w:pStyle w:val="2c"/>
              <w:tabs>
                <w:tab w:val="left" w:pos="851"/>
                <w:tab w:val="right" w:pos="9062"/>
              </w:tabs>
              <w:spacing w:line="240" w:lineRule="auto"/>
              <w:ind w:left="34" w:hanging="34"/>
              <w:rPr>
                <w:b w:val="0"/>
              </w:rPr>
            </w:pPr>
          </w:p>
          <w:p w:rsidR="006403BF" w:rsidRPr="008D5284" w:rsidRDefault="006403BF" w:rsidP="006542B0">
            <w:pPr>
              <w:pStyle w:val="2c"/>
              <w:tabs>
                <w:tab w:val="left" w:pos="851"/>
                <w:tab w:val="right" w:pos="9062"/>
              </w:tabs>
              <w:spacing w:line="240" w:lineRule="auto"/>
              <w:ind w:left="34" w:hanging="34"/>
              <w:rPr>
                <w:b w:val="0"/>
              </w:rPr>
            </w:pPr>
          </w:p>
        </w:tc>
        <w:tc>
          <w:tcPr>
            <w:tcW w:w="991" w:type="dxa"/>
          </w:tcPr>
          <w:p w:rsidR="00D2506A" w:rsidRPr="009F15F5" w:rsidRDefault="009F15F5" w:rsidP="00C13533">
            <w:pPr>
              <w:pStyle w:val="2c"/>
              <w:shd w:val="clear" w:color="auto" w:fill="auto"/>
              <w:tabs>
                <w:tab w:val="left" w:pos="851"/>
                <w:tab w:val="right" w:pos="9062"/>
              </w:tabs>
              <w:spacing w:line="240" w:lineRule="auto"/>
              <w:jc w:val="center"/>
              <w:rPr>
                <w:b w:val="0"/>
                <w:lang w:val="en-US"/>
              </w:rPr>
            </w:pPr>
            <w:r>
              <w:rPr>
                <w:b w:val="0"/>
                <w:lang w:val="en-US"/>
              </w:rPr>
              <w:t>48</w:t>
            </w:r>
          </w:p>
          <w:p w:rsidR="006542B0" w:rsidRDefault="006542B0" w:rsidP="006542B0">
            <w:pPr>
              <w:pStyle w:val="2c"/>
              <w:shd w:val="clear" w:color="auto" w:fill="auto"/>
              <w:tabs>
                <w:tab w:val="left" w:pos="851"/>
                <w:tab w:val="right" w:pos="9062"/>
              </w:tabs>
              <w:spacing w:line="240" w:lineRule="auto"/>
              <w:jc w:val="center"/>
              <w:rPr>
                <w:b w:val="0"/>
              </w:rPr>
            </w:pPr>
          </w:p>
          <w:p w:rsidR="00C13533" w:rsidRDefault="00C13533" w:rsidP="006542B0">
            <w:pPr>
              <w:pStyle w:val="2c"/>
              <w:shd w:val="clear" w:color="auto" w:fill="auto"/>
              <w:tabs>
                <w:tab w:val="left" w:pos="851"/>
                <w:tab w:val="right" w:pos="9062"/>
              </w:tabs>
              <w:spacing w:line="240" w:lineRule="auto"/>
              <w:jc w:val="center"/>
              <w:rPr>
                <w:b w:val="0"/>
              </w:rPr>
            </w:pPr>
          </w:p>
          <w:p w:rsidR="00C13533" w:rsidRDefault="00C13533" w:rsidP="006542B0">
            <w:pPr>
              <w:pStyle w:val="2c"/>
              <w:shd w:val="clear" w:color="auto" w:fill="auto"/>
              <w:tabs>
                <w:tab w:val="left" w:pos="851"/>
                <w:tab w:val="right" w:pos="9062"/>
              </w:tabs>
              <w:spacing w:line="240" w:lineRule="auto"/>
              <w:jc w:val="center"/>
              <w:rPr>
                <w:b w:val="0"/>
              </w:rPr>
            </w:pPr>
          </w:p>
          <w:p w:rsidR="00C13533" w:rsidRDefault="00C13533" w:rsidP="006542B0">
            <w:pPr>
              <w:pStyle w:val="2c"/>
              <w:shd w:val="clear" w:color="auto" w:fill="auto"/>
              <w:tabs>
                <w:tab w:val="left" w:pos="851"/>
                <w:tab w:val="right" w:pos="9062"/>
              </w:tabs>
              <w:spacing w:line="240" w:lineRule="auto"/>
              <w:jc w:val="center"/>
              <w:rPr>
                <w:b w:val="0"/>
              </w:rPr>
            </w:pPr>
          </w:p>
          <w:p w:rsidR="006542B0" w:rsidRPr="009F15F5" w:rsidRDefault="009F15F5" w:rsidP="006542B0">
            <w:pPr>
              <w:pStyle w:val="2c"/>
              <w:shd w:val="clear" w:color="auto" w:fill="auto"/>
              <w:tabs>
                <w:tab w:val="left" w:pos="851"/>
                <w:tab w:val="right" w:pos="9062"/>
              </w:tabs>
              <w:spacing w:line="240" w:lineRule="auto"/>
              <w:jc w:val="center"/>
              <w:rPr>
                <w:b w:val="0"/>
                <w:lang w:val="en-US"/>
              </w:rPr>
            </w:pPr>
            <w:r>
              <w:rPr>
                <w:b w:val="0"/>
              </w:rPr>
              <w:t>6</w:t>
            </w:r>
            <w:r>
              <w:rPr>
                <w:b w:val="0"/>
                <w:lang w:val="en-US"/>
              </w:rPr>
              <w:t>1</w:t>
            </w:r>
          </w:p>
          <w:p w:rsidR="00050CB9" w:rsidRDefault="00050CB9" w:rsidP="006542B0">
            <w:pPr>
              <w:pStyle w:val="2c"/>
              <w:shd w:val="clear" w:color="auto" w:fill="auto"/>
              <w:tabs>
                <w:tab w:val="left" w:pos="851"/>
                <w:tab w:val="right" w:pos="9062"/>
              </w:tabs>
              <w:spacing w:line="240" w:lineRule="auto"/>
              <w:jc w:val="center"/>
              <w:rPr>
                <w:b w:val="0"/>
              </w:rPr>
            </w:pPr>
          </w:p>
          <w:p w:rsidR="00050CB9" w:rsidRDefault="00050CB9" w:rsidP="006542B0">
            <w:pPr>
              <w:pStyle w:val="2c"/>
              <w:shd w:val="clear" w:color="auto" w:fill="auto"/>
              <w:tabs>
                <w:tab w:val="left" w:pos="851"/>
                <w:tab w:val="right" w:pos="9062"/>
              </w:tabs>
              <w:spacing w:line="240" w:lineRule="auto"/>
              <w:jc w:val="center"/>
              <w:rPr>
                <w:b w:val="0"/>
              </w:rPr>
            </w:pPr>
          </w:p>
          <w:p w:rsidR="00050CB9" w:rsidRPr="00CE70FF" w:rsidRDefault="00050CB9" w:rsidP="00C13533">
            <w:pPr>
              <w:pStyle w:val="2c"/>
              <w:shd w:val="clear" w:color="auto" w:fill="auto"/>
              <w:tabs>
                <w:tab w:val="left" w:pos="851"/>
                <w:tab w:val="right" w:pos="9062"/>
              </w:tabs>
              <w:spacing w:line="240" w:lineRule="auto"/>
              <w:jc w:val="center"/>
              <w:rPr>
                <w:b w:val="0"/>
              </w:rPr>
            </w:pPr>
            <w:r>
              <w:rPr>
                <w:b w:val="0"/>
              </w:rPr>
              <w:t>11</w:t>
            </w:r>
            <w:r w:rsidR="000758D3">
              <w:rPr>
                <w:b w:val="0"/>
              </w:rPr>
              <w:t>1</w:t>
            </w:r>
          </w:p>
        </w:tc>
      </w:tr>
    </w:tbl>
    <w:p w:rsidR="00DF08A5" w:rsidRPr="00D2506A" w:rsidRDefault="00DF08A5" w:rsidP="00DF08A5">
      <w:pPr>
        <w:pStyle w:val="2"/>
        <w:rPr>
          <w:rFonts w:ascii="Times New Roman" w:hAnsi="Times New Roman"/>
          <w:lang w:val="ru-RU"/>
        </w:rPr>
      </w:pPr>
    </w:p>
    <w:p w:rsidR="002E0095" w:rsidRDefault="002E0095" w:rsidP="00DF08A5">
      <w:pPr>
        <w:spacing w:after="160" w:line="256" w:lineRule="auto"/>
        <w:rPr>
          <w:b/>
          <w:caps/>
          <w:color w:val="000000"/>
          <w:sz w:val="28"/>
          <w:szCs w:val="28"/>
          <w:lang w:val="uk-UA"/>
        </w:rPr>
      </w:pPr>
      <w:r>
        <w:rPr>
          <w:b/>
          <w:caps/>
          <w:color w:val="000000"/>
          <w:sz w:val="28"/>
          <w:szCs w:val="28"/>
        </w:rPr>
        <w:br w:type="page"/>
      </w:r>
    </w:p>
    <w:p w:rsidR="002E0095" w:rsidRPr="00C13533" w:rsidRDefault="002E0095" w:rsidP="002E0095">
      <w:pPr>
        <w:pStyle w:val="a5"/>
        <w:numPr>
          <w:ilvl w:val="0"/>
          <w:numId w:val="2"/>
        </w:numPr>
        <w:spacing w:after="200" w:line="276" w:lineRule="auto"/>
        <w:jc w:val="center"/>
        <w:rPr>
          <w:b/>
          <w:sz w:val="28"/>
          <w:szCs w:val="28"/>
          <w:lang w:val="uk-UA"/>
        </w:rPr>
      </w:pPr>
      <w:r w:rsidRPr="00C13533">
        <w:rPr>
          <w:b/>
          <w:sz w:val="28"/>
          <w:szCs w:val="28"/>
          <w:lang w:val="uk-UA"/>
        </w:rPr>
        <w:lastRenderedPageBreak/>
        <w:t>Часові рамки та засоби реалізації</w:t>
      </w:r>
    </w:p>
    <w:p w:rsidR="002E0095" w:rsidRDefault="002E0095" w:rsidP="002E0095">
      <w:pPr>
        <w:jc w:val="both"/>
        <w:rPr>
          <w:color w:val="000000"/>
          <w:sz w:val="28"/>
          <w:szCs w:val="28"/>
          <w:lang w:val="uk-UA"/>
        </w:rPr>
      </w:pPr>
      <w:r>
        <w:rPr>
          <w:color w:val="000000"/>
          <w:sz w:val="28"/>
          <w:szCs w:val="28"/>
          <w:lang w:val="uk-UA"/>
        </w:rPr>
        <w:tab/>
        <w:t>В основі Плану із реалізації Стратегії – про</w:t>
      </w:r>
      <w:r w:rsidR="0084101B">
        <w:rPr>
          <w:color w:val="000000"/>
          <w:sz w:val="28"/>
          <w:szCs w:val="28"/>
          <w:lang w:val="uk-UA"/>
        </w:rPr>
        <w:t>є</w:t>
      </w:r>
      <w:r>
        <w:rPr>
          <w:color w:val="000000"/>
          <w:sz w:val="28"/>
          <w:szCs w:val="28"/>
          <w:lang w:val="uk-UA"/>
        </w:rPr>
        <w:t xml:space="preserve">ктні ідеї, </w:t>
      </w:r>
      <w:r w:rsidR="00CF0E51">
        <w:rPr>
          <w:color w:val="000000"/>
          <w:sz w:val="28"/>
          <w:szCs w:val="28"/>
          <w:lang w:val="uk-UA"/>
        </w:rPr>
        <w:t>які</w:t>
      </w:r>
      <w:r>
        <w:rPr>
          <w:color w:val="000000"/>
          <w:sz w:val="28"/>
          <w:szCs w:val="28"/>
          <w:lang w:val="uk-UA"/>
        </w:rPr>
        <w:t xml:space="preserve"> були запропоновані мешканцями </w:t>
      </w:r>
      <w:r w:rsidR="006A0BA5">
        <w:rPr>
          <w:color w:val="000000"/>
          <w:sz w:val="28"/>
          <w:szCs w:val="28"/>
          <w:lang w:val="uk-UA"/>
        </w:rPr>
        <w:t>Срібнянської</w:t>
      </w:r>
      <w:r>
        <w:rPr>
          <w:color w:val="000000"/>
          <w:sz w:val="28"/>
          <w:szCs w:val="28"/>
          <w:lang w:val="uk-UA"/>
        </w:rPr>
        <w:t xml:space="preserve"> громади</w:t>
      </w:r>
      <w:r w:rsidR="00896B19">
        <w:rPr>
          <w:color w:val="000000"/>
          <w:sz w:val="28"/>
          <w:szCs w:val="28"/>
          <w:lang w:val="uk-UA"/>
        </w:rPr>
        <w:t>, представниками комунальних підприємств, закладів культури</w:t>
      </w:r>
      <w:r w:rsidR="000745AA">
        <w:rPr>
          <w:color w:val="000000"/>
          <w:sz w:val="28"/>
          <w:szCs w:val="28"/>
          <w:lang w:val="uk-UA"/>
        </w:rPr>
        <w:t xml:space="preserve">, освіти, соціального захисту </w:t>
      </w:r>
      <w:r>
        <w:rPr>
          <w:color w:val="000000"/>
          <w:sz w:val="28"/>
          <w:szCs w:val="28"/>
          <w:lang w:val="uk-UA"/>
        </w:rPr>
        <w:t>та відібрані робочою групою</w:t>
      </w:r>
      <w:r w:rsidR="00373695">
        <w:rPr>
          <w:color w:val="000000"/>
          <w:sz w:val="28"/>
          <w:szCs w:val="28"/>
          <w:lang w:val="uk-UA"/>
        </w:rPr>
        <w:t xml:space="preserve"> </w:t>
      </w:r>
      <w:r w:rsidR="004E2792">
        <w:rPr>
          <w:color w:val="000000"/>
          <w:sz w:val="28"/>
          <w:szCs w:val="28"/>
          <w:lang w:val="uk-UA"/>
        </w:rPr>
        <w:t>в 2021 році до попереднього Плану, але в зв</w:t>
      </w:r>
      <w:r w:rsidR="004E2792" w:rsidRPr="004E2792">
        <w:rPr>
          <w:color w:val="000000"/>
          <w:sz w:val="28"/>
          <w:szCs w:val="28"/>
          <w:lang w:val="uk-UA"/>
        </w:rPr>
        <w:t>’</w:t>
      </w:r>
      <w:r w:rsidR="004E2792">
        <w:rPr>
          <w:color w:val="000000"/>
          <w:sz w:val="28"/>
          <w:szCs w:val="28"/>
          <w:lang w:val="uk-UA"/>
        </w:rPr>
        <w:t>язку з військовою</w:t>
      </w:r>
      <w:r w:rsidR="002C507B">
        <w:rPr>
          <w:color w:val="000000"/>
          <w:sz w:val="28"/>
          <w:szCs w:val="28"/>
          <w:lang w:val="uk-UA"/>
        </w:rPr>
        <w:t xml:space="preserve"> агресією росії</w:t>
      </w:r>
      <w:r w:rsidR="004E2792">
        <w:rPr>
          <w:color w:val="000000"/>
          <w:sz w:val="28"/>
          <w:szCs w:val="28"/>
          <w:lang w:val="uk-UA"/>
        </w:rPr>
        <w:t xml:space="preserve"> в Україні не були повністю виконані</w:t>
      </w:r>
      <w:r>
        <w:rPr>
          <w:color w:val="000000"/>
          <w:sz w:val="28"/>
          <w:szCs w:val="28"/>
          <w:lang w:val="uk-UA"/>
        </w:rPr>
        <w:t xml:space="preserve">. </w:t>
      </w:r>
      <w:r w:rsidRPr="004E2792">
        <w:rPr>
          <w:color w:val="000000"/>
          <w:sz w:val="28"/>
          <w:szCs w:val="28"/>
          <w:lang w:val="uk-UA"/>
        </w:rPr>
        <w:t xml:space="preserve">При цьому були внесені зміни до </w:t>
      </w:r>
      <w:r w:rsidR="004E2792">
        <w:rPr>
          <w:color w:val="000000"/>
          <w:sz w:val="28"/>
          <w:szCs w:val="28"/>
          <w:lang w:val="uk-UA"/>
        </w:rPr>
        <w:t xml:space="preserve">деяких попередніх проектів </w:t>
      </w:r>
      <w:r w:rsidR="002C507B">
        <w:rPr>
          <w:color w:val="000000"/>
          <w:sz w:val="28"/>
          <w:szCs w:val="28"/>
          <w:lang w:val="uk-UA"/>
        </w:rPr>
        <w:t>через їх неактуальність</w:t>
      </w:r>
      <w:r>
        <w:rPr>
          <w:color w:val="000000"/>
          <w:sz w:val="28"/>
          <w:szCs w:val="28"/>
        </w:rPr>
        <w:t xml:space="preserve">. </w:t>
      </w:r>
    </w:p>
    <w:p w:rsidR="002E0095" w:rsidRPr="00E1065D" w:rsidRDefault="0084101B" w:rsidP="002E0095">
      <w:pPr>
        <w:ind w:firstLine="624"/>
        <w:jc w:val="both"/>
        <w:rPr>
          <w:sz w:val="28"/>
          <w:szCs w:val="28"/>
          <w:lang w:val="uk-UA"/>
        </w:rPr>
      </w:pPr>
      <w:r w:rsidRPr="005D5833">
        <w:rPr>
          <w:sz w:val="28"/>
          <w:szCs w:val="28"/>
          <w:lang w:val="uk-UA"/>
        </w:rPr>
        <w:t>У</w:t>
      </w:r>
      <w:r w:rsidR="002E0095" w:rsidRPr="005D5833">
        <w:rPr>
          <w:sz w:val="28"/>
          <w:szCs w:val="28"/>
        </w:rPr>
        <w:t>сього в переліку</w:t>
      </w:r>
      <w:r w:rsidR="004908C9" w:rsidRPr="005D5833">
        <w:rPr>
          <w:sz w:val="28"/>
          <w:szCs w:val="28"/>
          <w:lang w:val="uk-UA"/>
        </w:rPr>
        <w:t xml:space="preserve"> </w:t>
      </w:r>
      <w:r w:rsidR="003C5436" w:rsidRPr="001E7E2A">
        <w:rPr>
          <w:sz w:val="28"/>
          <w:szCs w:val="28"/>
          <w:lang w:val="uk-UA"/>
        </w:rPr>
        <w:t>4</w:t>
      </w:r>
      <w:r w:rsidR="00540BD4">
        <w:rPr>
          <w:sz w:val="28"/>
          <w:szCs w:val="28"/>
          <w:lang w:val="uk-UA"/>
        </w:rPr>
        <w:t>5</w:t>
      </w:r>
      <w:r w:rsidR="003C5436" w:rsidRPr="005D5833">
        <w:rPr>
          <w:sz w:val="28"/>
          <w:szCs w:val="28"/>
          <w:lang w:val="uk-UA"/>
        </w:rPr>
        <w:t xml:space="preserve"> </w:t>
      </w:r>
      <w:r w:rsidR="003C5436" w:rsidRPr="005D5833">
        <w:rPr>
          <w:sz w:val="28"/>
          <w:szCs w:val="28"/>
        </w:rPr>
        <w:t>технічн</w:t>
      </w:r>
      <w:r w:rsidR="003B3DF3" w:rsidRPr="005D5833">
        <w:rPr>
          <w:sz w:val="28"/>
          <w:szCs w:val="28"/>
          <w:lang w:val="uk-UA"/>
        </w:rPr>
        <w:t>их</w:t>
      </w:r>
      <w:r w:rsidR="003B3DF3" w:rsidRPr="005D5833">
        <w:rPr>
          <w:sz w:val="28"/>
          <w:szCs w:val="28"/>
        </w:rPr>
        <w:t xml:space="preserve"> завдан</w:t>
      </w:r>
      <w:r w:rsidR="003B3DF3" w:rsidRPr="005D5833">
        <w:rPr>
          <w:sz w:val="28"/>
          <w:szCs w:val="28"/>
          <w:lang w:val="uk-UA"/>
        </w:rPr>
        <w:t>ь</w:t>
      </w:r>
      <w:r w:rsidR="002E0095" w:rsidRPr="005D5833">
        <w:rPr>
          <w:sz w:val="28"/>
          <w:szCs w:val="28"/>
        </w:rPr>
        <w:t xml:space="preserve"> на про</w:t>
      </w:r>
      <w:r w:rsidRPr="005D5833">
        <w:rPr>
          <w:sz w:val="28"/>
          <w:szCs w:val="28"/>
          <w:lang w:val="uk-UA"/>
        </w:rPr>
        <w:t>є</w:t>
      </w:r>
      <w:r w:rsidR="002E0095" w:rsidRPr="005D5833">
        <w:rPr>
          <w:sz w:val="28"/>
          <w:szCs w:val="28"/>
        </w:rPr>
        <w:t xml:space="preserve">кти місцевого та регіонального розвитку. </w:t>
      </w:r>
      <w:r w:rsidRPr="005D5833">
        <w:rPr>
          <w:sz w:val="28"/>
          <w:szCs w:val="28"/>
          <w:lang w:val="uk-UA"/>
        </w:rPr>
        <w:t>У</w:t>
      </w:r>
      <w:r w:rsidR="002E0095" w:rsidRPr="005D5833">
        <w:rPr>
          <w:sz w:val="28"/>
          <w:szCs w:val="28"/>
        </w:rPr>
        <w:t>сі вони розраховані на період 20</w:t>
      </w:r>
      <w:r w:rsidR="00CA1B07" w:rsidRPr="005D5833">
        <w:rPr>
          <w:sz w:val="28"/>
          <w:szCs w:val="28"/>
          <w:lang w:val="uk-UA"/>
        </w:rPr>
        <w:t>2</w:t>
      </w:r>
      <w:r w:rsidR="00127138">
        <w:rPr>
          <w:sz w:val="28"/>
          <w:szCs w:val="28"/>
          <w:lang w:val="uk-UA"/>
        </w:rPr>
        <w:t>4</w:t>
      </w:r>
      <w:r w:rsidR="002E0095" w:rsidRPr="005D5833">
        <w:rPr>
          <w:sz w:val="28"/>
          <w:szCs w:val="28"/>
        </w:rPr>
        <w:t>–202</w:t>
      </w:r>
      <w:r w:rsidR="00127138">
        <w:rPr>
          <w:sz w:val="28"/>
          <w:szCs w:val="28"/>
          <w:lang w:val="uk-UA"/>
        </w:rPr>
        <w:t>7</w:t>
      </w:r>
      <w:r w:rsidR="004908C9" w:rsidRPr="005D5833">
        <w:rPr>
          <w:sz w:val="28"/>
          <w:szCs w:val="28"/>
          <w:lang w:val="uk-UA"/>
        </w:rPr>
        <w:t> </w:t>
      </w:r>
      <w:r w:rsidR="002E0095" w:rsidRPr="005D5833">
        <w:rPr>
          <w:sz w:val="28"/>
          <w:szCs w:val="28"/>
        </w:rPr>
        <w:t xml:space="preserve">рр. </w:t>
      </w:r>
      <w:r w:rsidRPr="005D5833">
        <w:rPr>
          <w:sz w:val="28"/>
          <w:szCs w:val="28"/>
          <w:lang w:val="uk-UA"/>
        </w:rPr>
        <w:t>У</w:t>
      </w:r>
      <w:r w:rsidR="002E0095" w:rsidRPr="005D5833">
        <w:rPr>
          <w:sz w:val="28"/>
          <w:szCs w:val="28"/>
        </w:rPr>
        <w:t>провадження про</w:t>
      </w:r>
      <w:r w:rsidRPr="005D5833">
        <w:rPr>
          <w:sz w:val="28"/>
          <w:szCs w:val="28"/>
          <w:lang w:val="uk-UA"/>
        </w:rPr>
        <w:t>є</w:t>
      </w:r>
      <w:r w:rsidR="002E0095" w:rsidRPr="005D5833">
        <w:rPr>
          <w:sz w:val="28"/>
          <w:szCs w:val="28"/>
        </w:rPr>
        <w:t xml:space="preserve">ктів можливо </w:t>
      </w:r>
      <w:r w:rsidR="00E1065D">
        <w:rPr>
          <w:sz w:val="28"/>
          <w:szCs w:val="28"/>
          <w:lang w:val="uk-UA"/>
        </w:rPr>
        <w:t xml:space="preserve">здійснювати </w:t>
      </w:r>
      <w:r w:rsidR="002E0095" w:rsidRPr="005D5833">
        <w:rPr>
          <w:sz w:val="28"/>
          <w:szCs w:val="28"/>
        </w:rPr>
        <w:t>через</w:t>
      </w:r>
      <w:r w:rsidR="00E1065D">
        <w:rPr>
          <w:sz w:val="28"/>
          <w:szCs w:val="28"/>
          <w:lang w:val="uk-UA"/>
        </w:rPr>
        <w:t xml:space="preserve"> різні програми та заходи місцевого, обласного чи державного рівня. </w:t>
      </w:r>
    </w:p>
    <w:p w:rsidR="00E1065D" w:rsidRDefault="00E1065D" w:rsidP="00E1065D">
      <w:pPr>
        <w:pStyle w:val="a5"/>
        <w:ind w:left="1344"/>
        <w:jc w:val="both"/>
        <w:rPr>
          <w:sz w:val="28"/>
          <w:szCs w:val="28"/>
          <w:lang w:val="uk-UA"/>
        </w:rPr>
      </w:pPr>
    </w:p>
    <w:p w:rsidR="00CF0E51" w:rsidRDefault="00CF0E51">
      <w:pPr>
        <w:spacing w:after="200" w:line="276" w:lineRule="auto"/>
        <w:rPr>
          <w:sz w:val="28"/>
          <w:szCs w:val="28"/>
          <w:lang w:val="uk-UA"/>
        </w:rPr>
      </w:pPr>
      <w:r>
        <w:rPr>
          <w:sz w:val="28"/>
          <w:szCs w:val="28"/>
          <w:lang w:val="uk-UA"/>
        </w:rPr>
        <w:br w:type="page"/>
      </w:r>
    </w:p>
    <w:p w:rsidR="00CF0E51" w:rsidRDefault="00CF0E51" w:rsidP="00CF0E51">
      <w:pPr>
        <w:pStyle w:val="a5"/>
        <w:ind w:left="1344"/>
        <w:jc w:val="both"/>
        <w:rPr>
          <w:sz w:val="28"/>
          <w:szCs w:val="28"/>
          <w:lang w:val="uk-UA"/>
        </w:rPr>
        <w:sectPr w:rsidR="00CF0E51" w:rsidSect="0065714A">
          <w:footerReference w:type="default" r:id="rId8"/>
          <w:pgSz w:w="11906" w:h="16838"/>
          <w:pgMar w:top="1134" w:right="850" w:bottom="1134" w:left="1701" w:header="708" w:footer="708" w:gutter="0"/>
          <w:cols w:space="708"/>
          <w:docGrid w:linePitch="360"/>
        </w:sectPr>
      </w:pPr>
    </w:p>
    <w:p w:rsidR="00CF0E51" w:rsidRPr="00C13533" w:rsidRDefault="00CF0E51" w:rsidP="00CF0E51">
      <w:pPr>
        <w:pStyle w:val="a5"/>
        <w:numPr>
          <w:ilvl w:val="0"/>
          <w:numId w:val="2"/>
        </w:numPr>
        <w:jc w:val="center"/>
        <w:rPr>
          <w:b/>
          <w:smallCaps/>
          <w:sz w:val="28"/>
          <w:szCs w:val="28"/>
          <w:lang w:val="uk-UA"/>
        </w:rPr>
      </w:pPr>
      <w:r w:rsidRPr="00C13533">
        <w:rPr>
          <w:b/>
          <w:smallCaps/>
          <w:sz w:val="28"/>
          <w:szCs w:val="28"/>
          <w:lang w:val="uk-UA"/>
        </w:rPr>
        <w:lastRenderedPageBreak/>
        <w:t xml:space="preserve">ПЕРЕЛІК </w:t>
      </w:r>
    </w:p>
    <w:p w:rsidR="00CF0E51" w:rsidRPr="00C13533" w:rsidRDefault="00CF0E51" w:rsidP="00CF0E51">
      <w:pPr>
        <w:ind w:left="-2" w:hanging="3"/>
        <w:jc w:val="center"/>
        <w:rPr>
          <w:lang w:val="uk-UA"/>
        </w:rPr>
      </w:pPr>
      <w:r w:rsidRPr="00C13533">
        <w:rPr>
          <w:b/>
          <w:sz w:val="28"/>
          <w:szCs w:val="28"/>
          <w:lang w:val="uk-UA"/>
        </w:rPr>
        <w:t xml:space="preserve">проектів місцевого (регіонального) розвитку Плану заходів </w:t>
      </w:r>
      <w:r w:rsidRPr="00C13533">
        <w:rPr>
          <w:b/>
          <w:sz w:val="28"/>
          <w:szCs w:val="28"/>
          <w:lang w:val="uk-UA"/>
        </w:rPr>
        <w:br/>
        <w:t>на 2024-2027</w:t>
      </w:r>
      <w:r w:rsidRPr="00C13533">
        <w:rPr>
          <w:sz w:val="28"/>
          <w:szCs w:val="28"/>
          <w:lang w:val="uk-UA"/>
        </w:rPr>
        <w:t xml:space="preserve"> </w:t>
      </w:r>
      <w:r w:rsidRPr="00C13533">
        <w:rPr>
          <w:b/>
          <w:sz w:val="28"/>
          <w:szCs w:val="28"/>
          <w:lang w:val="uk-UA"/>
        </w:rPr>
        <w:t xml:space="preserve">роки з реалізації </w:t>
      </w:r>
      <w:r w:rsidRPr="00C13533">
        <w:rPr>
          <w:b/>
          <w:sz w:val="28"/>
          <w:szCs w:val="28"/>
          <w:lang w:val="uk-UA"/>
        </w:rPr>
        <w:br/>
        <w:t>Стратегії розвитку Срібнянської територіальної громади Чернігівської області на 2021-2027 роки</w:t>
      </w:r>
    </w:p>
    <w:p w:rsidR="00CF0E51" w:rsidRPr="00CF0E51" w:rsidRDefault="00CF0E51" w:rsidP="00CF0E51">
      <w:pPr>
        <w:rPr>
          <w:lang w:val="uk-UA"/>
        </w:rPr>
      </w:pPr>
    </w:p>
    <w:tbl>
      <w:tblPr>
        <w:tblW w:w="14034" w:type="dxa"/>
        <w:tblLayout w:type="fixed"/>
        <w:tblLook w:val="0400"/>
      </w:tblPr>
      <w:tblGrid>
        <w:gridCol w:w="583"/>
        <w:gridCol w:w="2111"/>
        <w:gridCol w:w="1843"/>
        <w:gridCol w:w="2268"/>
        <w:gridCol w:w="1842"/>
        <w:gridCol w:w="2268"/>
        <w:gridCol w:w="3119"/>
      </w:tblGrid>
      <w:tr w:rsidR="00CF0E51" w:rsidRPr="001F7D43" w:rsidTr="00E1065D">
        <w:trPr>
          <w:trHeight w:val="1608"/>
        </w:trPr>
        <w:tc>
          <w:tcPr>
            <w:tcW w:w="583"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rsidR="00CF0E51" w:rsidRPr="001F7D43" w:rsidRDefault="00CF0E51" w:rsidP="00E1065D">
            <w:pPr>
              <w:ind w:left="-2" w:hanging="2"/>
              <w:jc w:val="center"/>
            </w:pPr>
            <w:r w:rsidRPr="001F7D43">
              <w:rPr>
                <w:color w:val="000000"/>
              </w:rPr>
              <w:t>№</w:t>
            </w:r>
          </w:p>
        </w:tc>
        <w:tc>
          <w:tcPr>
            <w:tcW w:w="2111"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ind w:left="-2" w:hanging="2"/>
              <w:jc w:val="center"/>
            </w:pPr>
            <w:r w:rsidRPr="001F7D43">
              <w:rPr>
                <w:color w:val="000000"/>
              </w:rPr>
              <w:t>Оперативна ціль, на досягнення якої спрямований проект</w:t>
            </w:r>
          </w:p>
        </w:tc>
        <w:tc>
          <w:tcPr>
            <w:tcW w:w="1843"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ind w:left="-2" w:hanging="2"/>
              <w:jc w:val="center"/>
            </w:pPr>
            <w:r w:rsidRPr="001F7D43">
              <w:rPr>
                <w:color w:val="000000"/>
              </w:rPr>
              <w:t>Завдання Стратегії</w:t>
            </w:r>
          </w:p>
        </w:tc>
        <w:tc>
          <w:tcPr>
            <w:tcW w:w="2268"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ind w:left="-2" w:hanging="2"/>
              <w:jc w:val="center"/>
            </w:pPr>
            <w:r w:rsidRPr="001F7D43">
              <w:rPr>
                <w:color w:val="000000"/>
              </w:rPr>
              <w:t>Назва проекту місцевого (регіонального) розвитку*</w:t>
            </w:r>
          </w:p>
        </w:tc>
        <w:tc>
          <w:tcPr>
            <w:tcW w:w="1842"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ind w:left="-2" w:hanging="2"/>
              <w:jc w:val="center"/>
            </w:pPr>
            <w:r w:rsidRPr="001F7D43">
              <w:rPr>
                <w:color w:val="000000"/>
              </w:rPr>
              <w:t>Період реалізації</w:t>
            </w:r>
            <w:r w:rsidRPr="001F7D43">
              <w:rPr>
                <w:color w:val="000000"/>
              </w:rPr>
              <w:br/>
              <w:t xml:space="preserve">проекту </w:t>
            </w:r>
            <w:r w:rsidRPr="001F7D43">
              <w:t xml:space="preserve">місцевого (регіонального) </w:t>
            </w:r>
            <w:r w:rsidRPr="001F7D43">
              <w:rPr>
                <w:color w:val="000000"/>
              </w:rPr>
              <w:t>розвитку</w:t>
            </w:r>
          </w:p>
        </w:tc>
        <w:tc>
          <w:tcPr>
            <w:tcW w:w="2268"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ind w:left="-2" w:hanging="2"/>
              <w:jc w:val="center"/>
            </w:pPr>
            <w:r w:rsidRPr="001F7D43">
              <w:rPr>
                <w:color w:val="000000"/>
              </w:rPr>
              <w:t>Виконавці</w:t>
            </w:r>
          </w:p>
          <w:p w:rsidR="00CF0E51" w:rsidRPr="001F7D43" w:rsidRDefault="00CF0E51" w:rsidP="00E1065D">
            <w:pPr>
              <w:ind w:left="-2" w:hanging="2"/>
              <w:jc w:val="center"/>
            </w:pPr>
            <w:r w:rsidRPr="001F7D43">
              <w:rPr>
                <w:color w:val="000000"/>
              </w:rPr>
              <w:t>(в разі визначення)</w:t>
            </w:r>
          </w:p>
        </w:tc>
        <w:tc>
          <w:tcPr>
            <w:tcW w:w="3119"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ind w:left="-2" w:hanging="2"/>
              <w:jc w:val="center"/>
            </w:pPr>
            <w:r w:rsidRPr="001F7D43">
              <w:rPr>
                <w:color w:val="000000"/>
              </w:rPr>
              <w:t>Індикатори (показники)</w:t>
            </w:r>
            <w:r w:rsidRPr="001F7D43">
              <w:rPr>
                <w:color w:val="000000"/>
              </w:rPr>
              <w:br/>
              <w:t>результативності</w:t>
            </w:r>
          </w:p>
        </w:tc>
      </w:tr>
      <w:tr w:rsidR="00CF0E51" w:rsidRPr="001F7D43" w:rsidTr="00E1065D">
        <w:trPr>
          <w:trHeight w:val="280"/>
        </w:trPr>
        <w:tc>
          <w:tcPr>
            <w:tcW w:w="583" w:type="dxa"/>
            <w:tcBorders>
              <w:top w:val="single" w:sz="4" w:space="0" w:color="000000"/>
              <w:left w:val="single" w:sz="4" w:space="0" w:color="000000"/>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t>1</w:t>
            </w:r>
          </w:p>
        </w:tc>
        <w:tc>
          <w:tcPr>
            <w:tcW w:w="2111" w:type="dxa"/>
            <w:vMerge w:val="restart"/>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t>1.1. Забезпечення доступу до якісної освіти</w:t>
            </w:r>
          </w:p>
        </w:tc>
        <w:tc>
          <w:tcPr>
            <w:tcW w:w="1843" w:type="dxa"/>
            <w:vMerge w:val="restart"/>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t>1.1.1. Реорганізувати та  оптимізувати мережу  закладів загальної середньої  освіти та  модернізувати її матеріально-технічну базу</w:t>
            </w:r>
          </w:p>
        </w:tc>
        <w:tc>
          <w:tcPr>
            <w:tcW w:w="2268"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t>Встановлення  системи  протипожежного захисту (пожежної сигналізації), оповіщення про пожежу та управління евакуацією людей, передавання тривожних сповіщень  в  Срібнянській ЗОШ I-III ступенів</w:t>
            </w:r>
          </w:p>
        </w:tc>
        <w:tc>
          <w:tcPr>
            <w:tcW w:w="1842"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t>2024-2027</w:t>
            </w:r>
          </w:p>
        </w:tc>
        <w:tc>
          <w:tcPr>
            <w:tcW w:w="2268"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80737A" w:rsidRDefault="00CF0E51" w:rsidP="00E1065D">
            <w:pPr>
              <w:jc w:val="center"/>
            </w:pPr>
            <w:r>
              <w:t>Відділ освіти, сім’ї, молоді та спорту Срібнянської селищної ради</w:t>
            </w:r>
          </w:p>
        </w:tc>
        <w:tc>
          <w:tcPr>
            <w:tcW w:w="3119" w:type="dxa"/>
            <w:vMerge w:val="restart"/>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rPr>
                <w:color w:val="000000"/>
              </w:rPr>
            </w:pPr>
            <w:r w:rsidRPr="001F7D43">
              <w:rPr>
                <w:shd w:val="clear" w:color="auto" w:fill="FFFFFF"/>
              </w:rPr>
              <w:t>Модернізовані</w:t>
            </w:r>
            <w:r w:rsidRPr="001F7D43">
              <w:t xml:space="preserve"> за вимогами НУШ заклади середньої  та дошкільної освіти громади, мешканці громади</w:t>
            </w:r>
            <w:r w:rsidRPr="001F7D43">
              <w:rPr>
                <w:color w:val="000000"/>
              </w:rPr>
              <w:t xml:space="preserve"> забезпечені послугами з дошкільної освіти</w:t>
            </w:r>
          </w:p>
          <w:p w:rsidR="00CF0E51" w:rsidRPr="001F7D43" w:rsidRDefault="00CF0E51" w:rsidP="00E1065D">
            <w:pPr>
              <w:jc w:val="center"/>
              <w:rPr>
                <w:color w:val="000000"/>
              </w:rPr>
            </w:pPr>
          </w:p>
          <w:p w:rsidR="00CF0E51" w:rsidRPr="001F7D43" w:rsidRDefault="00CF0E51" w:rsidP="00E1065D">
            <w:pPr>
              <w:jc w:val="center"/>
              <w:rPr>
                <w:color w:val="000000"/>
              </w:rPr>
            </w:pPr>
          </w:p>
          <w:p w:rsidR="00CF0E51" w:rsidRPr="001F7D43" w:rsidRDefault="00CF0E51" w:rsidP="00E1065D">
            <w:pPr>
              <w:jc w:val="center"/>
              <w:rPr>
                <w:color w:val="000000"/>
              </w:rPr>
            </w:pPr>
          </w:p>
          <w:p w:rsidR="00CF0E51" w:rsidRPr="001F7D43" w:rsidRDefault="00CF0E51" w:rsidP="00E1065D">
            <w:pPr>
              <w:jc w:val="center"/>
              <w:rPr>
                <w:color w:val="000000"/>
              </w:rPr>
            </w:pPr>
          </w:p>
          <w:p w:rsidR="00CF0E51" w:rsidRPr="001F7D43" w:rsidRDefault="00CF0E51" w:rsidP="00E1065D">
            <w:pPr>
              <w:jc w:val="center"/>
              <w:rPr>
                <w:color w:val="000000"/>
              </w:rPr>
            </w:pPr>
          </w:p>
          <w:p w:rsidR="00CF0E51" w:rsidRPr="001F7D43" w:rsidRDefault="00CF0E51" w:rsidP="00E1065D">
            <w:pPr>
              <w:jc w:val="center"/>
              <w:rPr>
                <w:color w:val="FF0000"/>
              </w:rPr>
            </w:pPr>
          </w:p>
          <w:p w:rsidR="00CF0E51" w:rsidRPr="001F7D43" w:rsidRDefault="00CF0E51" w:rsidP="00E1065D">
            <w:pPr>
              <w:jc w:val="center"/>
            </w:pPr>
          </w:p>
        </w:tc>
      </w:tr>
      <w:tr w:rsidR="00CF0E51" w:rsidRPr="001F7D43" w:rsidTr="00E1065D">
        <w:trPr>
          <w:trHeight w:val="280"/>
        </w:trPr>
        <w:tc>
          <w:tcPr>
            <w:tcW w:w="583"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t>2</w:t>
            </w:r>
          </w:p>
        </w:tc>
        <w:tc>
          <w:tcPr>
            <w:tcW w:w="2111" w:type="dxa"/>
            <w:vMerge/>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p>
        </w:tc>
        <w:tc>
          <w:tcPr>
            <w:tcW w:w="1843" w:type="dxa"/>
            <w:vMerge/>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p>
        </w:tc>
        <w:tc>
          <w:tcPr>
            <w:tcW w:w="2268"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t>Капітальний ремонт кухні Срібнянської ЗОШ I-III ступенів</w:t>
            </w:r>
          </w:p>
        </w:tc>
        <w:tc>
          <w:tcPr>
            <w:tcW w:w="1842"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t>2024-2027</w:t>
            </w:r>
          </w:p>
        </w:tc>
        <w:tc>
          <w:tcPr>
            <w:tcW w:w="2268"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t>Відділ освіти, сім’ї, молоді та спорту Срібнянської селищної ради</w:t>
            </w:r>
          </w:p>
        </w:tc>
        <w:tc>
          <w:tcPr>
            <w:tcW w:w="3119" w:type="dxa"/>
            <w:vMerge/>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p>
        </w:tc>
      </w:tr>
      <w:tr w:rsidR="00CF0E51" w:rsidRPr="001F7D43" w:rsidTr="00E1065D">
        <w:trPr>
          <w:trHeight w:val="280"/>
        </w:trPr>
        <w:tc>
          <w:tcPr>
            <w:tcW w:w="583" w:type="dxa"/>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lastRenderedPageBreak/>
              <w:t>3</w:t>
            </w:r>
          </w:p>
        </w:tc>
        <w:tc>
          <w:tcPr>
            <w:tcW w:w="2111" w:type="dxa"/>
            <w:vMerge/>
            <w:tcBorders>
              <w:top w:val="single" w:sz="4" w:space="0" w:color="auto"/>
              <w:left w:val="single" w:sz="4" w:space="0" w:color="000000"/>
              <w:right w:val="single" w:sz="4" w:space="0" w:color="000000"/>
            </w:tcBorders>
            <w:tcMar>
              <w:top w:w="100" w:type="dxa"/>
              <w:left w:w="115" w:type="dxa"/>
              <w:bottom w:w="100" w:type="dxa"/>
              <w:right w:w="115" w:type="dxa"/>
            </w:tcMar>
          </w:tcPr>
          <w:p w:rsidR="00CF0E51" w:rsidRPr="001F7D43" w:rsidRDefault="00CF0E51" w:rsidP="00E1065D">
            <w:pPr>
              <w:jc w:val="center"/>
            </w:pPr>
          </w:p>
        </w:tc>
        <w:tc>
          <w:tcPr>
            <w:tcW w:w="1843" w:type="dxa"/>
            <w:vMerge w:val="restart"/>
            <w:tcBorders>
              <w:top w:val="single" w:sz="4" w:space="0" w:color="auto"/>
              <w:left w:val="single" w:sz="4" w:space="0" w:color="000000"/>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t>1.1.2. Створити сучасне, безпечне і комфортне середовище дошкільної та позашкільної освіти</w:t>
            </w:r>
          </w:p>
        </w:tc>
        <w:tc>
          <w:tcPr>
            <w:tcW w:w="2268" w:type="dxa"/>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rPr>
                <w:shd w:val="clear" w:color="auto" w:fill="FFFFFF"/>
              </w:rPr>
              <w:t>Капітальний ремонт (термомодернізація) будівлі Срібнянського закладу дошкільної освіти «Сонечко» Срібнянської селищної ради Чернігівської області</w:t>
            </w:r>
          </w:p>
        </w:tc>
        <w:tc>
          <w:tcPr>
            <w:tcW w:w="1842" w:type="dxa"/>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t>2024-2027</w:t>
            </w:r>
          </w:p>
        </w:tc>
        <w:tc>
          <w:tcPr>
            <w:tcW w:w="2268" w:type="dxa"/>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CF0E51" w:rsidRPr="001F7D43" w:rsidRDefault="00CF0E51" w:rsidP="00E1065D">
            <w:pPr>
              <w:jc w:val="center"/>
            </w:pPr>
            <w:r>
              <w:t>Відділ освіти, сім’ї, молоді та спорту Срібнянської селищної ради</w:t>
            </w:r>
          </w:p>
        </w:tc>
        <w:tc>
          <w:tcPr>
            <w:tcW w:w="3119" w:type="dxa"/>
            <w:vMerge w:val="restart"/>
            <w:tcBorders>
              <w:top w:val="single" w:sz="4" w:space="0" w:color="auto"/>
              <w:left w:val="single" w:sz="4" w:space="0" w:color="000000"/>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rPr>
                <w:shd w:val="clear" w:color="auto" w:fill="FFFFFF"/>
              </w:rPr>
              <w:t>Розширення послуг позашкільної освіти</w:t>
            </w:r>
          </w:p>
        </w:tc>
      </w:tr>
      <w:tr w:rsidR="00CF0E51" w:rsidRPr="001F7D43" w:rsidTr="00E1065D">
        <w:trPr>
          <w:trHeight w:val="280"/>
        </w:trPr>
        <w:tc>
          <w:tcPr>
            <w:tcW w:w="583"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t>4</w:t>
            </w:r>
          </w:p>
        </w:tc>
        <w:tc>
          <w:tcPr>
            <w:tcW w:w="2111" w:type="dxa"/>
            <w:vMerge/>
            <w:tcBorders>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p>
        </w:tc>
        <w:tc>
          <w:tcPr>
            <w:tcW w:w="1843" w:type="dxa"/>
            <w:vMerge/>
            <w:tcBorders>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p>
        </w:tc>
        <w:tc>
          <w:tcPr>
            <w:tcW w:w="2268"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rPr>
                <w:shd w:val="clear" w:color="auto" w:fill="FFFFFF"/>
              </w:rPr>
              <w:t>Створення Центру позашкільної освіти на базі Будинку дитячої та юнацької творчості</w:t>
            </w:r>
          </w:p>
        </w:tc>
        <w:tc>
          <w:tcPr>
            <w:tcW w:w="1842"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t>2025-2027</w:t>
            </w:r>
          </w:p>
        </w:tc>
        <w:tc>
          <w:tcPr>
            <w:tcW w:w="2268"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t>Відділ освіти, сім’ї, молоді та спорту Срібнянської селищної ради</w:t>
            </w:r>
          </w:p>
        </w:tc>
        <w:tc>
          <w:tcPr>
            <w:tcW w:w="3119" w:type="dxa"/>
            <w:vMerge/>
            <w:tcBorders>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p>
        </w:tc>
      </w:tr>
      <w:tr w:rsidR="002C507B" w:rsidRPr="008317D5" w:rsidTr="002C507B">
        <w:trPr>
          <w:trHeight w:val="2430"/>
        </w:trPr>
        <w:tc>
          <w:tcPr>
            <w:tcW w:w="583"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2C507B" w:rsidRPr="008317D5" w:rsidRDefault="002C507B" w:rsidP="00E1065D">
            <w:pPr>
              <w:jc w:val="center"/>
            </w:pPr>
            <w:r w:rsidRPr="008317D5">
              <w:t>5</w:t>
            </w:r>
          </w:p>
        </w:tc>
        <w:tc>
          <w:tcPr>
            <w:tcW w:w="2111" w:type="dxa"/>
            <w:vMerge w:val="restart"/>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2C507B" w:rsidRPr="008317D5" w:rsidRDefault="002C507B" w:rsidP="00E1065D">
            <w:pPr>
              <w:jc w:val="center"/>
            </w:pPr>
            <w:r w:rsidRPr="008317D5">
              <w:t>1.2.Просування здорового способу життя та розвиток спортивної інфраструктури</w:t>
            </w:r>
          </w:p>
        </w:tc>
        <w:tc>
          <w:tcPr>
            <w:tcW w:w="1843" w:type="dxa"/>
            <w:vMerge w:val="restart"/>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2C507B" w:rsidRPr="008317D5" w:rsidRDefault="002C507B" w:rsidP="00E1065D">
            <w:pPr>
              <w:jc w:val="center"/>
            </w:pPr>
            <w:r w:rsidRPr="008317D5">
              <w:t>1.2.1. Підвищити  доступність та якість надання послуг охорони здоров`я</w:t>
            </w:r>
          </w:p>
        </w:tc>
        <w:tc>
          <w:tcPr>
            <w:tcW w:w="2268" w:type="dxa"/>
            <w:vMerge w:val="restart"/>
            <w:tcBorders>
              <w:top w:val="single" w:sz="4" w:space="0" w:color="auto"/>
              <w:left w:val="single" w:sz="4" w:space="0" w:color="auto"/>
              <w:right w:val="single" w:sz="4" w:space="0" w:color="auto"/>
            </w:tcBorders>
            <w:tcMar>
              <w:top w:w="100" w:type="dxa"/>
              <w:left w:w="115" w:type="dxa"/>
              <w:bottom w:w="100" w:type="dxa"/>
              <w:right w:w="115" w:type="dxa"/>
            </w:tcMar>
          </w:tcPr>
          <w:p w:rsidR="002C507B" w:rsidRPr="008317D5" w:rsidRDefault="002C507B" w:rsidP="00E1065D">
            <w:pPr>
              <w:jc w:val="center"/>
            </w:pPr>
            <w:r w:rsidRPr="001F7D43">
              <w:rPr>
                <w:lang w:eastAsia="it-IT"/>
              </w:rPr>
              <w:t>Створення системи домашнього телеконсультування при КНП «Срібнянський ЦПМСД»</w:t>
            </w:r>
          </w:p>
        </w:tc>
        <w:tc>
          <w:tcPr>
            <w:tcW w:w="1842" w:type="dxa"/>
            <w:vMerge w:val="restart"/>
            <w:tcBorders>
              <w:top w:val="single" w:sz="4" w:space="0" w:color="auto"/>
              <w:left w:val="single" w:sz="4" w:space="0" w:color="auto"/>
              <w:right w:val="single" w:sz="4" w:space="0" w:color="auto"/>
            </w:tcBorders>
            <w:tcMar>
              <w:top w:w="100" w:type="dxa"/>
              <w:left w:w="115" w:type="dxa"/>
              <w:bottom w:w="100" w:type="dxa"/>
              <w:right w:w="115" w:type="dxa"/>
            </w:tcMar>
          </w:tcPr>
          <w:p w:rsidR="002C507B" w:rsidRPr="008317D5" w:rsidRDefault="002C507B" w:rsidP="00E1065D">
            <w:pPr>
              <w:jc w:val="center"/>
            </w:pPr>
            <w:r w:rsidRPr="001F7D43">
              <w:t>2025-2027</w:t>
            </w:r>
          </w:p>
        </w:tc>
        <w:tc>
          <w:tcPr>
            <w:tcW w:w="2268" w:type="dxa"/>
            <w:vMerge w:val="restart"/>
            <w:tcBorders>
              <w:top w:val="single" w:sz="4" w:space="0" w:color="auto"/>
              <w:left w:val="single" w:sz="4" w:space="0" w:color="auto"/>
              <w:right w:val="single" w:sz="4" w:space="0" w:color="auto"/>
            </w:tcBorders>
            <w:tcMar>
              <w:top w:w="100" w:type="dxa"/>
              <w:left w:w="115" w:type="dxa"/>
              <w:bottom w:w="100" w:type="dxa"/>
              <w:right w:w="115" w:type="dxa"/>
            </w:tcMar>
          </w:tcPr>
          <w:p w:rsidR="002C507B" w:rsidRPr="008317D5" w:rsidRDefault="002C507B" w:rsidP="00E1065D">
            <w:pPr>
              <w:jc w:val="center"/>
            </w:pPr>
            <w:r>
              <w:t>Комунальне некомерційне підприємство «Центр первинної медико-санітарної допомоги» Срібнянської селищної ради</w:t>
            </w:r>
          </w:p>
        </w:tc>
        <w:tc>
          <w:tcPr>
            <w:tcW w:w="3119" w:type="dxa"/>
            <w:vMerge w:val="restart"/>
            <w:tcBorders>
              <w:top w:val="single" w:sz="4" w:space="0" w:color="auto"/>
              <w:left w:val="single" w:sz="4" w:space="0" w:color="auto"/>
              <w:right w:val="single" w:sz="4" w:space="0" w:color="auto"/>
            </w:tcBorders>
            <w:tcMar>
              <w:top w:w="100" w:type="dxa"/>
              <w:left w:w="115" w:type="dxa"/>
              <w:bottom w:w="100" w:type="dxa"/>
              <w:right w:w="115" w:type="dxa"/>
            </w:tcMar>
          </w:tcPr>
          <w:p w:rsidR="002C507B" w:rsidRPr="008317D5" w:rsidRDefault="002C507B" w:rsidP="00E1065D">
            <w:pPr>
              <w:jc w:val="center"/>
            </w:pPr>
            <w:r>
              <w:rPr>
                <w:lang w:eastAsia="it-IT"/>
              </w:rPr>
              <w:t>Працююча система</w:t>
            </w:r>
            <w:r w:rsidRPr="001F7D43">
              <w:rPr>
                <w:lang w:eastAsia="it-IT"/>
              </w:rPr>
              <w:t xml:space="preserve"> домашнього телеконсультування при КНП «Срібнянський ЦПМСД»</w:t>
            </w:r>
          </w:p>
        </w:tc>
      </w:tr>
      <w:tr w:rsidR="002C507B" w:rsidRPr="001F7D43" w:rsidTr="002C507B">
        <w:trPr>
          <w:trHeight w:val="280"/>
        </w:trPr>
        <w:tc>
          <w:tcPr>
            <w:tcW w:w="583" w:type="dxa"/>
            <w:vMerge w:val="restart"/>
            <w:tcBorders>
              <w:top w:val="single" w:sz="4" w:space="0" w:color="auto"/>
              <w:left w:val="single" w:sz="4" w:space="0" w:color="000000"/>
              <w:right w:val="single" w:sz="4" w:space="0" w:color="000000"/>
            </w:tcBorders>
            <w:tcMar>
              <w:top w:w="100" w:type="dxa"/>
              <w:left w:w="115" w:type="dxa"/>
              <w:bottom w:w="100" w:type="dxa"/>
              <w:right w:w="115" w:type="dxa"/>
            </w:tcMar>
          </w:tcPr>
          <w:p w:rsidR="002C507B" w:rsidRPr="001F7D43" w:rsidRDefault="002C507B" w:rsidP="00E1065D">
            <w:pPr>
              <w:jc w:val="center"/>
            </w:pPr>
            <w:r w:rsidRPr="001F7D43">
              <w:t>6</w:t>
            </w:r>
          </w:p>
        </w:tc>
        <w:tc>
          <w:tcPr>
            <w:tcW w:w="2111" w:type="dxa"/>
            <w:vMerge/>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2C507B" w:rsidRPr="001F7D43" w:rsidRDefault="002C507B" w:rsidP="00E1065D">
            <w:pPr>
              <w:jc w:val="center"/>
            </w:pPr>
          </w:p>
        </w:tc>
        <w:tc>
          <w:tcPr>
            <w:tcW w:w="1843" w:type="dxa"/>
            <w:vMerge/>
            <w:tcBorders>
              <w:top w:val="single" w:sz="4" w:space="0" w:color="auto"/>
              <w:left w:val="single" w:sz="4" w:space="0" w:color="000000"/>
              <w:bottom w:val="single" w:sz="4" w:space="0" w:color="auto"/>
              <w:right w:val="single" w:sz="4" w:space="0" w:color="auto"/>
            </w:tcBorders>
            <w:tcMar>
              <w:top w:w="100" w:type="dxa"/>
              <w:left w:w="115" w:type="dxa"/>
              <w:bottom w:w="100" w:type="dxa"/>
              <w:right w:w="115" w:type="dxa"/>
            </w:tcMar>
          </w:tcPr>
          <w:p w:rsidR="002C507B" w:rsidRPr="001F7D43" w:rsidRDefault="002C507B" w:rsidP="00E1065D">
            <w:pPr>
              <w:jc w:val="center"/>
            </w:pPr>
          </w:p>
        </w:tc>
        <w:tc>
          <w:tcPr>
            <w:tcW w:w="2268" w:type="dxa"/>
            <w:vMerge/>
            <w:tcBorders>
              <w:left w:val="single" w:sz="4" w:space="0" w:color="auto"/>
              <w:bottom w:val="single" w:sz="4" w:space="0" w:color="auto"/>
              <w:right w:val="single" w:sz="4" w:space="0" w:color="auto"/>
            </w:tcBorders>
            <w:tcMar>
              <w:top w:w="100" w:type="dxa"/>
              <w:left w:w="115" w:type="dxa"/>
              <w:bottom w:w="100" w:type="dxa"/>
              <w:right w:w="115" w:type="dxa"/>
            </w:tcMar>
          </w:tcPr>
          <w:p w:rsidR="002C507B" w:rsidRPr="001F7D43" w:rsidRDefault="002C507B" w:rsidP="00E1065D">
            <w:pPr>
              <w:jc w:val="center"/>
            </w:pPr>
          </w:p>
        </w:tc>
        <w:tc>
          <w:tcPr>
            <w:tcW w:w="1842" w:type="dxa"/>
            <w:vMerge/>
            <w:tcBorders>
              <w:left w:val="single" w:sz="4" w:space="0" w:color="auto"/>
              <w:bottom w:val="single" w:sz="4" w:space="0" w:color="auto"/>
              <w:right w:val="single" w:sz="4" w:space="0" w:color="auto"/>
            </w:tcBorders>
            <w:tcMar>
              <w:top w:w="100" w:type="dxa"/>
              <w:left w:w="115" w:type="dxa"/>
              <w:bottom w:w="100" w:type="dxa"/>
              <w:right w:w="115" w:type="dxa"/>
            </w:tcMar>
          </w:tcPr>
          <w:p w:rsidR="002C507B" w:rsidRPr="001F7D43" w:rsidRDefault="002C507B" w:rsidP="00E1065D">
            <w:pPr>
              <w:jc w:val="center"/>
            </w:pPr>
          </w:p>
        </w:tc>
        <w:tc>
          <w:tcPr>
            <w:tcW w:w="2268" w:type="dxa"/>
            <w:vMerge/>
            <w:tcBorders>
              <w:left w:val="single" w:sz="4" w:space="0" w:color="auto"/>
              <w:bottom w:val="single" w:sz="4" w:space="0" w:color="auto"/>
              <w:right w:val="single" w:sz="4" w:space="0" w:color="auto"/>
            </w:tcBorders>
            <w:tcMar>
              <w:top w:w="100" w:type="dxa"/>
              <w:left w:w="115" w:type="dxa"/>
              <w:bottom w:w="100" w:type="dxa"/>
              <w:right w:w="115" w:type="dxa"/>
            </w:tcMar>
          </w:tcPr>
          <w:p w:rsidR="002C507B" w:rsidRPr="001F7D43" w:rsidRDefault="002C507B" w:rsidP="00E1065D">
            <w:pPr>
              <w:jc w:val="center"/>
            </w:pPr>
          </w:p>
        </w:tc>
        <w:tc>
          <w:tcPr>
            <w:tcW w:w="3119" w:type="dxa"/>
            <w:vMerge/>
            <w:tcBorders>
              <w:left w:val="single" w:sz="4" w:space="0" w:color="auto"/>
              <w:bottom w:val="single" w:sz="4" w:space="0" w:color="auto"/>
              <w:right w:val="single" w:sz="4" w:space="0" w:color="auto"/>
            </w:tcBorders>
            <w:tcMar>
              <w:top w:w="100" w:type="dxa"/>
              <w:left w:w="115" w:type="dxa"/>
              <w:bottom w:w="100" w:type="dxa"/>
              <w:right w:w="115" w:type="dxa"/>
            </w:tcMar>
          </w:tcPr>
          <w:p w:rsidR="002C507B" w:rsidRPr="001F7D43" w:rsidRDefault="002C507B" w:rsidP="00E1065D">
            <w:pPr>
              <w:jc w:val="center"/>
            </w:pPr>
          </w:p>
        </w:tc>
      </w:tr>
      <w:tr w:rsidR="002C507B" w:rsidRPr="001F7D43" w:rsidTr="002C507B">
        <w:trPr>
          <w:trHeight w:val="280"/>
        </w:trPr>
        <w:tc>
          <w:tcPr>
            <w:tcW w:w="583" w:type="dxa"/>
            <w:vMerge/>
            <w:tcBorders>
              <w:left w:val="single" w:sz="4" w:space="0" w:color="000000"/>
              <w:bottom w:val="single" w:sz="4" w:space="0" w:color="auto"/>
              <w:right w:val="single" w:sz="4" w:space="0" w:color="000000"/>
            </w:tcBorders>
            <w:tcMar>
              <w:top w:w="100" w:type="dxa"/>
              <w:left w:w="115" w:type="dxa"/>
              <w:bottom w:w="100" w:type="dxa"/>
              <w:right w:w="115" w:type="dxa"/>
            </w:tcMar>
          </w:tcPr>
          <w:p w:rsidR="002C507B" w:rsidRPr="002C507B" w:rsidRDefault="002C507B" w:rsidP="00E1065D">
            <w:pPr>
              <w:jc w:val="center"/>
              <w:rPr>
                <w:lang w:val="uk-UA"/>
              </w:rPr>
            </w:pPr>
          </w:p>
        </w:tc>
        <w:tc>
          <w:tcPr>
            <w:tcW w:w="2111" w:type="dxa"/>
            <w:vMerge/>
            <w:tcBorders>
              <w:top w:val="single" w:sz="4" w:space="0" w:color="auto"/>
              <w:left w:val="single" w:sz="4" w:space="0" w:color="000000"/>
              <w:bottom w:val="single" w:sz="4" w:space="0" w:color="auto"/>
              <w:right w:val="single" w:sz="4" w:space="0" w:color="auto"/>
            </w:tcBorders>
            <w:tcMar>
              <w:top w:w="100" w:type="dxa"/>
              <w:left w:w="115" w:type="dxa"/>
              <w:bottom w:w="100" w:type="dxa"/>
              <w:right w:w="115" w:type="dxa"/>
            </w:tcMar>
          </w:tcPr>
          <w:p w:rsidR="002C507B" w:rsidRPr="001F7D43" w:rsidRDefault="002C507B" w:rsidP="00E1065D">
            <w:pPr>
              <w:jc w:val="center"/>
            </w:pPr>
          </w:p>
        </w:tc>
        <w:tc>
          <w:tcPr>
            <w:tcW w:w="1843"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2C507B" w:rsidRPr="001F7D43" w:rsidRDefault="002C507B" w:rsidP="00E1065D">
            <w:pPr>
              <w:jc w:val="center"/>
            </w:pPr>
            <w:r w:rsidRPr="001F7D43">
              <w:t xml:space="preserve">1.2.2.Залучити  кваліфікованих галузевих </w:t>
            </w:r>
            <w:r w:rsidRPr="001F7D43">
              <w:lastRenderedPageBreak/>
              <w:t>лікарів  до громади</w:t>
            </w:r>
          </w:p>
        </w:tc>
        <w:tc>
          <w:tcPr>
            <w:tcW w:w="2268"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2C507B" w:rsidRPr="001F7D43" w:rsidRDefault="002C507B" w:rsidP="00E1065D">
            <w:pPr>
              <w:jc w:val="center"/>
            </w:pPr>
            <w:r w:rsidRPr="001F7D43">
              <w:rPr>
                <w:color w:val="000000"/>
                <w:shd w:val="clear" w:color="auto" w:fill="FFFFFF"/>
              </w:rPr>
              <w:lastRenderedPageBreak/>
              <w:t xml:space="preserve">Навчання та придбання житла для молодих </w:t>
            </w:r>
            <w:r w:rsidRPr="001F7D43">
              <w:rPr>
                <w:color w:val="000000"/>
                <w:shd w:val="clear" w:color="auto" w:fill="FFFFFF"/>
              </w:rPr>
              <w:lastRenderedPageBreak/>
              <w:t>лікарів  Срібнянської територіальної громади</w:t>
            </w:r>
          </w:p>
        </w:tc>
        <w:tc>
          <w:tcPr>
            <w:tcW w:w="1842"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2C507B" w:rsidRPr="001F7D43" w:rsidRDefault="002C507B" w:rsidP="00E1065D">
            <w:pPr>
              <w:jc w:val="center"/>
            </w:pPr>
            <w:r w:rsidRPr="001F7D43">
              <w:lastRenderedPageBreak/>
              <w:t>2025-2027</w:t>
            </w:r>
          </w:p>
        </w:tc>
        <w:tc>
          <w:tcPr>
            <w:tcW w:w="2268"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2C507B" w:rsidRPr="001F7D43" w:rsidRDefault="002C507B" w:rsidP="00E1065D">
            <w:pPr>
              <w:jc w:val="center"/>
            </w:pPr>
            <w:r>
              <w:t xml:space="preserve">Комунальне некомерційне підприємство </w:t>
            </w:r>
            <w:r>
              <w:lastRenderedPageBreak/>
              <w:t>«Центр первинної медико-санітарної допомоги» Срібнянської селищної ради, Комунальне некомерційне підприємство «Срібнянська центральна лікарня» Срібнянської селищної ради</w:t>
            </w:r>
          </w:p>
        </w:tc>
        <w:tc>
          <w:tcPr>
            <w:tcW w:w="3119"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2C507B" w:rsidRPr="001F7D43" w:rsidRDefault="002C507B" w:rsidP="00E1065D">
            <w:pPr>
              <w:jc w:val="center"/>
            </w:pPr>
            <w:r w:rsidRPr="001F7D43">
              <w:rPr>
                <w:shd w:val="clear" w:color="auto" w:fill="FFFFFF"/>
              </w:rPr>
              <w:lastRenderedPageBreak/>
              <w:t>К</w:t>
            </w:r>
            <w:r w:rsidRPr="001F7D43">
              <w:rPr>
                <w:lang w:eastAsia="it-IT"/>
              </w:rPr>
              <w:t>валіфіковані лікарі залучені до громади</w:t>
            </w:r>
          </w:p>
        </w:tc>
      </w:tr>
      <w:tr w:rsidR="00CF0E51" w:rsidRPr="001F7D43" w:rsidTr="00E1065D">
        <w:trPr>
          <w:trHeight w:val="280"/>
        </w:trPr>
        <w:tc>
          <w:tcPr>
            <w:tcW w:w="583"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2C507B" w:rsidRDefault="002C507B" w:rsidP="00E1065D">
            <w:pPr>
              <w:jc w:val="center"/>
              <w:rPr>
                <w:lang w:val="uk-UA"/>
              </w:rPr>
            </w:pPr>
            <w:r>
              <w:rPr>
                <w:lang w:val="uk-UA"/>
              </w:rPr>
              <w:lastRenderedPageBreak/>
              <w:t>7</w:t>
            </w:r>
          </w:p>
        </w:tc>
        <w:tc>
          <w:tcPr>
            <w:tcW w:w="2111" w:type="dxa"/>
            <w:vMerge/>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p>
        </w:tc>
        <w:tc>
          <w:tcPr>
            <w:tcW w:w="1843"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t>1.2.3. Підтримати  громадські об`єднання та ініціативи у галузі спорту</w:t>
            </w:r>
          </w:p>
        </w:tc>
        <w:tc>
          <w:tcPr>
            <w:tcW w:w="2268"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t>Створення та підтримка діяльності спортивних громадських організацій та розвиток спортивної  інфраструктури  в Срібнянській громаді</w:t>
            </w:r>
          </w:p>
        </w:tc>
        <w:tc>
          <w:tcPr>
            <w:tcW w:w="1842"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t>2024-2027</w:t>
            </w:r>
          </w:p>
        </w:tc>
        <w:tc>
          <w:tcPr>
            <w:tcW w:w="2268"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t>Відділ освіти, сім’ї, молоді та спорту Срібнянської селищної ради</w:t>
            </w:r>
          </w:p>
        </w:tc>
        <w:tc>
          <w:tcPr>
            <w:tcW w:w="3119"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001B95" w:rsidRDefault="00CF0E51" w:rsidP="00E1065D">
            <w:pPr>
              <w:jc w:val="center"/>
            </w:pPr>
            <w:r w:rsidRPr="00001B95">
              <w:t>Спортивні громадські організації працюють на</w:t>
            </w:r>
            <w:r>
              <w:t>д розвит</w:t>
            </w:r>
            <w:r w:rsidRPr="00001B95">
              <w:t>к</w:t>
            </w:r>
            <w:r>
              <w:t>ом</w:t>
            </w:r>
            <w:r w:rsidRPr="00001B95">
              <w:t xml:space="preserve"> спортивної інфраструктури</w:t>
            </w:r>
          </w:p>
        </w:tc>
      </w:tr>
      <w:tr w:rsidR="00CF0E51" w:rsidRPr="001F7D43" w:rsidTr="00E1065D">
        <w:trPr>
          <w:trHeight w:val="280"/>
        </w:trPr>
        <w:tc>
          <w:tcPr>
            <w:tcW w:w="583"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CF0E51" w:rsidRPr="002C507B" w:rsidRDefault="002C507B" w:rsidP="00E1065D">
            <w:pPr>
              <w:jc w:val="center"/>
              <w:rPr>
                <w:lang w:val="uk-UA"/>
              </w:rPr>
            </w:pPr>
            <w:r>
              <w:rPr>
                <w:lang w:val="uk-UA"/>
              </w:rPr>
              <w:t>8</w:t>
            </w:r>
          </w:p>
        </w:tc>
        <w:tc>
          <w:tcPr>
            <w:tcW w:w="2111" w:type="dxa"/>
            <w:vMerge/>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p>
        </w:tc>
        <w:tc>
          <w:tcPr>
            <w:tcW w:w="1843"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t xml:space="preserve">1.2.4.Створити Активні парки та інші спортивні локації для популяризації здорового </w:t>
            </w:r>
            <w:r w:rsidRPr="001F7D43">
              <w:lastRenderedPageBreak/>
              <w:t>способу життя</w:t>
            </w:r>
          </w:p>
        </w:tc>
        <w:tc>
          <w:tcPr>
            <w:tcW w:w="2268"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rPr>
                <w:color w:val="1D1D1B"/>
                <w:shd w:val="clear" w:color="auto" w:fill="FFFFFF"/>
              </w:rPr>
              <w:lastRenderedPageBreak/>
              <w:t>Створення міні-активних парків – локацій здорового населення Срібнянської громади</w:t>
            </w:r>
          </w:p>
        </w:tc>
        <w:tc>
          <w:tcPr>
            <w:tcW w:w="1842"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t>2025-2027</w:t>
            </w:r>
          </w:p>
        </w:tc>
        <w:tc>
          <w:tcPr>
            <w:tcW w:w="2268"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t>Відділ освіти, сім’ї, молоді та спорту Срібнянської селищної ради</w:t>
            </w:r>
          </w:p>
        </w:tc>
        <w:tc>
          <w:tcPr>
            <w:tcW w:w="3119"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t>Працюючі  міні-активні парки, спортивні та ігрові майданчики з вуличними тренажерами</w:t>
            </w:r>
          </w:p>
        </w:tc>
      </w:tr>
      <w:tr w:rsidR="00CF0E51" w:rsidRPr="001F7D43" w:rsidTr="00E1065D">
        <w:trPr>
          <w:trHeight w:val="280"/>
        </w:trPr>
        <w:tc>
          <w:tcPr>
            <w:tcW w:w="583"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2C507B" w:rsidRDefault="002C507B" w:rsidP="00E1065D">
            <w:pPr>
              <w:jc w:val="center"/>
              <w:rPr>
                <w:lang w:val="uk-UA"/>
              </w:rPr>
            </w:pPr>
            <w:r>
              <w:rPr>
                <w:lang w:val="uk-UA"/>
              </w:rPr>
              <w:lastRenderedPageBreak/>
              <w:t>9</w:t>
            </w:r>
          </w:p>
        </w:tc>
        <w:tc>
          <w:tcPr>
            <w:tcW w:w="2111" w:type="dxa"/>
            <w:vMerge w:val="restart"/>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t>1.3.Створення єдиного культурного простору із збереженням основних факторів історичної самобутності  Срібнянщини</w:t>
            </w:r>
          </w:p>
        </w:tc>
        <w:tc>
          <w:tcPr>
            <w:tcW w:w="1843"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t>1.3.1.Підтримати та популяризувати пам’ятки  історико-архітектурної спадщини громади: маєтки Галаганів в с.Сокиринці та смт Дігтярі та городище в смт Срібне</w:t>
            </w:r>
          </w:p>
        </w:tc>
        <w:tc>
          <w:tcPr>
            <w:tcW w:w="2268"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rPr>
                <w:rStyle w:val="textexposedshow"/>
                <w:shd w:val="clear" w:color="auto" w:fill="FFFFFF"/>
              </w:rPr>
              <w:t>Організація та проведення фестивалів кобзарського мистецтва «Вересаєве свято»</w:t>
            </w:r>
          </w:p>
        </w:tc>
        <w:tc>
          <w:tcPr>
            <w:tcW w:w="1842"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t>2024</w:t>
            </w:r>
            <w:r w:rsidRPr="001F7D43">
              <w:t>-2027</w:t>
            </w:r>
            <w:r>
              <w:t xml:space="preserve"> (за умови відміни воєнного стану в Україні)</w:t>
            </w:r>
          </w:p>
        </w:tc>
        <w:tc>
          <w:tcPr>
            <w:tcW w:w="2268"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t>Відділ культури та туризму Срібнянської селищної ради</w:t>
            </w:r>
          </w:p>
        </w:tc>
        <w:tc>
          <w:tcPr>
            <w:tcW w:w="3119"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rPr>
                <w:lang w:eastAsia="it-IT"/>
              </w:rPr>
              <w:t xml:space="preserve">Проведення щорічного </w:t>
            </w:r>
            <w:r>
              <w:rPr>
                <w:lang w:eastAsia="it-IT"/>
              </w:rPr>
              <w:t xml:space="preserve">фестивалю кобзарського мистецтва </w:t>
            </w:r>
            <w:r w:rsidRPr="001F7D43">
              <w:rPr>
                <w:rStyle w:val="textexposedshow"/>
                <w:shd w:val="clear" w:color="auto" w:fill="FFFFFF"/>
              </w:rPr>
              <w:t>«Вересаєве свято»</w:t>
            </w:r>
          </w:p>
        </w:tc>
      </w:tr>
      <w:tr w:rsidR="00CF0E51" w:rsidRPr="001F7D43" w:rsidTr="00E1065D">
        <w:trPr>
          <w:trHeight w:val="280"/>
        </w:trPr>
        <w:tc>
          <w:tcPr>
            <w:tcW w:w="583"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CF0E51" w:rsidRPr="002C507B" w:rsidRDefault="002C507B" w:rsidP="00E1065D">
            <w:pPr>
              <w:jc w:val="center"/>
              <w:rPr>
                <w:lang w:val="uk-UA"/>
              </w:rPr>
            </w:pPr>
            <w:r>
              <w:rPr>
                <w:lang w:val="uk-UA"/>
              </w:rPr>
              <w:t>10</w:t>
            </w:r>
          </w:p>
        </w:tc>
        <w:tc>
          <w:tcPr>
            <w:tcW w:w="2111" w:type="dxa"/>
            <w:vMerge/>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p>
        </w:tc>
        <w:tc>
          <w:tcPr>
            <w:tcW w:w="1843" w:type="dxa"/>
            <w:vMerge w:val="restart"/>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t>1.3.2.Забезпечити доступність до якісних культурних послуг із дотриманням інклюзивності</w:t>
            </w:r>
          </w:p>
        </w:tc>
        <w:tc>
          <w:tcPr>
            <w:tcW w:w="2268"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t>Створення Центру культури та мистецтв Срібнянської  громади</w:t>
            </w:r>
          </w:p>
        </w:tc>
        <w:tc>
          <w:tcPr>
            <w:tcW w:w="1842"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t>2024-2027</w:t>
            </w:r>
          </w:p>
        </w:tc>
        <w:tc>
          <w:tcPr>
            <w:tcW w:w="2268"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t>Відділ культури та туризму Срібнянської селищної ради</w:t>
            </w:r>
          </w:p>
        </w:tc>
        <w:tc>
          <w:tcPr>
            <w:tcW w:w="3119"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rPr>
                <w:rStyle w:val="textexposedshow"/>
                <w:shd w:val="clear" w:color="auto" w:fill="FFFFFF"/>
              </w:rPr>
              <w:t>Матеріально-технічна база будинків  культури модернізована з врахуванням інклюзії</w:t>
            </w:r>
          </w:p>
        </w:tc>
      </w:tr>
      <w:tr w:rsidR="00CF0E51" w:rsidRPr="001F7D43" w:rsidTr="00E1065D">
        <w:trPr>
          <w:trHeight w:val="280"/>
        </w:trPr>
        <w:tc>
          <w:tcPr>
            <w:tcW w:w="583"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2C507B" w:rsidRDefault="002C507B" w:rsidP="00E1065D">
            <w:pPr>
              <w:jc w:val="center"/>
              <w:rPr>
                <w:lang w:val="uk-UA"/>
              </w:rPr>
            </w:pPr>
            <w:r>
              <w:rPr>
                <w:lang w:val="uk-UA"/>
              </w:rPr>
              <w:t>11</w:t>
            </w:r>
          </w:p>
        </w:tc>
        <w:tc>
          <w:tcPr>
            <w:tcW w:w="2111" w:type="dxa"/>
            <w:vMerge/>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p>
        </w:tc>
        <w:tc>
          <w:tcPr>
            <w:tcW w:w="1843" w:type="dxa"/>
            <w:vMerge/>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p>
        </w:tc>
        <w:tc>
          <w:tcPr>
            <w:tcW w:w="2268"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rPr>
                <w:b/>
                <w:color w:val="FF0000"/>
                <w:lang w:eastAsia="it-IT"/>
              </w:rPr>
            </w:pPr>
            <w:r w:rsidRPr="001F7D43">
              <w:t xml:space="preserve">Організація та проведення  </w:t>
            </w:r>
            <w:r w:rsidRPr="001F7D43">
              <w:rPr>
                <w:rStyle w:val="textexposedshow"/>
                <w:rFonts w:eastAsia="Calibri"/>
                <w:shd w:val="clear" w:color="auto" w:fill="FFFFFF"/>
              </w:rPr>
              <w:t>міжрегіональних фестивалів людей з особливими потребами  «Срібні роси»</w:t>
            </w:r>
          </w:p>
        </w:tc>
        <w:tc>
          <w:tcPr>
            <w:tcW w:w="1842"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t>2024-2027</w:t>
            </w:r>
            <w:r>
              <w:t xml:space="preserve">  (за умови відміни воєнного стану в Україні)</w:t>
            </w:r>
          </w:p>
        </w:tc>
        <w:tc>
          <w:tcPr>
            <w:tcW w:w="2268"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t>Відділ культури та туризму Срібнянської селищної ради</w:t>
            </w:r>
          </w:p>
        </w:tc>
        <w:tc>
          <w:tcPr>
            <w:tcW w:w="3119"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rPr>
                <w:lang w:eastAsia="it-IT"/>
              </w:rPr>
              <w:t>Проведення щорічного фестивалю людей з особливими потребами</w:t>
            </w:r>
          </w:p>
        </w:tc>
      </w:tr>
      <w:tr w:rsidR="00CF0E51" w:rsidRPr="001F7D43" w:rsidTr="00E1065D">
        <w:trPr>
          <w:trHeight w:val="280"/>
        </w:trPr>
        <w:tc>
          <w:tcPr>
            <w:tcW w:w="583"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2C507B" w:rsidRDefault="002C507B" w:rsidP="00E1065D">
            <w:pPr>
              <w:jc w:val="center"/>
              <w:rPr>
                <w:lang w:val="uk-UA"/>
              </w:rPr>
            </w:pPr>
            <w:r>
              <w:rPr>
                <w:lang w:val="uk-UA"/>
              </w:rPr>
              <w:t>12</w:t>
            </w:r>
          </w:p>
        </w:tc>
        <w:tc>
          <w:tcPr>
            <w:tcW w:w="2111" w:type="dxa"/>
            <w:vMerge/>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p>
        </w:tc>
        <w:tc>
          <w:tcPr>
            <w:tcW w:w="1843" w:type="dxa"/>
            <w:vMerge w:val="restart"/>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8317D5" w:rsidRDefault="00CF0E51" w:rsidP="00E1065D">
            <w:pPr>
              <w:jc w:val="center"/>
            </w:pPr>
            <w:r w:rsidRPr="008317D5">
              <w:t xml:space="preserve">1.3.3.Підтримати розвиток </w:t>
            </w:r>
            <w:r w:rsidRPr="008317D5">
              <w:lastRenderedPageBreak/>
              <w:t>місцевих національних та культурних традицій</w:t>
            </w:r>
          </w:p>
        </w:tc>
        <w:tc>
          <w:tcPr>
            <w:tcW w:w="2268"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8317D5" w:rsidRDefault="00CF0E51" w:rsidP="00E1065D">
            <w:pPr>
              <w:jc w:val="center"/>
            </w:pPr>
            <w:r w:rsidRPr="008317D5">
              <w:lastRenderedPageBreak/>
              <w:t xml:space="preserve">Підтримка розвитку на </w:t>
            </w:r>
            <w:r w:rsidRPr="008317D5">
              <w:lastRenderedPageBreak/>
              <w:t>теренах Срібнянської громади традиційних ремесел</w:t>
            </w:r>
          </w:p>
        </w:tc>
        <w:tc>
          <w:tcPr>
            <w:tcW w:w="1842"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lastRenderedPageBreak/>
              <w:t>2024-2027</w:t>
            </w:r>
          </w:p>
        </w:tc>
        <w:tc>
          <w:tcPr>
            <w:tcW w:w="2268"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t xml:space="preserve">Відділ культури та туризму </w:t>
            </w:r>
            <w:r>
              <w:lastRenderedPageBreak/>
              <w:t>Срібнянської селищної ради</w:t>
            </w:r>
          </w:p>
        </w:tc>
        <w:tc>
          <w:tcPr>
            <w:tcW w:w="3119"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lastRenderedPageBreak/>
              <w:t>Низка традиційних для території</w:t>
            </w:r>
            <w:r w:rsidRPr="001F7D43">
              <w:rPr>
                <w:color w:val="000000"/>
              </w:rPr>
              <w:t xml:space="preserve"> громади ремесел, </w:t>
            </w:r>
            <w:r w:rsidRPr="001F7D43">
              <w:rPr>
                <w:color w:val="000000"/>
              </w:rPr>
              <w:lastRenderedPageBreak/>
              <w:t>промислів та мистецтв відроджені</w:t>
            </w:r>
          </w:p>
        </w:tc>
      </w:tr>
      <w:tr w:rsidR="00CF0E51" w:rsidRPr="001F7D43" w:rsidTr="00E1065D">
        <w:trPr>
          <w:trHeight w:val="280"/>
        </w:trPr>
        <w:tc>
          <w:tcPr>
            <w:tcW w:w="583" w:type="dxa"/>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CF0E51" w:rsidRPr="002C507B" w:rsidRDefault="002C507B" w:rsidP="00E1065D">
            <w:pPr>
              <w:jc w:val="center"/>
              <w:rPr>
                <w:lang w:val="uk-UA"/>
              </w:rPr>
            </w:pPr>
            <w:r>
              <w:rPr>
                <w:lang w:val="uk-UA"/>
              </w:rPr>
              <w:lastRenderedPageBreak/>
              <w:t>13</w:t>
            </w:r>
          </w:p>
        </w:tc>
        <w:tc>
          <w:tcPr>
            <w:tcW w:w="2111" w:type="dxa"/>
            <w:vMerge/>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CF0E51" w:rsidRPr="001F7D43" w:rsidRDefault="00CF0E51" w:rsidP="00E1065D">
            <w:pPr>
              <w:jc w:val="center"/>
            </w:pPr>
          </w:p>
        </w:tc>
        <w:tc>
          <w:tcPr>
            <w:tcW w:w="1843" w:type="dxa"/>
            <w:vMerge/>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CF0E51" w:rsidRPr="008317D5" w:rsidRDefault="00CF0E51" w:rsidP="00E1065D">
            <w:pPr>
              <w:jc w:val="center"/>
            </w:pPr>
          </w:p>
        </w:tc>
        <w:tc>
          <w:tcPr>
            <w:tcW w:w="2268" w:type="dxa"/>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CF0E51" w:rsidRPr="008317D5" w:rsidRDefault="00CF0E51" w:rsidP="00E1065D">
            <w:pPr>
              <w:jc w:val="center"/>
            </w:pPr>
            <w:r w:rsidRPr="008317D5">
              <w:rPr>
                <w:bCs/>
              </w:rPr>
              <w:t>Розширення експозицій Краєзнавчого музею Срібнянської селищної ради</w:t>
            </w:r>
          </w:p>
        </w:tc>
        <w:tc>
          <w:tcPr>
            <w:tcW w:w="1842" w:type="dxa"/>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CF0E51" w:rsidRPr="001F7D43" w:rsidRDefault="00CF0E51" w:rsidP="00E1065D">
            <w:pPr>
              <w:jc w:val="center"/>
            </w:pPr>
            <w:r>
              <w:t>2024-2027</w:t>
            </w:r>
          </w:p>
        </w:tc>
        <w:tc>
          <w:tcPr>
            <w:tcW w:w="2268" w:type="dxa"/>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CF0E51" w:rsidRPr="001F7D43" w:rsidRDefault="00CF0E51" w:rsidP="00E1065D">
            <w:pPr>
              <w:jc w:val="center"/>
            </w:pPr>
            <w:r>
              <w:t>Відділ культури та туризму Срібнянської селищної ради</w:t>
            </w:r>
          </w:p>
        </w:tc>
        <w:tc>
          <w:tcPr>
            <w:tcW w:w="3119" w:type="dxa"/>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CF0E51" w:rsidRPr="001F7D43" w:rsidRDefault="00CF0E51" w:rsidP="00E1065D">
            <w:pPr>
              <w:jc w:val="center"/>
            </w:pPr>
            <w:r>
              <w:t>Збільшено перелік кспозицій Краєзнавчого музею Срібнянської селищної ради</w:t>
            </w:r>
          </w:p>
        </w:tc>
      </w:tr>
      <w:tr w:rsidR="00CF0E51" w:rsidRPr="001F7D43" w:rsidTr="00E1065D">
        <w:trPr>
          <w:trHeight w:val="280"/>
        </w:trPr>
        <w:tc>
          <w:tcPr>
            <w:tcW w:w="583"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CF0E51" w:rsidRPr="002C507B" w:rsidRDefault="002C507B" w:rsidP="00E1065D">
            <w:pPr>
              <w:jc w:val="center"/>
              <w:rPr>
                <w:lang w:val="uk-UA"/>
              </w:rPr>
            </w:pPr>
            <w:r>
              <w:rPr>
                <w:lang w:val="uk-UA"/>
              </w:rPr>
              <w:t>14</w:t>
            </w:r>
          </w:p>
        </w:tc>
        <w:tc>
          <w:tcPr>
            <w:tcW w:w="2111" w:type="dxa"/>
            <w:vMerge w:val="restart"/>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CF0E51" w:rsidRPr="00540BD4" w:rsidRDefault="00CF0E51" w:rsidP="00E1065D">
            <w:pPr>
              <w:jc w:val="center"/>
              <w:rPr>
                <w:lang w:val="uk-UA"/>
              </w:rPr>
            </w:pPr>
            <w:r w:rsidRPr="00540BD4">
              <w:rPr>
                <w:lang w:val="uk-UA"/>
              </w:rPr>
              <w:t>1.4.Підвищення громадянської та гендерної обізнаності, соціальної активності мешканців громади</w:t>
            </w:r>
          </w:p>
        </w:tc>
        <w:tc>
          <w:tcPr>
            <w:tcW w:w="1843"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t>1.4.1.Створити сучасні молодіжні простори,  забезпечити умови для творчого самовираження молоді, дітей, осіб з особливими потребами</w:t>
            </w:r>
          </w:p>
        </w:tc>
        <w:tc>
          <w:tcPr>
            <w:tcW w:w="2268"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rPr>
                <w:bCs/>
                <w:color w:val="000000"/>
                <w:shd w:val="clear" w:color="auto" w:fill="FFFFFF"/>
              </w:rPr>
              <w:t>Створення молодіжного  публічного  простору  на базі  центральної бібліотеки  в Срібному</w:t>
            </w:r>
          </w:p>
        </w:tc>
        <w:tc>
          <w:tcPr>
            <w:tcW w:w="1842"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t>2024-2027</w:t>
            </w:r>
          </w:p>
        </w:tc>
        <w:tc>
          <w:tcPr>
            <w:tcW w:w="2268"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t>Відділ культури та туризму Срібнянської селищної ради</w:t>
            </w:r>
          </w:p>
        </w:tc>
        <w:tc>
          <w:tcPr>
            <w:tcW w:w="3119"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rPr>
                <w:rStyle w:val="textexposedshow"/>
                <w:shd w:val="clear" w:color="auto" w:fill="FFFFFF"/>
              </w:rPr>
              <w:t xml:space="preserve">Створений </w:t>
            </w:r>
            <w:r w:rsidRPr="001F7D43">
              <w:rPr>
                <w:bCs/>
              </w:rPr>
              <w:t>публічний простір  у бібліотеці Срібного</w:t>
            </w:r>
          </w:p>
        </w:tc>
      </w:tr>
      <w:tr w:rsidR="00CF0E51" w:rsidRPr="001F7D43" w:rsidTr="00E1065D">
        <w:trPr>
          <w:trHeight w:val="280"/>
        </w:trPr>
        <w:tc>
          <w:tcPr>
            <w:tcW w:w="583"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2C507B" w:rsidRDefault="00CF0E51" w:rsidP="00E1065D">
            <w:pPr>
              <w:jc w:val="center"/>
              <w:rPr>
                <w:lang w:val="uk-UA"/>
              </w:rPr>
            </w:pPr>
            <w:r w:rsidRPr="001F7D43">
              <w:t>1</w:t>
            </w:r>
            <w:r w:rsidR="002C507B">
              <w:rPr>
                <w:lang w:val="uk-UA"/>
              </w:rPr>
              <w:t>5</w:t>
            </w:r>
          </w:p>
        </w:tc>
        <w:tc>
          <w:tcPr>
            <w:tcW w:w="2111" w:type="dxa"/>
            <w:vMerge/>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p>
        </w:tc>
        <w:tc>
          <w:tcPr>
            <w:tcW w:w="1843" w:type="dxa"/>
            <w:vMerge w:val="restart"/>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t xml:space="preserve">1.4.2. Створити та популяризувати нові форми комунікації влади та </w:t>
            </w:r>
            <w:r w:rsidRPr="001F7D43">
              <w:lastRenderedPageBreak/>
              <w:t>громадськості, підтримати розвиток різноманіття соціальної активності мешканців громади</w:t>
            </w:r>
          </w:p>
        </w:tc>
        <w:tc>
          <w:tcPr>
            <w:tcW w:w="2268"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lastRenderedPageBreak/>
              <w:t>Проведення Дня громади, тематичних фестивалів та ярмарок, спортивних свят</w:t>
            </w:r>
          </w:p>
        </w:tc>
        <w:tc>
          <w:tcPr>
            <w:tcW w:w="1842"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t>2024-2027</w:t>
            </w:r>
            <w:r>
              <w:t xml:space="preserve"> (за умови відміни воєнного стану в Україні)</w:t>
            </w:r>
          </w:p>
        </w:tc>
        <w:tc>
          <w:tcPr>
            <w:tcW w:w="2268"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t>Відділ культури та туризму Срібнянської селищної ради</w:t>
            </w:r>
          </w:p>
        </w:tc>
        <w:tc>
          <w:tcPr>
            <w:tcW w:w="3119"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t>День громади проводиться  регулярно, так само – інші масові заходи різного тематичного спрямування</w:t>
            </w:r>
          </w:p>
        </w:tc>
      </w:tr>
      <w:tr w:rsidR="00CF0E51" w:rsidRPr="001F7D43" w:rsidTr="00E1065D">
        <w:trPr>
          <w:trHeight w:val="280"/>
        </w:trPr>
        <w:tc>
          <w:tcPr>
            <w:tcW w:w="583" w:type="dxa"/>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CF0E51" w:rsidRPr="002C507B" w:rsidRDefault="00CF0E51" w:rsidP="00E1065D">
            <w:pPr>
              <w:jc w:val="center"/>
              <w:rPr>
                <w:lang w:val="uk-UA"/>
              </w:rPr>
            </w:pPr>
            <w:r w:rsidRPr="001F7D43">
              <w:lastRenderedPageBreak/>
              <w:t>1</w:t>
            </w:r>
            <w:r w:rsidR="002C507B">
              <w:rPr>
                <w:lang w:val="uk-UA"/>
              </w:rPr>
              <w:t>6</w:t>
            </w:r>
          </w:p>
        </w:tc>
        <w:tc>
          <w:tcPr>
            <w:tcW w:w="2111" w:type="dxa"/>
            <w:vMerge/>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CF0E51" w:rsidRPr="001F7D43" w:rsidRDefault="00CF0E51" w:rsidP="00E1065D">
            <w:pPr>
              <w:jc w:val="center"/>
            </w:pPr>
          </w:p>
        </w:tc>
        <w:tc>
          <w:tcPr>
            <w:tcW w:w="1843" w:type="dxa"/>
            <w:vMerge/>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CF0E51" w:rsidRPr="001F7D43" w:rsidRDefault="00CF0E51" w:rsidP="00E1065D">
            <w:pPr>
              <w:jc w:val="center"/>
            </w:pPr>
          </w:p>
        </w:tc>
        <w:tc>
          <w:tcPr>
            <w:tcW w:w="2268" w:type="dxa"/>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t>Створення   на сайті громади  веб-інструментів для  комунікації влади  з мешканцями</w:t>
            </w:r>
          </w:p>
        </w:tc>
        <w:tc>
          <w:tcPr>
            <w:tcW w:w="1842" w:type="dxa"/>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t>2025</w:t>
            </w:r>
          </w:p>
        </w:tc>
        <w:tc>
          <w:tcPr>
            <w:tcW w:w="2268" w:type="dxa"/>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CF0E51" w:rsidRPr="001F7D43" w:rsidRDefault="00CF0E51" w:rsidP="00E1065D">
            <w:pPr>
              <w:jc w:val="center"/>
            </w:pPr>
            <w:r>
              <w:t>Відділ зв’язків з громадськістю, ЗМІ та громадськими організаціями Срібнянської селищної ради</w:t>
            </w:r>
          </w:p>
        </w:tc>
        <w:tc>
          <w:tcPr>
            <w:tcW w:w="3119" w:type="dxa"/>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rPr>
                <w:color w:val="000000"/>
              </w:rPr>
              <w:t>Створені веб-інструменти  на сайті селищної ради для комунікації влади та громади</w:t>
            </w:r>
          </w:p>
        </w:tc>
      </w:tr>
      <w:tr w:rsidR="00CF0E51" w:rsidRPr="001F7D43" w:rsidTr="00E1065D">
        <w:trPr>
          <w:trHeight w:val="280"/>
        </w:trPr>
        <w:tc>
          <w:tcPr>
            <w:tcW w:w="583"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CF0E51" w:rsidRPr="002C507B" w:rsidRDefault="00CF0E51" w:rsidP="00E1065D">
            <w:pPr>
              <w:jc w:val="center"/>
              <w:rPr>
                <w:lang w:val="uk-UA"/>
              </w:rPr>
            </w:pPr>
            <w:r w:rsidRPr="001F7D43">
              <w:lastRenderedPageBreak/>
              <w:t>1</w:t>
            </w:r>
            <w:r w:rsidR="002C507B">
              <w:rPr>
                <w:lang w:val="uk-UA"/>
              </w:rPr>
              <w:t>7</w:t>
            </w:r>
          </w:p>
        </w:tc>
        <w:tc>
          <w:tcPr>
            <w:tcW w:w="2111" w:type="dxa"/>
            <w:vMerge w:val="restart"/>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t>2.1. Модернізація та розвиток інженерної інфраструктури. Енергозбереження</w:t>
            </w:r>
          </w:p>
        </w:tc>
        <w:tc>
          <w:tcPr>
            <w:tcW w:w="1843"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t>2.1.1.Реконструювати вулиці та  дороги комунальної власності, дотичну інфраструктуру</w:t>
            </w:r>
          </w:p>
        </w:tc>
        <w:tc>
          <w:tcPr>
            <w:tcW w:w="2268"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t>Проведення ремонтів доріг та елементів транспортної інфраструктури (тротуари, зупинки) на території населених пунктів Срібнянської територіальної громади</w:t>
            </w:r>
          </w:p>
        </w:tc>
        <w:tc>
          <w:tcPr>
            <w:tcW w:w="1842"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t>2024-2027</w:t>
            </w:r>
          </w:p>
        </w:tc>
        <w:tc>
          <w:tcPr>
            <w:tcW w:w="2268"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t>Сектор містобудування, архітектури та житлово-комунального господарства Срібнянської селищної ради</w:t>
            </w:r>
          </w:p>
        </w:tc>
        <w:tc>
          <w:tcPr>
            <w:tcW w:w="3119"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t>Реконструйовані ділянки доріг та вулиць, прилеглі території впорядковані</w:t>
            </w:r>
          </w:p>
        </w:tc>
      </w:tr>
      <w:tr w:rsidR="00CF0E51" w:rsidRPr="001F7D43" w:rsidTr="00E1065D">
        <w:trPr>
          <w:trHeight w:val="280"/>
        </w:trPr>
        <w:tc>
          <w:tcPr>
            <w:tcW w:w="583"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2C507B" w:rsidRDefault="00CF0E51" w:rsidP="00E1065D">
            <w:pPr>
              <w:jc w:val="center"/>
              <w:rPr>
                <w:lang w:val="uk-UA"/>
              </w:rPr>
            </w:pPr>
            <w:r w:rsidRPr="001F7D43">
              <w:t>1</w:t>
            </w:r>
            <w:r w:rsidR="002C507B">
              <w:rPr>
                <w:lang w:val="uk-UA"/>
              </w:rPr>
              <w:t>8</w:t>
            </w:r>
          </w:p>
        </w:tc>
        <w:tc>
          <w:tcPr>
            <w:tcW w:w="2111" w:type="dxa"/>
            <w:vMerge/>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p>
        </w:tc>
        <w:tc>
          <w:tcPr>
            <w:tcW w:w="1843" w:type="dxa"/>
            <w:vMerge w:val="restart"/>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t xml:space="preserve">2.1.2. </w:t>
            </w:r>
            <w:r w:rsidRPr="001F7D43">
              <w:rPr>
                <w:bCs/>
              </w:rPr>
              <w:t>Підтримати  діяльність  територіального центру</w:t>
            </w:r>
            <w:r w:rsidRPr="001F7D43">
              <w:t xml:space="preserve">, збільшити кількість та якість </w:t>
            </w:r>
            <w:r w:rsidRPr="001F7D43">
              <w:rPr>
                <w:bCs/>
              </w:rPr>
              <w:t>надання соціальних послуг</w:t>
            </w:r>
          </w:p>
        </w:tc>
        <w:tc>
          <w:tcPr>
            <w:tcW w:w="2268"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t xml:space="preserve">Ремонт адміністративних та санітарно-побутових приміщень відділення стаціонарного догляду для постійного або тимчасового проживання </w:t>
            </w:r>
            <w:r w:rsidRPr="001F7D43">
              <w:lastRenderedPageBreak/>
              <w:t>територіального центру</w:t>
            </w:r>
          </w:p>
        </w:tc>
        <w:tc>
          <w:tcPr>
            <w:tcW w:w="1842"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lastRenderedPageBreak/>
              <w:t>2024-2027</w:t>
            </w:r>
          </w:p>
        </w:tc>
        <w:tc>
          <w:tcPr>
            <w:tcW w:w="2268"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t>Територіальний центр соціального обслуговування (надання соціальних послуг) Срібнянської селищної ради</w:t>
            </w:r>
          </w:p>
        </w:tc>
        <w:tc>
          <w:tcPr>
            <w:tcW w:w="3119"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t>Реконструйовано адміністративні та санітарно-побутові приміщення</w:t>
            </w:r>
            <w:r w:rsidRPr="001F7D43">
              <w:t xml:space="preserve"> відділення стаціонарного догляду для постійного або тимчасового проживання територіального центру</w:t>
            </w:r>
          </w:p>
        </w:tc>
      </w:tr>
      <w:tr w:rsidR="00CF0E51" w:rsidRPr="001F7D43" w:rsidTr="00E1065D">
        <w:trPr>
          <w:trHeight w:val="280"/>
        </w:trPr>
        <w:tc>
          <w:tcPr>
            <w:tcW w:w="583"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CF0E51" w:rsidRPr="002C507B" w:rsidRDefault="002C507B" w:rsidP="00E1065D">
            <w:pPr>
              <w:jc w:val="center"/>
              <w:rPr>
                <w:lang w:val="uk-UA"/>
              </w:rPr>
            </w:pPr>
            <w:r>
              <w:rPr>
                <w:lang w:val="uk-UA"/>
              </w:rPr>
              <w:lastRenderedPageBreak/>
              <w:t>19</w:t>
            </w:r>
          </w:p>
        </w:tc>
        <w:tc>
          <w:tcPr>
            <w:tcW w:w="2111" w:type="dxa"/>
            <w:vMerge/>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p>
        </w:tc>
        <w:tc>
          <w:tcPr>
            <w:tcW w:w="1843" w:type="dxa"/>
            <w:vMerge/>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p>
        </w:tc>
        <w:tc>
          <w:tcPr>
            <w:tcW w:w="2268"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t>Послуга «Соціальне таксі»</w:t>
            </w:r>
          </w:p>
          <w:p w:rsidR="00CF0E51" w:rsidRPr="001F7D43" w:rsidRDefault="00CF0E51" w:rsidP="00E1065D">
            <w:pPr>
              <w:jc w:val="center"/>
            </w:pPr>
          </w:p>
        </w:tc>
        <w:tc>
          <w:tcPr>
            <w:tcW w:w="1842"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t>2025-2027</w:t>
            </w:r>
          </w:p>
        </w:tc>
        <w:tc>
          <w:tcPr>
            <w:tcW w:w="2268"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t>Територіальний центр соціального обслуговування (надання соціальних послуг) Срібнянської селищної ради</w:t>
            </w:r>
          </w:p>
        </w:tc>
        <w:tc>
          <w:tcPr>
            <w:tcW w:w="3119"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t>Збільшено кількість соціальних послуг, що надаються територіальним центром</w:t>
            </w:r>
          </w:p>
        </w:tc>
      </w:tr>
      <w:tr w:rsidR="00CF0E51" w:rsidRPr="001F7D43" w:rsidTr="00E1065D">
        <w:trPr>
          <w:trHeight w:val="280"/>
        </w:trPr>
        <w:tc>
          <w:tcPr>
            <w:tcW w:w="583"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2C507B" w:rsidRDefault="00CF0E51" w:rsidP="002C507B">
            <w:pPr>
              <w:jc w:val="center"/>
              <w:rPr>
                <w:lang w:val="uk-UA"/>
              </w:rPr>
            </w:pPr>
            <w:r w:rsidRPr="001F7D43">
              <w:t>2</w:t>
            </w:r>
            <w:r w:rsidR="002C507B">
              <w:rPr>
                <w:lang w:val="uk-UA"/>
              </w:rPr>
              <w:t>0</w:t>
            </w:r>
          </w:p>
        </w:tc>
        <w:tc>
          <w:tcPr>
            <w:tcW w:w="2111" w:type="dxa"/>
            <w:vMerge/>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p>
        </w:tc>
        <w:tc>
          <w:tcPr>
            <w:tcW w:w="1843"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t>2.1.3.Реконструювати  та відновити  вуличне освітлення</w:t>
            </w:r>
          </w:p>
        </w:tc>
        <w:tc>
          <w:tcPr>
            <w:tcW w:w="2268"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rPr>
                <w:lang w:eastAsia="it-IT"/>
              </w:rPr>
              <w:t>Реконструкція вуличного освітлення населених пунктів Срібнянської селищної ради</w:t>
            </w:r>
          </w:p>
        </w:tc>
        <w:tc>
          <w:tcPr>
            <w:tcW w:w="1842"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t>2024-2027</w:t>
            </w:r>
          </w:p>
        </w:tc>
        <w:tc>
          <w:tcPr>
            <w:tcW w:w="2268"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t>Сектор містобудування, архітектури та житлово-комунального господарства Срібнянської селищної ради</w:t>
            </w:r>
          </w:p>
        </w:tc>
        <w:tc>
          <w:tcPr>
            <w:tcW w:w="3119"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rPr>
                <w:lang w:eastAsia="it-IT"/>
              </w:rPr>
              <w:t>Освітлені вулиці населених пунктів громади</w:t>
            </w:r>
          </w:p>
        </w:tc>
      </w:tr>
      <w:tr w:rsidR="00CF0E51" w:rsidRPr="001F7D43" w:rsidTr="00E1065D">
        <w:trPr>
          <w:trHeight w:val="280"/>
        </w:trPr>
        <w:tc>
          <w:tcPr>
            <w:tcW w:w="583" w:type="dxa"/>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CF0E51" w:rsidRPr="002C507B" w:rsidRDefault="00CF0E51" w:rsidP="00E1065D">
            <w:pPr>
              <w:jc w:val="center"/>
              <w:rPr>
                <w:lang w:val="uk-UA"/>
              </w:rPr>
            </w:pPr>
            <w:r w:rsidRPr="001F7D43">
              <w:t>2</w:t>
            </w:r>
            <w:r w:rsidR="002C507B">
              <w:rPr>
                <w:lang w:val="uk-UA"/>
              </w:rPr>
              <w:t>1</w:t>
            </w:r>
          </w:p>
        </w:tc>
        <w:tc>
          <w:tcPr>
            <w:tcW w:w="2111" w:type="dxa"/>
            <w:vMerge/>
            <w:tcBorders>
              <w:top w:val="single" w:sz="4" w:space="0" w:color="auto"/>
              <w:left w:val="single" w:sz="4" w:space="0" w:color="000000"/>
              <w:right w:val="single" w:sz="4" w:space="0" w:color="000000"/>
            </w:tcBorders>
            <w:tcMar>
              <w:top w:w="100" w:type="dxa"/>
              <w:left w:w="115" w:type="dxa"/>
              <w:bottom w:w="100" w:type="dxa"/>
              <w:right w:w="115" w:type="dxa"/>
            </w:tcMar>
          </w:tcPr>
          <w:p w:rsidR="00CF0E51" w:rsidRPr="001F7D43" w:rsidRDefault="00CF0E51" w:rsidP="00E1065D">
            <w:pPr>
              <w:jc w:val="center"/>
            </w:pPr>
          </w:p>
        </w:tc>
        <w:tc>
          <w:tcPr>
            <w:tcW w:w="1843" w:type="dxa"/>
            <w:vMerge w:val="restart"/>
            <w:tcBorders>
              <w:top w:val="single" w:sz="4" w:space="0" w:color="auto"/>
              <w:left w:val="single" w:sz="4" w:space="0" w:color="000000"/>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t>2.1.4.Модернізувати  об’єкти водопостачання, забезпечити мешканців якісною питною водою</w:t>
            </w:r>
          </w:p>
        </w:tc>
        <w:tc>
          <w:tcPr>
            <w:tcW w:w="2268" w:type="dxa"/>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rPr>
                <w:lang w:eastAsia="it-IT"/>
              </w:rPr>
              <w:t>Реконструкція   центрального водогону в селищі  Срібне</w:t>
            </w:r>
          </w:p>
        </w:tc>
        <w:tc>
          <w:tcPr>
            <w:tcW w:w="1842" w:type="dxa"/>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t>2025-2027</w:t>
            </w:r>
          </w:p>
        </w:tc>
        <w:tc>
          <w:tcPr>
            <w:tcW w:w="2268" w:type="dxa"/>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CF0E51" w:rsidRPr="001F7D43" w:rsidRDefault="00CF0E51" w:rsidP="00E1065D">
            <w:pPr>
              <w:jc w:val="center"/>
            </w:pPr>
            <w:r>
              <w:t>Комунальне підприємство «Комунгосп» Срібнянської селищної ради</w:t>
            </w:r>
          </w:p>
        </w:tc>
        <w:tc>
          <w:tcPr>
            <w:tcW w:w="3119" w:type="dxa"/>
            <w:vMerge w:val="restart"/>
            <w:tcBorders>
              <w:top w:val="single" w:sz="4" w:space="0" w:color="auto"/>
              <w:left w:val="single" w:sz="4" w:space="0" w:color="000000"/>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t>Реконструйовані центральний водогін та водонапірна башта</w:t>
            </w:r>
          </w:p>
        </w:tc>
      </w:tr>
      <w:tr w:rsidR="00CF0E51" w:rsidRPr="001F7D43" w:rsidTr="00E1065D">
        <w:trPr>
          <w:trHeight w:val="280"/>
        </w:trPr>
        <w:tc>
          <w:tcPr>
            <w:tcW w:w="583"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CF0E51" w:rsidRPr="002C507B" w:rsidRDefault="00CF0E51" w:rsidP="00E1065D">
            <w:pPr>
              <w:jc w:val="center"/>
              <w:rPr>
                <w:lang w:val="uk-UA"/>
              </w:rPr>
            </w:pPr>
            <w:r w:rsidRPr="001F7D43">
              <w:t>2</w:t>
            </w:r>
            <w:r w:rsidR="002C507B">
              <w:rPr>
                <w:lang w:val="uk-UA"/>
              </w:rPr>
              <w:t>2</w:t>
            </w:r>
          </w:p>
        </w:tc>
        <w:tc>
          <w:tcPr>
            <w:tcW w:w="2111" w:type="dxa"/>
            <w:vMerge/>
            <w:tcBorders>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p>
        </w:tc>
        <w:tc>
          <w:tcPr>
            <w:tcW w:w="1843" w:type="dxa"/>
            <w:vMerge/>
            <w:tcBorders>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p>
        </w:tc>
        <w:tc>
          <w:tcPr>
            <w:tcW w:w="2268"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rPr>
                <w:lang w:eastAsia="it-IT"/>
              </w:rPr>
              <w:t>Реконструкція</w:t>
            </w:r>
            <w:r w:rsidRPr="001F7D43">
              <w:rPr>
                <w:color w:val="000000"/>
                <w:shd w:val="clear" w:color="auto" w:fill="FFFFFF"/>
              </w:rPr>
              <w:t xml:space="preserve"> водонапірної вежі в селищі  Срібне</w:t>
            </w:r>
          </w:p>
        </w:tc>
        <w:tc>
          <w:tcPr>
            <w:tcW w:w="1842"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t>2025-2027</w:t>
            </w:r>
          </w:p>
        </w:tc>
        <w:tc>
          <w:tcPr>
            <w:tcW w:w="2268"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t>Комунальне підприємство «Комунгосп» Срібнянської селищної ради</w:t>
            </w:r>
          </w:p>
        </w:tc>
        <w:tc>
          <w:tcPr>
            <w:tcW w:w="3119" w:type="dxa"/>
            <w:vMerge/>
            <w:tcBorders>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p>
        </w:tc>
      </w:tr>
      <w:tr w:rsidR="00CF0E51" w:rsidRPr="001F7D43" w:rsidTr="00E1065D">
        <w:trPr>
          <w:trHeight w:val="280"/>
        </w:trPr>
        <w:tc>
          <w:tcPr>
            <w:tcW w:w="583"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2C507B" w:rsidRDefault="00CF0E51" w:rsidP="00E1065D">
            <w:pPr>
              <w:jc w:val="center"/>
              <w:rPr>
                <w:lang w:val="uk-UA"/>
              </w:rPr>
            </w:pPr>
            <w:r w:rsidRPr="001F7D43">
              <w:t>2</w:t>
            </w:r>
            <w:r w:rsidR="002C507B">
              <w:rPr>
                <w:lang w:val="uk-UA"/>
              </w:rPr>
              <w:t>3</w:t>
            </w:r>
          </w:p>
        </w:tc>
        <w:tc>
          <w:tcPr>
            <w:tcW w:w="2111" w:type="dxa"/>
            <w:vMerge/>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p>
        </w:tc>
        <w:tc>
          <w:tcPr>
            <w:tcW w:w="1843"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t>2.1.5.Поширит</w:t>
            </w:r>
            <w:r w:rsidRPr="001F7D43">
              <w:lastRenderedPageBreak/>
              <w:t>и швидкісний Інтернет в населених пунктах громади</w:t>
            </w:r>
          </w:p>
        </w:tc>
        <w:tc>
          <w:tcPr>
            <w:tcW w:w="2268"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8317D5" w:rsidRDefault="00CF0E51" w:rsidP="00E1065D">
            <w:pPr>
              <w:jc w:val="center"/>
            </w:pPr>
            <w:r w:rsidRPr="008317D5">
              <w:lastRenderedPageBreak/>
              <w:t xml:space="preserve">Забезпечення </w:t>
            </w:r>
            <w:r w:rsidRPr="008317D5">
              <w:lastRenderedPageBreak/>
              <w:t xml:space="preserve">доступу до швидкісного Інтернету на території </w:t>
            </w:r>
            <w:r w:rsidRPr="008317D5">
              <w:rPr>
                <w:lang w:eastAsia="it-IT"/>
              </w:rPr>
              <w:t>населених пунктів  Срібнянської громади</w:t>
            </w:r>
          </w:p>
        </w:tc>
        <w:tc>
          <w:tcPr>
            <w:tcW w:w="1842"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lastRenderedPageBreak/>
              <w:t>2024-2027</w:t>
            </w:r>
          </w:p>
        </w:tc>
        <w:tc>
          <w:tcPr>
            <w:tcW w:w="2268"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t xml:space="preserve">Сектор </w:t>
            </w:r>
            <w:r>
              <w:lastRenderedPageBreak/>
              <w:t>містобудування, архітектури та житлово-комунального господарства Срібнянської селищної ради</w:t>
            </w:r>
          </w:p>
        </w:tc>
        <w:tc>
          <w:tcPr>
            <w:tcW w:w="3119"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001B95" w:rsidRDefault="00CF0E51" w:rsidP="00E1065D">
            <w:pPr>
              <w:jc w:val="center"/>
            </w:pPr>
            <w:r w:rsidRPr="00001B95">
              <w:lastRenderedPageBreak/>
              <w:t xml:space="preserve">Мешканці  населених </w:t>
            </w:r>
            <w:r w:rsidRPr="00001B95">
              <w:lastRenderedPageBreak/>
              <w:t>пунктів громади мають доступ до швидкісного Інтернету</w:t>
            </w:r>
          </w:p>
        </w:tc>
      </w:tr>
      <w:tr w:rsidR="00CF0E51" w:rsidRPr="001F7D43" w:rsidTr="00E1065D">
        <w:trPr>
          <w:trHeight w:val="280"/>
        </w:trPr>
        <w:tc>
          <w:tcPr>
            <w:tcW w:w="583"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CF0E51" w:rsidRPr="002C507B" w:rsidRDefault="00CF0E51" w:rsidP="00E1065D">
            <w:pPr>
              <w:jc w:val="center"/>
              <w:rPr>
                <w:lang w:val="uk-UA"/>
              </w:rPr>
            </w:pPr>
            <w:r w:rsidRPr="001F7D43">
              <w:lastRenderedPageBreak/>
              <w:t>2</w:t>
            </w:r>
            <w:r w:rsidR="002C507B">
              <w:rPr>
                <w:lang w:val="uk-UA"/>
              </w:rPr>
              <w:t>4</w:t>
            </w:r>
          </w:p>
        </w:tc>
        <w:tc>
          <w:tcPr>
            <w:tcW w:w="2111" w:type="dxa"/>
            <w:vMerge/>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p>
        </w:tc>
        <w:tc>
          <w:tcPr>
            <w:tcW w:w="1843"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t>2.1.6. Запровадити альтернативні  джерела енергії, енергозберігаючі технології та енергоменеджмент  об’єктів соціальної сфери</w:t>
            </w:r>
          </w:p>
        </w:tc>
        <w:tc>
          <w:tcPr>
            <w:tcW w:w="2268"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t>Термосанація приміщень комунальної власності Срібнянської територіальної громади</w:t>
            </w:r>
          </w:p>
        </w:tc>
        <w:tc>
          <w:tcPr>
            <w:tcW w:w="1842"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t>2024-2027</w:t>
            </w:r>
          </w:p>
        </w:tc>
        <w:tc>
          <w:tcPr>
            <w:tcW w:w="2268"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t>Сектор містобудування, архітектури та житлово-комунального господарства Срібнянської селищної ради</w:t>
            </w:r>
          </w:p>
        </w:tc>
        <w:tc>
          <w:tcPr>
            <w:tcW w:w="3119"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autoSpaceDE w:val="0"/>
              <w:autoSpaceDN w:val="0"/>
              <w:adjustRightInd w:val="0"/>
              <w:jc w:val="center"/>
              <w:rPr>
                <w:rFonts w:eastAsia="Arial Unicode MS"/>
                <w:lang w:eastAsia="en-US"/>
              </w:rPr>
            </w:pPr>
            <w:r w:rsidRPr="001F7D43">
              <w:rPr>
                <w:lang w:eastAsia="it-IT"/>
              </w:rPr>
              <w:t>Установи бюджетної сфери та користувачі приватної використовують енергоощадні технології та відновлювальні джерела енергії</w:t>
            </w:r>
          </w:p>
          <w:p w:rsidR="00CF0E51" w:rsidRPr="001F7D43" w:rsidRDefault="00CF0E51" w:rsidP="00E1065D">
            <w:pPr>
              <w:jc w:val="center"/>
            </w:pPr>
          </w:p>
        </w:tc>
      </w:tr>
      <w:tr w:rsidR="00CF0E51" w:rsidRPr="001F7D43" w:rsidTr="00E1065D">
        <w:trPr>
          <w:trHeight w:val="280"/>
        </w:trPr>
        <w:tc>
          <w:tcPr>
            <w:tcW w:w="583"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2C507B" w:rsidRDefault="00CF0E51" w:rsidP="00E1065D">
            <w:pPr>
              <w:jc w:val="center"/>
              <w:rPr>
                <w:lang w:val="uk-UA"/>
              </w:rPr>
            </w:pPr>
            <w:r w:rsidRPr="001F7D43">
              <w:t>2</w:t>
            </w:r>
            <w:r w:rsidR="002C507B">
              <w:rPr>
                <w:lang w:val="uk-UA"/>
              </w:rPr>
              <w:t>5</w:t>
            </w:r>
          </w:p>
        </w:tc>
        <w:tc>
          <w:tcPr>
            <w:tcW w:w="2111" w:type="dxa"/>
            <w:vMerge w:val="restart"/>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2C507B" w:rsidRDefault="00CF0E51" w:rsidP="00E1065D">
            <w:pPr>
              <w:jc w:val="center"/>
              <w:rPr>
                <w:lang w:val="uk-UA"/>
              </w:rPr>
            </w:pPr>
            <w:r w:rsidRPr="002C507B">
              <w:rPr>
                <w:lang w:val="uk-UA"/>
              </w:rPr>
              <w:t>2.2. Збереження та відновлення довкілля, підвищення екологічної культури мешканців громади</w:t>
            </w:r>
          </w:p>
        </w:tc>
        <w:tc>
          <w:tcPr>
            <w:tcW w:w="1843"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540BD4" w:rsidRDefault="00CF0E51" w:rsidP="00E1065D">
            <w:pPr>
              <w:jc w:val="center"/>
              <w:rPr>
                <w:lang w:val="uk-UA"/>
              </w:rPr>
            </w:pPr>
            <w:r w:rsidRPr="00540BD4">
              <w:rPr>
                <w:lang w:val="uk-UA"/>
              </w:rPr>
              <w:t xml:space="preserve">2.2.1. Ліквідувати стихійні сміттєзвалища, налагодити регулярний  збір  та вивезення твердих побутових відходів, запровадити  їх роздільне  </w:t>
            </w:r>
            <w:r w:rsidRPr="00540BD4">
              <w:rPr>
                <w:lang w:val="uk-UA"/>
              </w:rPr>
              <w:lastRenderedPageBreak/>
              <w:t>збирання</w:t>
            </w:r>
          </w:p>
        </w:tc>
        <w:tc>
          <w:tcPr>
            <w:tcW w:w="2268"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lastRenderedPageBreak/>
              <w:t>Впровадження на території Срібнянської громади системи роздільного збору твердих побутових відходів та їх вивезення для подальшої утилізації</w:t>
            </w:r>
          </w:p>
        </w:tc>
        <w:tc>
          <w:tcPr>
            <w:tcW w:w="1842"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t>2025-2027</w:t>
            </w:r>
          </w:p>
        </w:tc>
        <w:tc>
          <w:tcPr>
            <w:tcW w:w="2268"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t>Комунальне підприємство «Комунгосп» Срібнянської селищної ради</w:t>
            </w:r>
          </w:p>
        </w:tc>
        <w:tc>
          <w:tcPr>
            <w:tcW w:w="3119"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rPr>
                <w:lang w:eastAsia="it-IT"/>
              </w:rPr>
              <w:t>Працююча на території всієї громади</w:t>
            </w:r>
            <w:r w:rsidRPr="001F7D43">
              <w:t xml:space="preserve"> система  збору, сортування, вивозу та  утилізації сміття</w:t>
            </w:r>
          </w:p>
        </w:tc>
      </w:tr>
      <w:tr w:rsidR="00CF0E51" w:rsidRPr="001F7D43" w:rsidTr="00E1065D">
        <w:trPr>
          <w:trHeight w:val="280"/>
        </w:trPr>
        <w:tc>
          <w:tcPr>
            <w:tcW w:w="583"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2C507B" w:rsidRDefault="00CF0E51" w:rsidP="00E1065D">
            <w:pPr>
              <w:jc w:val="center"/>
              <w:rPr>
                <w:lang w:val="uk-UA"/>
              </w:rPr>
            </w:pPr>
            <w:r w:rsidRPr="001F7D43">
              <w:lastRenderedPageBreak/>
              <w:t>2</w:t>
            </w:r>
            <w:r w:rsidR="002C507B">
              <w:rPr>
                <w:lang w:val="uk-UA"/>
              </w:rPr>
              <w:t>6</w:t>
            </w:r>
          </w:p>
        </w:tc>
        <w:tc>
          <w:tcPr>
            <w:tcW w:w="2111" w:type="dxa"/>
            <w:vMerge/>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p>
        </w:tc>
        <w:tc>
          <w:tcPr>
            <w:tcW w:w="1843"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t>2.2.2. Впровадити  новітні технології з утилізації рідких нечистот</w:t>
            </w:r>
          </w:p>
        </w:tc>
        <w:tc>
          <w:tcPr>
            <w:tcW w:w="2268"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pStyle w:val="Default"/>
              <w:jc w:val="center"/>
            </w:pPr>
            <w:r w:rsidRPr="001F7D43">
              <w:t>Будівництво локальної очисної споруди для приймання стоків від асенізаційних машин в смт Срібне Чернігівської області</w:t>
            </w:r>
          </w:p>
          <w:p w:rsidR="00CF0E51" w:rsidRPr="001F7D43" w:rsidRDefault="00CF0E51" w:rsidP="00E1065D">
            <w:pPr>
              <w:jc w:val="center"/>
            </w:pPr>
          </w:p>
        </w:tc>
        <w:tc>
          <w:tcPr>
            <w:tcW w:w="1842"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t>2024-2025</w:t>
            </w:r>
          </w:p>
        </w:tc>
        <w:tc>
          <w:tcPr>
            <w:tcW w:w="2268"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t>Комунальне підприємство «Комунгосп» Срібнянської селищної ради</w:t>
            </w:r>
          </w:p>
        </w:tc>
        <w:tc>
          <w:tcPr>
            <w:tcW w:w="3119"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t>Діюча локальна очисна споруда рідких нечистот на новітніх технологіях</w:t>
            </w:r>
          </w:p>
        </w:tc>
      </w:tr>
      <w:tr w:rsidR="00CF0E51" w:rsidRPr="001F7D43" w:rsidTr="00E1065D">
        <w:trPr>
          <w:trHeight w:val="280"/>
        </w:trPr>
        <w:tc>
          <w:tcPr>
            <w:tcW w:w="583"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CF0E51" w:rsidRPr="002C507B" w:rsidRDefault="00CF0E51" w:rsidP="00E1065D">
            <w:pPr>
              <w:jc w:val="center"/>
              <w:rPr>
                <w:lang w:val="uk-UA"/>
              </w:rPr>
            </w:pPr>
            <w:r w:rsidRPr="001F7D43">
              <w:t>2</w:t>
            </w:r>
            <w:r w:rsidR="002C507B">
              <w:rPr>
                <w:lang w:val="uk-UA"/>
              </w:rPr>
              <w:t>7</w:t>
            </w:r>
          </w:p>
        </w:tc>
        <w:tc>
          <w:tcPr>
            <w:tcW w:w="2111" w:type="dxa"/>
            <w:vMerge/>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p>
        </w:tc>
        <w:tc>
          <w:tcPr>
            <w:tcW w:w="1843"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t>2.2.3.Усунути забруднення та засмічення каскаду комунальних ставків</w:t>
            </w:r>
          </w:p>
        </w:tc>
        <w:tc>
          <w:tcPr>
            <w:tcW w:w="2268"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rPr>
                <w:lang w:eastAsia="it-IT"/>
              </w:rPr>
              <w:t>Очищення комунальних ставків на території Срібнянської селищної ради</w:t>
            </w:r>
          </w:p>
        </w:tc>
        <w:tc>
          <w:tcPr>
            <w:tcW w:w="1842"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t>2024-2027</w:t>
            </w:r>
          </w:p>
        </w:tc>
        <w:tc>
          <w:tcPr>
            <w:tcW w:w="2268"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t>Сектор містобудування, архітектури та житлово-комунального господарства Срібнянської селищної ради</w:t>
            </w:r>
          </w:p>
        </w:tc>
        <w:tc>
          <w:tcPr>
            <w:tcW w:w="3119"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rPr>
                <w:lang w:eastAsia="it-IT"/>
              </w:rPr>
              <w:t>Комунальні ставки на теренах громади розчищені</w:t>
            </w:r>
          </w:p>
        </w:tc>
      </w:tr>
      <w:tr w:rsidR="00CF0E51" w:rsidRPr="001F7D43" w:rsidTr="00E1065D">
        <w:trPr>
          <w:trHeight w:val="280"/>
        </w:trPr>
        <w:tc>
          <w:tcPr>
            <w:tcW w:w="583"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2C507B" w:rsidRDefault="00CF0E51" w:rsidP="00E1065D">
            <w:pPr>
              <w:jc w:val="center"/>
              <w:rPr>
                <w:lang w:val="uk-UA"/>
              </w:rPr>
            </w:pPr>
            <w:r w:rsidRPr="001F7D43">
              <w:t>2</w:t>
            </w:r>
            <w:r w:rsidR="002C507B">
              <w:rPr>
                <w:lang w:val="uk-UA"/>
              </w:rPr>
              <w:t>8</w:t>
            </w:r>
          </w:p>
        </w:tc>
        <w:tc>
          <w:tcPr>
            <w:tcW w:w="2111" w:type="dxa"/>
            <w:vMerge/>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p>
        </w:tc>
        <w:tc>
          <w:tcPr>
            <w:tcW w:w="1843"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t>2.2.4. Реконструювати  низку громадських місць на засадах ландшафтного дизайну</w:t>
            </w:r>
          </w:p>
        </w:tc>
        <w:tc>
          <w:tcPr>
            <w:tcW w:w="2268"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t>Благоустрій малих зон на території населених пунктів Срібнянської  територіальної громади</w:t>
            </w:r>
          </w:p>
        </w:tc>
        <w:tc>
          <w:tcPr>
            <w:tcW w:w="1842"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t>2024-2027</w:t>
            </w:r>
          </w:p>
        </w:tc>
        <w:tc>
          <w:tcPr>
            <w:tcW w:w="2268"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t>Сектор містобудування, архітектури та житлово-комунального господарства Срібнянської селищної ради</w:t>
            </w:r>
          </w:p>
        </w:tc>
        <w:tc>
          <w:tcPr>
            <w:tcW w:w="3119"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8317D5" w:rsidRDefault="00CF0E51" w:rsidP="00E1065D">
            <w:pPr>
              <w:jc w:val="center"/>
            </w:pPr>
            <w:r w:rsidRPr="001F7D43">
              <w:rPr>
                <w:color w:val="000000"/>
              </w:rPr>
              <w:t>Впорядкований естетичний вигляд населених пунктів громади</w:t>
            </w:r>
            <w:r w:rsidRPr="001F7D43">
              <w:rPr>
                <w:lang w:eastAsia="it-IT"/>
              </w:rPr>
              <w:t xml:space="preserve"> та реконструйовані громадські місця з елементами ландшафтного дизайну</w:t>
            </w:r>
          </w:p>
        </w:tc>
      </w:tr>
      <w:tr w:rsidR="00CF0E51" w:rsidRPr="001F7D43" w:rsidTr="00E1065D">
        <w:trPr>
          <w:trHeight w:val="280"/>
        </w:trPr>
        <w:tc>
          <w:tcPr>
            <w:tcW w:w="583"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2C507B" w:rsidRDefault="002C507B" w:rsidP="00E1065D">
            <w:pPr>
              <w:jc w:val="center"/>
              <w:rPr>
                <w:lang w:val="uk-UA"/>
              </w:rPr>
            </w:pPr>
            <w:r>
              <w:rPr>
                <w:lang w:val="uk-UA"/>
              </w:rPr>
              <w:t>29</w:t>
            </w:r>
          </w:p>
        </w:tc>
        <w:tc>
          <w:tcPr>
            <w:tcW w:w="2111" w:type="dxa"/>
            <w:vMerge w:val="restart"/>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t xml:space="preserve">2.3.Збільшення кількості та </w:t>
            </w:r>
            <w:r w:rsidRPr="001F7D43">
              <w:lastRenderedPageBreak/>
              <w:t>покращення якості  комунальних послуг</w:t>
            </w:r>
          </w:p>
        </w:tc>
        <w:tc>
          <w:tcPr>
            <w:tcW w:w="1843"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lastRenderedPageBreak/>
              <w:t xml:space="preserve">2.3.1. Розширити  </w:t>
            </w:r>
            <w:r w:rsidRPr="001F7D43">
              <w:lastRenderedPageBreak/>
              <w:t>надання комунальних послуг</w:t>
            </w:r>
          </w:p>
        </w:tc>
        <w:tc>
          <w:tcPr>
            <w:tcW w:w="2268"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lastRenderedPageBreak/>
              <w:t xml:space="preserve">Розширення переліку та </w:t>
            </w:r>
            <w:r w:rsidRPr="001F7D43">
              <w:lastRenderedPageBreak/>
              <w:t>підвищення якості комунальних і побутових послуг, що надаються на теренах громади, за допомогою придбання та введення до експлуатації спеціальної техніки</w:t>
            </w:r>
          </w:p>
        </w:tc>
        <w:tc>
          <w:tcPr>
            <w:tcW w:w="1842"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lastRenderedPageBreak/>
              <w:t>2024-2027</w:t>
            </w:r>
          </w:p>
        </w:tc>
        <w:tc>
          <w:tcPr>
            <w:tcW w:w="2268"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t xml:space="preserve">Комунальне підприємство </w:t>
            </w:r>
            <w:r>
              <w:lastRenderedPageBreak/>
              <w:t>«Комунгосп» Срібнянської селищної ради</w:t>
            </w:r>
          </w:p>
        </w:tc>
        <w:tc>
          <w:tcPr>
            <w:tcW w:w="3119"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lastRenderedPageBreak/>
              <w:t>Кількість та обсяги комунальних</w:t>
            </w:r>
            <w:r w:rsidRPr="001F7D43">
              <w:rPr>
                <w:color w:val="000000"/>
              </w:rPr>
              <w:t xml:space="preserve"> послуг, що </w:t>
            </w:r>
            <w:r w:rsidRPr="001F7D43">
              <w:rPr>
                <w:color w:val="000000"/>
              </w:rPr>
              <w:lastRenderedPageBreak/>
              <w:t>надаються мешканцям громади, збільшено</w:t>
            </w:r>
          </w:p>
        </w:tc>
      </w:tr>
      <w:tr w:rsidR="00CF0E51" w:rsidRPr="001F7D43" w:rsidTr="00E1065D">
        <w:trPr>
          <w:trHeight w:val="280"/>
        </w:trPr>
        <w:tc>
          <w:tcPr>
            <w:tcW w:w="583"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CF0E51" w:rsidRPr="002C507B" w:rsidRDefault="00CF0E51" w:rsidP="00E1065D">
            <w:pPr>
              <w:jc w:val="center"/>
              <w:rPr>
                <w:lang w:val="uk-UA"/>
              </w:rPr>
            </w:pPr>
            <w:r w:rsidRPr="001F7D43">
              <w:lastRenderedPageBreak/>
              <w:t>3</w:t>
            </w:r>
            <w:r w:rsidR="002C507B">
              <w:rPr>
                <w:lang w:val="uk-UA"/>
              </w:rPr>
              <w:t>0</w:t>
            </w:r>
          </w:p>
        </w:tc>
        <w:tc>
          <w:tcPr>
            <w:tcW w:w="2111" w:type="dxa"/>
            <w:vMerge/>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p>
        </w:tc>
        <w:tc>
          <w:tcPr>
            <w:tcW w:w="1843"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t>2.3.2. Налагодити  транспортне сполучення  між адміністративним центром та населеними пунктами громади</w:t>
            </w:r>
          </w:p>
        </w:tc>
        <w:tc>
          <w:tcPr>
            <w:tcW w:w="2268"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t>Налагодження регулярного транспортного сполучення між населеними пунктами Срібнянської  територіальної громади</w:t>
            </w:r>
          </w:p>
        </w:tc>
        <w:tc>
          <w:tcPr>
            <w:tcW w:w="1842"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t>2025-2027</w:t>
            </w:r>
          </w:p>
        </w:tc>
        <w:tc>
          <w:tcPr>
            <w:tcW w:w="2268"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t>Комунальне підприємство «Комунгосп» Срібнянської селищної ради</w:t>
            </w:r>
          </w:p>
        </w:tc>
        <w:tc>
          <w:tcPr>
            <w:tcW w:w="3119"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rPr>
                <w:lang w:eastAsia="it-IT"/>
              </w:rPr>
              <w:t>Між населеними пунктами громади встановлено регулярне транспортне («човникове») сполучення</w:t>
            </w:r>
          </w:p>
        </w:tc>
      </w:tr>
      <w:tr w:rsidR="00CF0E51" w:rsidRPr="001F7D43" w:rsidTr="00E1065D">
        <w:trPr>
          <w:trHeight w:val="280"/>
        </w:trPr>
        <w:tc>
          <w:tcPr>
            <w:tcW w:w="583"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2C507B" w:rsidRDefault="00CF0E51" w:rsidP="00E1065D">
            <w:pPr>
              <w:jc w:val="center"/>
              <w:rPr>
                <w:lang w:val="uk-UA"/>
              </w:rPr>
            </w:pPr>
            <w:r w:rsidRPr="001F7D43">
              <w:t>3</w:t>
            </w:r>
            <w:r w:rsidR="002C507B">
              <w:rPr>
                <w:lang w:val="uk-UA"/>
              </w:rPr>
              <w:t>1</w:t>
            </w:r>
          </w:p>
        </w:tc>
        <w:tc>
          <w:tcPr>
            <w:tcW w:w="2111" w:type="dxa"/>
            <w:vMerge w:val="restart"/>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t>3.1.Стимулювання розвитку аграрного сектору</w:t>
            </w:r>
          </w:p>
        </w:tc>
        <w:tc>
          <w:tcPr>
            <w:tcW w:w="1843"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t xml:space="preserve">3.1.1. Популяризувати  серед дрібних сільськогосподарських виробників сучасні аграрні технології та виробництво органічної </w:t>
            </w:r>
            <w:r w:rsidRPr="001F7D43">
              <w:lastRenderedPageBreak/>
              <w:t>продукції</w:t>
            </w:r>
          </w:p>
        </w:tc>
        <w:tc>
          <w:tcPr>
            <w:tcW w:w="2268"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lastRenderedPageBreak/>
              <w:t xml:space="preserve">Стимулювання дрібних </w:t>
            </w:r>
            <w:r w:rsidRPr="001F7D43">
              <w:rPr>
                <w:lang w:eastAsia="it-IT"/>
              </w:rPr>
              <w:t>сільськогосподарських виробників</w:t>
            </w:r>
            <w:r w:rsidRPr="001F7D43">
              <w:t xml:space="preserve"> Срібнянської громади до новітніх моделей господарювання та застосування сучасних аграрних технологій</w:t>
            </w:r>
          </w:p>
        </w:tc>
        <w:tc>
          <w:tcPr>
            <w:tcW w:w="1842"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t>2025-2027</w:t>
            </w:r>
          </w:p>
        </w:tc>
        <w:tc>
          <w:tcPr>
            <w:tcW w:w="2268"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t>Відділ економіки, інвестицій та агропромислового розвитку Срібнянської селищної ради</w:t>
            </w:r>
          </w:p>
        </w:tc>
        <w:tc>
          <w:tcPr>
            <w:tcW w:w="3119"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t>Сучасні аграрні технології застосовуються дрібними домогосподарствами</w:t>
            </w:r>
          </w:p>
        </w:tc>
      </w:tr>
      <w:tr w:rsidR="00CF0E51" w:rsidRPr="001F7D43" w:rsidTr="00E1065D">
        <w:trPr>
          <w:trHeight w:val="280"/>
        </w:trPr>
        <w:tc>
          <w:tcPr>
            <w:tcW w:w="583"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CF0E51" w:rsidRPr="002C507B" w:rsidRDefault="00CF0E51" w:rsidP="00E1065D">
            <w:pPr>
              <w:jc w:val="center"/>
              <w:rPr>
                <w:lang w:val="uk-UA"/>
              </w:rPr>
            </w:pPr>
            <w:r w:rsidRPr="001F7D43">
              <w:lastRenderedPageBreak/>
              <w:t>3</w:t>
            </w:r>
            <w:r w:rsidR="002C507B">
              <w:rPr>
                <w:lang w:val="uk-UA"/>
              </w:rPr>
              <w:t>2</w:t>
            </w:r>
          </w:p>
        </w:tc>
        <w:tc>
          <w:tcPr>
            <w:tcW w:w="2111" w:type="dxa"/>
            <w:vMerge/>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p>
        </w:tc>
        <w:tc>
          <w:tcPr>
            <w:tcW w:w="1843" w:type="dxa"/>
            <w:vMerge w:val="restart"/>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t>3.1.2. Стимулювати створення  сільськогосподарської кооперації та розвиток дрібних  фермерських господарств</w:t>
            </w:r>
          </w:p>
        </w:tc>
        <w:tc>
          <w:tcPr>
            <w:tcW w:w="2268"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rPr>
                <w:lang w:eastAsia="it-IT"/>
              </w:rPr>
              <w:t>Підтримка створення сільськогосподарського обслуговуючого кооперативного руху в громаді</w:t>
            </w:r>
          </w:p>
        </w:tc>
        <w:tc>
          <w:tcPr>
            <w:tcW w:w="1842"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t>2024-2027</w:t>
            </w:r>
          </w:p>
        </w:tc>
        <w:tc>
          <w:tcPr>
            <w:tcW w:w="2268"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t>Відділ економіки, інвестицій та агропромислового розвитку Срібнянської селищної ради</w:t>
            </w:r>
          </w:p>
        </w:tc>
        <w:tc>
          <w:tcPr>
            <w:tcW w:w="3119" w:type="dxa"/>
            <w:vMerge w:val="restart"/>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t>Працюючі сільськогосподарські кооперативи, що об`єднають мешканців громади</w:t>
            </w:r>
          </w:p>
        </w:tc>
      </w:tr>
      <w:tr w:rsidR="00CF0E51" w:rsidRPr="001F7D43" w:rsidTr="00E1065D">
        <w:trPr>
          <w:trHeight w:val="280"/>
        </w:trPr>
        <w:tc>
          <w:tcPr>
            <w:tcW w:w="583"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2C507B" w:rsidRDefault="00CF0E51" w:rsidP="00E1065D">
            <w:pPr>
              <w:jc w:val="center"/>
              <w:rPr>
                <w:lang w:val="uk-UA"/>
              </w:rPr>
            </w:pPr>
            <w:r w:rsidRPr="001F7D43">
              <w:t>3</w:t>
            </w:r>
            <w:r w:rsidR="002C507B">
              <w:rPr>
                <w:lang w:val="uk-UA"/>
              </w:rPr>
              <w:t>3</w:t>
            </w:r>
          </w:p>
        </w:tc>
        <w:tc>
          <w:tcPr>
            <w:tcW w:w="2111" w:type="dxa"/>
            <w:vMerge/>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p>
        </w:tc>
        <w:tc>
          <w:tcPr>
            <w:tcW w:w="1843" w:type="dxa"/>
            <w:vMerge/>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p>
        </w:tc>
        <w:tc>
          <w:tcPr>
            <w:tcW w:w="2268"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rPr>
                <w:lang w:eastAsia="it-IT"/>
              </w:rPr>
              <w:t>Підтримка створення сільськогосподарського обслуговуючого кооперативу із збирання та збуту молочної продукції в Срібнянській територіальній громаді</w:t>
            </w:r>
          </w:p>
        </w:tc>
        <w:tc>
          <w:tcPr>
            <w:tcW w:w="1842"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t>2025-2027</w:t>
            </w:r>
          </w:p>
        </w:tc>
        <w:tc>
          <w:tcPr>
            <w:tcW w:w="2268"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t>Відділ економіки, інвестицій та агропромислового розвитку Срібнянської селищної ради</w:t>
            </w:r>
          </w:p>
        </w:tc>
        <w:tc>
          <w:tcPr>
            <w:tcW w:w="3119" w:type="dxa"/>
            <w:vMerge/>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p>
        </w:tc>
      </w:tr>
      <w:tr w:rsidR="00CF0E51" w:rsidRPr="001F7D43" w:rsidTr="00E1065D">
        <w:trPr>
          <w:trHeight w:val="280"/>
        </w:trPr>
        <w:tc>
          <w:tcPr>
            <w:tcW w:w="583"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2C507B" w:rsidRDefault="00CF0E51" w:rsidP="00E1065D">
            <w:pPr>
              <w:jc w:val="center"/>
              <w:rPr>
                <w:lang w:val="uk-UA"/>
              </w:rPr>
            </w:pPr>
            <w:r w:rsidRPr="001F7D43">
              <w:t>3</w:t>
            </w:r>
            <w:r w:rsidR="002C507B">
              <w:rPr>
                <w:lang w:val="uk-UA"/>
              </w:rPr>
              <w:t>4</w:t>
            </w:r>
          </w:p>
        </w:tc>
        <w:tc>
          <w:tcPr>
            <w:tcW w:w="2111" w:type="dxa"/>
            <w:vMerge w:val="restart"/>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t>3.2.Розвиток переробки сільськогосподарської продукції</w:t>
            </w:r>
          </w:p>
        </w:tc>
        <w:tc>
          <w:tcPr>
            <w:tcW w:w="1843"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t>3.2.1. Розробити та просувати  інвестиційні  пропозиції громади</w:t>
            </w:r>
          </w:p>
        </w:tc>
        <w:tc>
          <w:tcPr>
            <w:tcW w:w="2268"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t>Підготовка та поширення інвестиційних пропозицій Срібнянської територіальної громади</w:t>
            </w:r>
          </w:p>
        </w:tc>
        <w:tc>
          <w:tcPr>
            <w:tcW w:w="1842"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t>2024-2027</w:t>
            </w:r>
          </w:p>
        </w:tc>
        <w:tc>
          <w:tcPr>
            <w:tcW w:w="2268"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t>Відділ економіки, інвестицій та агропромислового розвитку Срібнянської селищної ради</w:t>
            </w:r>
          </w:p>
        </w:tc>
        <w:tc>
          <w:tcPr>
            <w:tcW w:w="3119"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t>Розроблені та поширені інвестиційні пропозиції громади</w:t>
            </w:r>
          </w:p>
        </w:tc>
      </w:tr>
      <w:tr w:rsidR="00CF0E51" w:rsidRPr="001F7D43" w:rsidTr="00E1065D">
        <w:trPr>
          <w:trHeight w:val="280"/>
        </w:trPr>
        <w:tc>
          <w:tcPr>
            <w:tcW w:w="583"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CF0E51" w:rsidRPr="002C507B" w:rsidRDefault="00CF0E51" w:rsidP="00E1065D">
            <w:pPr>
              <w:jc w:val="center"/>
              <w:rPr>
                <w:lang w:val="uk-UA"/>
              </w:rPr>
            </w:pPr>
            <w:r w:rsidRPr="001F7D43">
              <w:t>3</w:t>
            </w:r>
            <w:r w:rsidR="002C507B">
              <w:rPr>
                <w:lang w:val="uk-UA"/>
              </w:rPr>
              <w:t>5</w:t>
            </w:r>
          </w:p>
        </w:tc>
        <w:tc>
          <w:tcPr>
            <w:tcW w:w="2111" w:type="dxa"/>
            <w:vMerge/>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p>
        </w:tc>
        <w:tc>
          <w:tcPr>
            <w:tcW w:w="1843"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t xml:space="preserve">3.2.2.Стимулювати  розвиток на теренах </w:t>
            </w:r>
            <w:r w:rsidRPr="001F7D43">
              <w:lastRenderedPageBreak/>
              <w:t>громади переробної промисловості</w:t>
            </w:r>
          </w:p>
        </w:tc>
        <w:tc>
          <w:tcPr>
            <w:tcW w:w="2268"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lastRenderedPageBreak/>
              <w:t xml:space="preserve">Підготовка ділянок, </w:t>
            </w:r>
            <w:r w:rsidRPr="001F7D43">
              <w:rPr>
                <w:lang w:eastAsia="it-IT"/>
              </w:rPr>
              <w:t xml:space="preserve">які мають інвестиційну </w:t>
            </w:r>
            <w:r w:rsidRPr="001F7D43">
              <w:rPr>
                <w:lang w:eastAsia="it-IT"/>
              </w:rPr>
              <w:lastRenderedPageBreak/>
              <w:t xml:space="preserve">привабливість для започаткування та ведення бізнесу нових підприємств переробної промисловості </w:t>
            </w:r>
            <w:r w:rsidRPr="001F7D43">
              <w:rPr>
                <w:rStyle w:val="textexposedshow"/>
                <w:rFonts w:eastAsia="Calibri"/>
                <w:shd w:val="clear" w:color="auto" w:fill="FFFFFF"/>
              </w:rPr>
              <w:t>сільськогосподарської продукції</w:t>
            </w:r>
          </w:p>
        </w:tc>
        <w:tc>
          <w:tcPr>
            <w:tcW w:w="1842"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lastRenderedPageBreak/>
              <w:t>2025-2027</w:t>
            </w:r>
          </w:p>
        </w:tc>
        <w:tc>
          <w:tcPr>
            <w:tcW w:w="2268"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CF0E51" w:rsidRDefault="00CF0E51" w:rsidP="00E1065D">
            <w:pPr>
              <w:jc w:val="center"/>
            </w:pPr>
            <w:r>
              <w:t xml:space="preserve">Відділ економіки, інвестицій та агропромислового </w:t>
            </w:r>
            <w:r>
              <w:lastRenderedPageBreak/>
              <w:t>розвитку Срібнянської селищної ради,</w:t>
            </w:r>
          </w:p>
          <w:p w:rsidR="00CF0E51" w:rsidRPr="001F7D43" w:rsidRDefault="00CF0E51" w:rsidP="00E1065D">
            <w:pPr>
              <w:jc w:val="center"/>
            </w:pPr>
            <w:r>
              <w:t>Відділ земельних відносин Срібнянської селищної ради</w:t>
            </w:r>
          </w:p>
        </w:tc>
        <w:tc>
          <w:tcPr>
            <w:tcW w:w="3119"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rPr>
                <w:color w:val="000000"/>
              </w:rPr>
              <w:lastRenderedPageBreak/>
              <w:t xml:space="preserve">Підготовлені для інвесторів об`єкти несільськогосподарського </w:t>
            </w:r>
            <w:r w:rsidRPr="001F7D43">
              <w:rPr>
                <w:color w:val="000000"/>
              </w:rPr>
              <w:lastRenderedPageBreak/>
              <w:t>призначення</w:t>
            </w:r>
          </w:p>
        </w:tc>
      </w:tr>
      <w:tr w:rsidR="00CF0E51" w:rsidRPr="001F7D43" w:rsidTr="00E1065D">
        <w:trPr>
          <w:trHeight w:val="280"/>
        </w:trPr>
        <w:tc>
          <w:tcPr>
            <w:tcW w:w="583"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2C507B" w:rsidRDefault="00CF0E51" w:rsidP="00E1065D">
            <w:pPr>
              <w:jc w:val="center"/>
              <w:rPr>
                <w:lang w:val="uk-UA"/>
              </w:rPr>
            </w:pPr>
            <w:r w:rsidRPr="001F7D43">
              <w:lastRenderedPageBreak/>
              <w:t>3</w:t>
            </w:r>
            <w:r w:rsidR="002C507B">
              <w:rPr>
                <w:lang w:val="uk-UA"/>
              </w:rPr>
              <w:t>6</w:t>
            </w:r>
          </w:p>
        </w:tc>
        <w:tc>
          <w:tcPr>
            <w:tcW w:w="2111" w:type="dxa"/>
            <w:vMerge w:val="restart"/>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t>3.3.Покращення умов підприємницької діяльності</w:t>
            </w:r>
          </w:p>
        </w:tc>
        <w:tc>
          <w:tcPr>
            <w:tcW w:w="1843"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t>3.3.1.Організувати надання консультативно-методичної  та іншої допомоги для суб’єктів мікро- та малого бізнесу</w:t>
            </w:r>
          </w:p>
        </w:tc>
        <w:tc>
          <w:tcPr>
            <w:tcW w:w="2268"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t>Створення бізнес-центру для за</w:t>
            </w:r>
            <w:r w:rsidRPr="001F7D43">
              <w:t>охочення  населення громади до ведення підприємницької діяльності</w:t>
            </w:r>
          </w:p>
        </w:tc>
        <w:tc>
          <w:tcPr>
            <w:tcW w:w="1842"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t>2025-2027</w:t>
            </w:r>
          </w:p>
        </w:tc>
        <w:tc>
          <w:tcPr>
            <w:tcW w:w="2268"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t>Центр надання адміністративних послуг Срібнянської селищної ради</w:t>
            </w:r>
          </w:p>
        </w:tc>
        <w:tc>
          <w:tcPr>
            <w:tcW w:w="3119"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t>Працюючі мікро та малі підприємства у сфері послуг</w:t>
            </w:r>
            <w:r w:rsidRPr="001F7D43">
              <w:rPr>
                <w:color w:val="000000"/>
              </w:rPr>
              <w:t xml:space="preserve"> та виробничій</w:t>
            </w:r>
            <w:r>
              <w:rPr>
                <w:color w:val="000000"/>
              </w:rPr>
              <w:t xml:space="preserve"> діяльності</w:t>
            </w:r>
          </w:p>
        </w:tc>
      </w:tr>
      <w:tr w:rsidR="00CF0E51" w:rsidRPr="001F7D43" w:rsidTr="00E1065D">
        <w:trPr>
          <w:trHeight w:val="280"/>
        </w:trPr>
        <w:tc>
          <w:tcPr>
            <w:tcW w:w="583" w:type="dxa"/>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CF0E51" w:rsidRPr="002C507B" w:rsidRDefault="00CF0E51" w:rsidP="00E1065D">
            <w:pPr>
              <w:jc w:val="center"/>
              <w:rPr>
                <w:lang w:val="uk-UA"/>
              </w:rPr>
            </w:pPr>
            <w:r w:rsidRPr="001F7D43">
              <w:t>3</w:t>
            </w:r>
            <w:r w:rsidR="002C507B">
              <w:rPr>
                <w:lang w:val="uk-UA"/>
              </w:rPr>
              <w:t>7</w:t>
            </w:r>
          </w:p>
        </w:tc>
        <w:tc>
          <w:tcPr>
            <w:tcW w:w="2111" w:type="dxa"/>
            <w:vMerge/>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CF0E51" w:rsidRPr="001F7D43" w:rsidRDefault="00CF0E51" w:rsidP="00E1065D">
            <w:pPr>
              <w:jc w:val="center"/>
            </w:pPr>
          </w:p>
        </w:tc>
        <w:tc>
          <w:tcPr>
            <w:tcW w:w="1843" w:type="dxa"/>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t>3.3.2.Розширити  надання адміністративних послуг, запровадити  їх  діджиталізацію</w:t>
            </w:r>
          </w:p>
        </w:tc>
        <w:tc>
          <w:tcPr>
            <w:tcW w:w="2268" w:type="dxa"/>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t>Поліпшення організаційних засад надання адміністративних послуг, діджиталізація послуг</w:t>
            </w:r>
          </w:p>
        </w:tc>
        <w:tc>
          <w:tcPr>
            <w:tcW w:w="1842" w:type="dxa"/>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CF0E51" w:rsidRPr="001F7D43" w:rsidRDefault="00CF0E51" w:rsidP="00E1065D">
            <w:pPr>
              <w:jc w:val="center"/>
            </w:pPr>
            <w:r>
              <w:t>2025-2026</w:t>
            </w:r>
          </w:p>
        </w:tc>
        <w:tc>
          <w:tcPr>
            <w:tcW w:w="2268" w:type="dxa"/>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CF0E51" w:rsidRPr="001F7D43" w:rsidRDefault="00CF0E51" w:rsidP="00E1065D">
            <w:pPr>
              <w:jc w:val="center"/>
            </w:pPr>
            <w:r>
              <w:t>Центр надання адміністративних послуг Срібнянської селищної ради</w:t>
            </w:r>
          </w:p>
        </w:tc>
        <w:tc>
          <w:tcPr>
            <w:tcW w:w="3119" w:type="dxa"/>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rPr>
                <w:lang w:eastAsia="it-IT"/>
              </w:rPr>
              <w:t>Працюючий ЦНАП, що надає розширений перелік послуг як безпосередньо, так і дистанційно</w:t>
            </w:r>
          </w:p>
        </w:tc>
      </w:tr>
      <w:tr w:rsidR="00CF0E51" w:rsidRPr="001F7D43" w:rsidTr="00E1065D">
        <w:trPr>
          <w:trHeight w:val="280"/>
        </w:trPr>
        <w:tc>
          <w:tcPr>
            <w:tcW w:w="583"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CF0E51" w:rsidRPr="002C507B" w:rsidRDefault="00CF0E51" w:rsidP="00E1065D">
            <w:pPr>
              <w:jc w:val="center"/>
              <w:rPr>
                <w:lang w:val="uk-UA"/>
              </w:rPr>
            </w:pPr>
            <w:r w:rsidRPr="001F7D43">
              <w:t>3</w:t>
            </w:r>
            <w:r w:rsidR="002C507B">
              <w:rPr>
                <w:lang w:val="uk-UA"/>
              </w:rPr>
              <w:t>8</w:t>
            </w:r>
          </w:p>
        </w:tc>
        <w:tc>
          <w:tcPr>
            <w:tcW w:w="2111" w:type="dxa"/>
            <w:vMerge w:val="restart"/>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t>3.4. Забезпечення комплексного просторового планування розвитку території громади</w:t>
            </w:r>
          </w:p>
        </w:tc>
        <w:tc>
          <w:tcPr>
            <w:tcW w:w="1843"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t>3.4.1. Провести топозйомки  населених пунктів</w:t>
            </w:r>
          </w:p>
        </w:tc>
        <w:tc>
          <w:tcPr>
            <w:tcW w:w="2268"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rPr>
                <w:lang w:eastAsia="it-IT"/>
              </w:rPr>
              <w:t xml:space="preserve">Виготовлення містобудівної документації (топозйомки) населених пунктів Срібнянської </w:t>
            </w:r>
            <w:r w:rsidRPr="001F7D43">
              <w:rPr>
                <w:lang w:eastAsia="it-IT"/>
              </w:rPr>
              <w:lastRenderedPageBreak/>
              <w:t>громади</w:t>
            </w:r>
          </w:p>
        </w:tc>
        <w:tc>
          <w:tcPr>
            <w:tcW w:w="1842"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lastRenderedPageBreak/>
              <w:t>2024-2027</w:t>
            </w:r>
          </w:p>
        </w:tc>
        <w:tc>
          <w:tcPr>
            <w:tcW w:w="2268"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t xml:space="preserve">Сектор містобудування, архітектури та житлово-комунального господарства </w:t>
            </w:r>
            <w:r>
              <w:lastRenderedPageBreak/>
              <w:t>Срібнянської селищної ради</w:t>
            </w:r>
          </w:p>
        </w:tc>
        <w:tc>
          <w:tcPr>
            <w:tcW w:w="3119"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lastRenderedPageBreak/>
              <w:t>Проведені топозйомки в населених пунктах громади</w:t>
            </w:r>
          </w:p>
        </w:tc>
      </w:tr>
      <w:tr w:rsidR="00CF0E51" w:rsidRPr="001F7D43" w:rsidTr="00E1065D">
        <w:trPr>
          <w:trHeight w:val="280"/>
        </w:trPr>
        <w:tc>
          <w:tcPr>
            <w:tcW w:w="583"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2C507B" w:rsidRDefault="002C507B" w:rsidP="00E1065D">
            <w:pPr>
              <w:jc w:val="center"/>
              <w:rPr>
                <w:lang w:val="uk-UA"/>
              </w:rPr>
            </w:pPr>
            <w:r>
              <w:rPr>
                <w:lang w:val="uk-UA"/>
              </w:rPr>
              <w:lastRenderedPageBreak/>
              <w:t>39</w:t>
            </w:r>
          </w:p>
        </w:tc>
        <w:tc>
          <w:tcPr>
            <w:tcW w:w="2111" w:type="dxa"/>
            <w:vMerge/>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p>
        </w:tc>
        <w:tc>
          <w:tcPr>
            <w:tcW w:w="1843"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t>3.4.2. Розробити  генеральні  плани населених пунктів та іншу містобудівну документацію</w:t>
            </w:r>
          </w:p>
        </w:tc>
        <w:tc>
          <w:tcPr>
            <w:tcW w:w="2268"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t>Розроблення містобудівної документації населених пунктів Срібнянської  територіальної громади</w:t>
            </w:r>
          </w:p>
        </w:tc>
        <w:tc>
          <w:tcPr>
            <w:tcW w:w="1842"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t>2024-2027</w:t>
            </w:r>
          </w:p>
        </w:tc>
        <w:tc>
          <w:tcPr>
            <w:tcW w:w="2268"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t>Сектор містобудування, архітектури та житлово-комунального господарства Срібнянської селищної ради</w:t>
            </w:r>
          </w:p>
        </w:tc>
        <w:tc>
          <w:tcPr>
            <w:tcW w:w="3119"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rPr>
                <w:lang w:eastAsia="it-IT"/>
              </w:rPr>
              <w:t>Розроблені генеральні плани та інша містобудівна документація  в населених пунктах громади</w:t>
            </w:r>
          </w:p>
        </w:tc>
      </w:tr>
      <w:tr w:rsidR="00CF0E51" w:rsidRPr="001F7D43" w:rsidTr="00E1065D">
        <w:trPr>
          <w:trHeight w:val="280"/>
        </w:trPr>
        <w:tc>
          <w:tcPr>
            <w:tcW w:w="583" w:type="dxa"/>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CF0E51" w:rsidRPr="002C507B" w:rsidRDefault="00CF0E51" w:rsidP="00E1065D">
            <w:pPr>
              <w:jc w:val="center"/>
              <w:rPr>
                <w:lang w:val="uk-UA"/>
              </w:rPr>
            </w:pPr>
            <w:r w:rsidRPr="001F7D43">
              <w:t>4</w:t>
            </w:r>
            <w:r w:rsidR="002C507B">
              <w:rPr>
                <w:lang w:val="uk-UA"/>
              </w:rPr>
              <w:t>0</w:t>
            </w:r>
          </w:p>
        </w:tc>
        <w:tc>
          <w:tcPr>
            <w:tcW w:w="2111" w:type="dxa"/>
            <w:vMerge w:val="restart"/>
            <w:tcBorders>
              <w:top w:val="single" w:sz="4" w:space="0" w:color="auto"/>
              <w:left w:val="single" w:sz="4" w:space="0" w:color="000000"/>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t>3.5. Розвиток сполученого багатоманіття туризму та рекреації</w:t>
            </w:r>
          </w:p>
        </w:tc>
        <w:tc>
          <w:tcPr>
            <w:tcW w:w="1843" w:type="dxa"/>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t>3.5.1.Підтримати  розвиток  сільського  зеленого туризму</w:t>
            </w:r>
          </w:p>
        </w:tc>
        <w:tc>
          <w:tcPr>
            <w:tcW w:w="2268" w:type="dxa"/>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t>Започаткування на теренах Срібнянської  громади практики діяльності садиб сільського і «зеленого» туризму, їх просування</w:t>
            </w:r>
          </w:p>
        </w:tc>
        <w:tc>
          <w:tcPr>
            <w:tcW w:w="1842" w:type="dxa"/>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CF0E51" w:rsidRPr="001F7D43" w:rsidRDefault="00CF0E51" w:rsidP="00E1065D">
            <w:pPr>
              <w:jc w:val="center"/>
            </w:pPr>
            <w:r>
              <w:t>2024-2027</w:t>
            </w:r>
          </w:p>
        </w:tc>
        <w:tc>
          <w:tcPr>
            <w:tcW w:w="2268" w:type="dxa"/>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CF0E51" w:rsidRPr="001F7D43" w:rsidRDefault="00CF0E51" w:rsidP="00E1065D">
            <w:pPr>
              <w:jc w:val="center"/>
            </w:pPr>
            <w:r>
              <w:t>Відділ культури та туризму Срібнянської селищної ради</w:t>
            </w:r>
          </w:p>
        </w:tc>
        <w:tc>
          <w:tcPr>
            <w:tcW w:w="3119" w:type="dxa"/>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rPr>
                <w:color w:val="000000"/>
              </w:rPr>
              <w:t>Працюючі садиби сільського та «зеленого» туризму</w:t>
            </w:r>
          </w:p>
        </w:tc>
      </w:tr>
      <w:tr w:rsidR="00CF0E51" w:rsidRPr="001F7D43" w:rsidTr="00E1065D">
        <w:trPr>
          <w:trHeight w:val="280"/>
        </w:trPr>
        <w:tc>
          <w:tcPr>
            <w:tcW w:w="583"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CF0E51" w:rsidRPr="002C507B" w:rsidRDefault="00CF0E51" w:rsidP="00E1065D">
            <w:pPr>
              <w:jc w:val="center"/>
              <w:rPr>
                <w:lang w:val="uk-UA"/>
              </w:rPr>
            </w:pPr>
            <w:r w:rsidRPr="001F7D43">
              <w:t>4</w:t>
            </w:r>
            <w:r w:rsidR="002C507B">
              <w:rPr>
                <w:lang w:val="uk-UA"/>
              </w:rPr>
              <w:t>1</w:t>
            </w:r>
          </w:p>
        </w:tc>
        <w:tc>
          <w:tcPr>
            <w:tcW w:w="2111" w:type="dxa"/>
            <w:vMerge/>
            <w:tcBorders>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p>
        </w:tc>
        <w:tc>
          <w:tcPr>
            <w:tcW w:w="1843"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t>3.5.2. Розробити  туристичний  бренд громади «Галаганівські маєтки»</w:t>
            </w:r>
          </w:p>
        </w:tc>
        <w:tc>
          <w:tcPr>
            <w:tcW w:w="2268"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t>Брендування Срібнянської  громади та просування її туристичного бренду</w:t>
            </w:r>
            <w:r w:rsidRPr="001F7D43">
              <w:rPr>
                <w:lang w:eastAsia="it-IT"/>
              </w:rPr>
              <w:t xml:space="preserve"> «Галаганівські маєтки»</w:t>
            </w:r>
          </w:p>
        </w:tc>
        <w:tc>
          <w:tcPr>
            <w:tcW w:w="1842"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t>2025-2026</w:t>
            </w:r>
          </w:p>
        </w:tc>
        <w:tc>
          <w:tcPr>
            <w:tcW w:w="2268"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t>Відділ культури та туризму Срібнянської селищної ради</w:t>
            </w:r>
          </w:p>
        </w:tc>
        <w:tc>
          <w:tcPr>
            <w:tcW w:w="3119"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rPr>
                <w:lang w:eastAsia="it-IT"/>
              </w:rPr>
              <w:t>Інформаційна продукція про туристично-рекреаційні можливості громади, її туристичні продукти розроблена та поширена</w:t>
            </w:r>
          </w:p>
        </w:tc>
      </w:tr>
      <w:tr w:rsidR="00CF0E51" w:rsidRPr="001F7D43" w:rsidTr="00E1065D">
        <w:trPr>
          <w:trHeight w:val="280"/>
        </w:trPr>
        <w:tc>
          <w:tcPr>
            <w:tcW w:w="583"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2C507B" w:rsidRDefault="00CF0E51" w:rsidP="00E1065D">
            <w:pPr>
              <w:jc w:val="center"/>
              <w:rPr>
                <w:lang w:val="uk-UA"/>
              </w:rPr>
            </w:pPr>
            <w:r w:rsidRPr="001F7D43">
              <w:t>4</w:t>
            </w:r>
            <w:r w:rsidR="002C507B">
              <w:rPr>
                <w:lang w:val="uk-UA"/>
              </w:rPr>
              <w:t>2</w:t>
            </w:r>
          </w:p>
        </w:tc>
        <w:tc>
          <w:tcPr>
            <w:tcW w:w="2111" w:type="dxa"/>
            <w:vMerge/>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p>
        </w:tc>
        <w:tc>
          <w:tcPr>
            <w:tcW w:w="1843"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t xml:space="preserve">3.5.3.Створити  рекреаційні </w:t>
            </w:r>
            <w:r w:rsidRPr="001F7D43">
              <w:lastRenderedPageBreak/>
              <w:t>зони та зони для відпочинку</w:t>
            </w:r>
          </w:p>
          <w:p w:rsidR="00CF0E51" w:rsidRPr="001F7D43" w:rsidRDefault="00CF0E51" w:rsidP="00E1065D">
            <w:pPr>
              <w:jc w:val="center"/>
            </w:pPr>
          </w:p>
        </w:tc>
        <w:tc>
          <w:tcPr>
            <w:tcW w:w="2268"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rPr>
                <w:lang w:eastAsia="it-IT"/>
              </w:rPr>
              <w:lastRenderedPageBreak/>
              <w:t xml:space="preserve">Облаштування зон відпочинку на </w:t>
            </w:r>
            <w:r w:rsidRPr="001F7D43">
              <w:rPr>
                <w:lang w:eastAsia="it-IT"/>
              </w:rPr>
              <w:lastRenderedPageBreak/>
              <w:t>теренах Срібнянської громади</w:t>
            </w:r>
          </w:p>
        </w:tc>
        <w:tc>
          <w:tcPr>
            <w:tcW w:w="1842"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lastRenderedPageBreak/>
              <w:t>2024-2027</w:t>
            </w:r>
          </w:p>
        </w:tc>
        <w:tc>
          <w:tcPr>
            <w:tcW w:w="2268"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Default="00CF0E51" w:rsidP="00E1065D">
            <w:pPr>
              <w:jc w:val="center"/>
            </w:pPr>
            <w:r>
              <w:t xml:space="preserve">Сектор містобудування, </w:t>
            </w:r>
            <w:r>
              <w:lastRenderedPageBreak/>
              <w:t>архітектури та житлово-комунального господарства Срібнянської селищної ради</w:t>
            </w:r>
          </w:p>
          <w:p w:rsidR="00CF0E51" w:rsidRPr="001F7D43" w:rsidRDefault="00CF0E51" w:rsidP="00E1065D">
            <w:pPr>
              <w:jc w:val="center"/>
            </w:pPr>
            <w:r>
              <w:t>КП «Комунгосп»</w:t>
            </w:r>
          </w:p>
        </w:tc>
        <w:tc>
          <w:tcPr>
            <w:tcW w:w="3119"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CF0E51" w:rsidRPr="001F7D43" w:rsidRDefault="00CF0E51" w:rsidP="00E1065D">
            <w:pPr>
              <w:jc w:val="center"/>
            </w:pPr>
            <w:r w:rsidRPr="001F7D43">
              <w:lastRenderedPageBreak/>
              <w:t xml:space="preserve">Облаштовані пляжні зони та зони відпочинку біля </w:t>
            </w:r>
            <w:r w:rsidRPr="001F7D43">
              <w:lastRenderedPageBreak/>
              <w:t>водойм</w:t>
            </w:r>
          </w:p>
        </w:tc>
      </w:tr>
      <w:tr w:rsidR="00CF0E51" w:rsidRPr="001F7D43" w:rsidTr="00E1065D">
        <w:trPr>
          <w:trHeight w:val="280"/>
        </w:trPr>
        <w:tc>
          <w:tcPr>
            <w:tcW w:w="583" w:type="dxa"/>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CF0E51" w:rsidRPr="002C507B" w:rsidRDefault="00CF0E51" w:rsidP="00E1065D">
            <w:pPr>
              <w:jc w:val="center"/>
              <w:rPr>
                <w:lang w:val="uk-UA"/>
              </w:rPr>
            </w:pPr>
            <w:r w:rsidRPr="001F7D43">
              <w:lastRenderedPageBreak/>
              <w:t>4</w:t>
            </w:r>
            <w:r w:rsidR="002C507B">
              <w:rPr>
                <w:lang w:val="uk-UA"/>
              </w:rPr>
              <w:t>3</w:t>
            </w:r>
          </w:p>
        </w:tc>
        <w:tc>
          <w:tcPr>
            <w:tcW w:w="2111" w:type="dxa"/>
            <w:vMerge/>
            <w:tcBorders>
              <w:top w:val="single" w:sz="4" w:space="0" w:color="auto"/>
              <w:left w:val="single" w:sz="4" w:space="0" w:color="000000"/>
              <w:right w:val="single" w:sz="4" w:space="0" w:color="000000"/>
            </w:tcBorders>
            <w:tcMar>
              <w:top w:w="100" w:type="dxa"/>
              <w:left w:w="115" w:type="dxa"/>
              <w:bottom w:w="100" w:type="dxa"/>
              <w:right w:w="115" w:type="dxa"/>
            </w:tcMar>
          </w:tcPr>
          <w:p w:rsidR="00CF0E51" w:rsidRPr="001F7D43" w:rsidRDefault="00CF0E51" w:rsidP="00E1065D">
            <w:pPr>
              <w:jc w:val="center"/>
            </w:pPr>
          </w:p>
        </w:tc>
        <w:tc>
          <w:tcPr>
            <w:tcW w:w="1843" w:type="dxa"/>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t>3.5.4.Сприяти розвитку туристичної інфраструктури та послуг</w:t>
            </w:r>
          </w:p>
        </w:tc>
        <w:tc>
          <w:tcPr>
            <w:tcW w:w="2268" w:type="dxa"/>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t>Створення туристичного інформаційно-консультативного пункту Срібнянської громади</w:t>
            </w:r>
          </w:p>
        </w:tc>
        <w:tc>
          <w:tcPr>
            <w:tcW w:w="1842" w:type="dxa"/>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CF0E51" w:rsidRPr="001F7D43" w:rsidRDefault="00CF0E51" w:rsidP="00E1065D">
            <w:pPr>
              <w:jc w:val="center"/>
            </w:pPr>
            <w:r>
              <w:t>2026-2027</w:t>
            </w:r>
          </w:p>
        </w:tc>
        <w:tc>
          <w:tcPr>
            <w:tcW w:w="2268" w:type="dxa"/>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CF0E51" w:rsidRPr="001F7D43" w:rsidRDefault="00CF0E51" w:rsidP="00E1065D">
            <w:pPr>
              <w:jc w:val="center"/>
            </w:pPr>
            <w:r>
              <w:t>Відділ культури та туризму Срібнянської селищної ради</w:t>
            </w:r>
          </w:p>
        </w:tc>
        <w:tc>
          <w:tcPr>
            <w:tcW w:w="3119" w:type="dxa"/>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t>Туристичний інформаційно-консультативний пункт створено</w:t>
            </w:r>
          </w:p>
        </w:tc>
      </w:tr>
      <w:tr w:rsidR="00CF0E51" w:rsidRPr="001F7D43" w:rsidTr="00E1065D">
        <w:trPr>
          <w:trHeight w:val="280"/>
        </w:trPr>
        <w:tc>
          <w:tcPr>
            <w:tcW w:w="583"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rsidR="00CF0E51" w:rsidRPr="002C507B" w:rsidRDefault="00CF0E51" w:rsidP="00E1065D">
            <w:pPr>
              <w:jc w:val="center"/>
              <w:rPr>
                <w:lang w:val="uk-UA"/>
              </w:rPr>
            </w:pPr>
            <w:r w:rsidRPr="001F7D43">
              <w:t>4</w:t>
            </w:r>
            <w:r w:rsidR="002C507B">
              <w:rPr>
                <w:lang w:val="uk-UA"/>
              </w:rPr>
              <w:t>4</w:t>
            </w:r>
          </w:p>
        </w:tc>
        <w:tc>
          <w:tcPr>
            <w:tcW w:w="2111" w:type="dxa"/>
            <w:vMerge/>
            <w:tcBorders>
              <w:left w:val="single" w:sz="4" w:space="0" w:color="000000"/>
              <w:right w:val="single" w:sz="4" w:space="0" w:color="000000"/>
            </w:tcBorders>
            <w:tcMar>
              <w:top w:w="100" w:type="dxa"/>
              <w:left w:w="115" w:type="dxa"/>
              <w:bottom w:w="100" w:type="dxa"/>
              <w:right w:w="115" w:type="dxa"/>
            </w:tcMar>
          </w:tcPr>
          <w:p w:rsidR="00CF0E51" w:rsidRPr="001F7D43" w:rsidRDefault="00CF0E51" w:rsidP="00E1065D">
            <w:pPr>
              <w:jc w:val="center"/>
            </w:pPr>
          </w:p>
        </w:tc>
        <w:tc>
          <w:tcPr>
            <w:tcW w:w="1843" w:type="dxa"/>
            <w:vMerge w:val="restart"/>
            <w:tcBorders>
              <w:top w:val="single" w:sz="4" w:space="0" w:color="000000"/>
              <w:left w:val="single" w:sz="4" w:space="0" w:color="000000"/>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t>3.5.5. Розробити та запровадити  нові  туристичні маршрути та інші туристично-рекреаційні продукти,  просувати інформаційну продукцію про туристичні можливості громади</w:t>
            </w:r>
          </w:p>
        </w:tc>
        <w:tc>
          <w:tcPr>
            <w:tcW w:w="226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rsidR="00CF0E51" w:rsidRPr="001F7D43" w:rsidRDefault="00CF0E51" w:rsidP="00E1065D">
            <w:pPr>
              <w:jc w:val="center"/>
              <w:rPr>
                <w:rStyle w:val="textexposedshow"/>
                <w:rFonts w:eastAsia="Calibri"/>
                <w:b/>
                <w:color w:val="FF0000"/>
                <w:shd w:val="clear" w:color="auto" w:fill="FFFFFF"/>
                <w:lang w:eastAsia="en-US"/>
              </w:rPr>
            </w:pPr>
            <w:r w:rsidRPr="001F7D43">
              <w:t>Створення  та запровадження туристичного маршруту «Подорож Срібнянщиною»</w:t>
            </w:r>
          </w:p>
        </w:tc>
        <w:tc>
          <w:tcPr>
            <w:tcW w:w="1842"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rsidR="00CF0E51" w:rsidRPr="001F7D43" w:rsidRDefault="00CF0E51" w:rsidP="00E1065D">
            <w:pPr>
              <w:jc w:val="center"/>
            </w:pPr>
            <w:r>
              <w:t>2024-2026</w:t>
            </w:r>
          </w:p>
        </w:tc>
        <w:tc>
          <w:tcPr>
            <w:tcW w:w="226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rsidR="00CF0E51" w:rsidRPr="001F7D43" w:rsidRDefault="00CF0E51" w:rsidP="00E1065D">
            <w:pPr>
              <w:jc w:val="center"/>
            </w:pPr>
            <w:r>
              <w:t>Відділ культури та туризму Срібнянської селищної ради</w:t>
            </w:r>
          </w:p>
        </w:tc>
        <w:tc>
          <w:tcPr>
            <w:tcW w:w="311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t>Запроваджено туристичний маршрут «Подорож Срібнянщиною»</w:t>
            </w:r>
          </w:p>
        </w:tc>
      </w:tr>
      <w:tr w:rsidR="00CF0E51" w:rsidRPr="001F7D43" w:rsidTr="00E1065D">
        <w:trPr>
          <w:trHeight w:val="280"/>
        </w:trPr>
        <w:tc>
          <w:tcPr>
            <w:tcW w:w="583"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rsidR="00CF0E51" w:rsidRPr="002C507B" w:rsidRDefault="00CF0E51" w:rsidP="00E1065D">
            <w:pPr>
              <w:jc w:val="center"/>
              <w:rPr>
                <w:lang w:val="uk-UA"/>
              </w:rPr>
            </w:pPr>
            <w:r w:rsidRPr="001F7D43">
              <w:t>4</w:t>
            </w:r>
            <w:r w:rsidR="002C507B">
              <w:rPr>
                <w:lang w:val="uk-UA"/>
              </w:rPr>
              <w:t>5</w:t>
            </w:r>
          </w:p>
        </w:tc>
        <w:tc>
          <w:tcPr>
            <w:tcW w:w="2111" w:type="dxa"/>
            <w:vMerge/>
            <w:tcBorders>
              <w:left w:val="single" w:sz="4" w:space="0" w:color="000000"/>
              <w:bottom w:val="single" w:sz="4" w:space="0" w:color="000000"/>
              <w:right w:val="single" w:sz="4" w:space="0" w:color="000000"/>
            </w:tcBorders>
            <w:tcMar>
              <w:top w:w="100" w:type="dxa"/>
              <w:left w:w="115" w:type="dxa"/>
              <w:bottom w:w="100" w:type="dxa"/>
              <w:right w:w="115" w:type="dxa"/>
            </w:tcMar>
          </w:tcPr>
          <w:p w:rsidR="00CF0E51" w:rsidRPr="001F7D43" w:rsidRDefault="00CF0E51" w:rsidP="00E1065D">
            <w:pPr>
              <w:jc w:val="center"/>
            </w:pPr>
          </w:p>
        </w:tc>
        <w:tc>
          <w:tcPr>
            <w:tcW w:w="1843" w:type="dxa"/>
            <w:vMerge/>
            <w:tcBorders>
              <w:left w:val="single" w:sz="4" w:space="0" w:color="000000"/>
              <w:bottom w:val="single" w:sz="4" w:space="0" w:color="000000"/>
              <w:right w:val="single" w:sz="4" w:space="0" w:color="000000"/>
            </w:tcBorders>
            <w:tcMar>
              <w:top w:w="100" w:type="dxa"/>
              <w:left w:w="115" w:type="dxa"/>
              <w:bottom w:w="100" w:type="dxa"/>
              <w:right w:w="115" w:type="dxa"/>
            </w:tcMar>
          </w:tcPr>
          <w:p w:rsidR="00CF0E51" w:rsidRPr="001F7D43" w:rsidRDefault="00CF0E51" w:rsidP="00E1065D">
            <w:pPr>
              <w:jc w:val="center"/>
            </w:pPr>
          </w:p>
        </w:tc>
        <w:tc>
          <w:tcPr>
            <w:tcW w:w="226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rsidR="00CF0E51" w:rsidRPr="001F7D43" w:rsidRDefault="00CF0E51" w:rsidP="00E1065D">
            <w:pPr>
              <w:jc w:val="center"/>
              <w:rPr>
                <w:lang w:eastAsia="it-IT"/>
              </w:rPr>
            </w:pPr>
            <w:r w:rsidRPr="001F7D43">
              <w:rPr>
                <w:lang w:eastAsia="it-IT"/>
              </w:rPr>
              <w:t>Заснування та підтримка діяльності туристичного відео You-Toube-каналу Срібнянської селищної ради</w:t>
            </w:r>
          </w:p>
        </w:tc>
        <w:tc>
          <w:tcPr>
            <w:tcW w:w="1842"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rsidR="00CF0E51" w:rsidRPr="001F7D43" w:rsidRDefault="00CF0E51" w:rsidP="00E1065D">
            <w:pPr>
              <w:jc w:val="center"/>
            </w:pPr>
            <w:r>
              <w:t>2024-2026</w:t>
            </w:r>
          </w:p>
        </w:tc>
        <w:tc>
          <w:tcPr>
            <w:tcW w:w="226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rsidR="00CF0E51" w:rsidRPr="001F7D43" w:rsidRDefault="00CF0E51" w:rsidP="00E1065D">
            <w:pPr>
              <w:jc w:val="center"/>
            </w:pPr>
            <w:r>
              <w:t>Відділ культури та туризму Срібнянської селищної ради</w:t>
            </w:r>
          </w:p>
        </w:tc>
        <w:tc>
          <w:tcPr>
            <w:tcW w:w="3119"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rsidR="00CF0E51" w:rsidRPr="001F7D43" w:rsidRDefault="00CF0E51" w:rsidP="00E1065D">
            <w:pPr>
              <w:jc w:val="center"/>
            </w:pPr>
            <w:r w:rsidRPr="001F7D43">
              <w:rPr>
                <w:lang w:eastAsia="it-IT"/>
              </w:rPr>
              <w:t>Туристичний відео You-Toube-канал Срібнянської селищної ради створено</w:t>
            </w:r>
          </w:p>
        </w:tc>
      </w:tr>
    </w:tbl>
    <w:p w:rsidR="002C507B" w:rsidRPr="000758D3" w:rsidRDefault="00CF0E51" w:rsidP="000758D3">
      <w:pPr>
        <w:rPr>
          <w:i/>
          <w:lang w:val="uk-UA"/>
        </w:rPr>
      </w:pPr>
      <w:r>
        <w:rPr>
          <w:color w:val="000000"/>
        </w:rPr>
        <w:t xml:space="preserve">          * </w:t>
      </w:r>
      <w:r>
        <w:rPr>
          <w:i/>
          <w:color w:val="000000"/>
        </w:rPr>
        <w:t>для проектів місцевого (регіонального) розвитку, які реалізуються, зазначається “реалізація триває”.</w:t>
      </w:r>
      <w:bookmarkStart w:id="1" w:name="_Toc489300123"/>
    </w:p>
    <w:p w:rsidR="00CF0E51" w:rsidRPr="009D59ED" w:rsidRDefault="00BF655D" w:rsidP="00CF0E51">
      <w:pPr>
        <w:ind w:left="-2" w:hanging="3"/>
        <w:jc w:val="center"/>
        <w:rPr>
          <w:b/>
          <w:smallCaps/>
          <w:color w:val="1F497D" w:themeColor="text2"/>
          <w:sz w:val="28"/>
          <w:szCs w:val="28"/>
        </w:rPr>
      </w:pPr>
      <w:r w:rsidRPr="009D59ED">
        <w:rPr>
          <w:b/>
          <w:bCs/>
          <w:color w:val="1F497D" w:themeColor="text2"/>
          <w:sz w:val="28"/>
          <w:szCs w:val="28"/>
        </w:rPr>
        <w:lastRenderedPageBreak/>
        <w:t>3</w:t>
      </w:r>
      <w:r w:rsidR="0091219F" w:rsidRPr="009D59ED">
        <w:rPr>
          <w:b/>
          <w:bCs/>
          <w:color w:val="1F497D" w:themeColor="text2"/>
          <w:sz w:val="28"/>
          <w:szCs w:val="28"/>
          <w:lang w:val="uk-UA"/>
        </w:rPr>
        <w:t>.</w:t>
      </w:r>
      <w:bookmarkEnd w:id="1"/>
      <w:r w:rsidR="003403DB" w:rsidRPr="009D59ED">
        <w:rPr>
          <w:b/>
          <w:bCs/>
          <w:color w:val="1F497D" w:themeColor="text2"/>
          <w:sz w:val="28"/>
          <w:szCs w:val="28"/>
          <w:lang w:val="uk-UA"/>
        </w:rPr>
        <w:t xml:space="preserve"> </w:t>
      </w:r>
      <w:r w:rsidR="00CF0E51" w:rsidRPr="009D59ED">
        <w:rPr>
          <w:b/>
          <w:smallCaps/>
          <w:color w:val="1F497D" w:themeColor="text2"/>
          <w:sz w:val="28"/>
          <w:szCs w:val="28"/>
        </w:rPr>
        <w:t xml:space="preserve">ПЕРЕЛІК </w:t>
      </w:r>
    </w:p>
    <w:p w:rsidR="00CF0E51" w:rsidRPr="009D59ED" w:rsidRDefault="00CF0E51" w:rsidP="00CF0E51">
      <w:pPr>
        <w:ind w:left="-2" w:hanging="3"/>
        <w:jc w:val="center"/>
        <w:rPr>
          <w:b/>
          <w:color w:val="1F497D" w:themeColor="text2"/>
          <w:sz w:val="28"/>
          <w:szCs w:val="28"/>
        </w:rPr>
      </w:pPr>
      <w:r w:rsidRPr="009D59ED">
        <w:rPr>
          <w:b/>
          <w:color w:val="1F497D" w:themeColor="text2"/>
          <w:sz w:val="28"/>
          <w:szCs w:val="28"/>
        </w:rPr>
        <w:t>місцевих програм розвитку, що спрямовані на реалізацію</w:t>
      </w:r>
      <w:r w:rsidRPr="009D59ED">
        <w:rPr>
          <w:b/>
          <w:color w:val="1F497D" w:themeColor="text2"/>
          <w:sz w:val="28"/>
          <w:szCs w:val="28"/>
        </w:rPr>
        <w:br/>
        <w:t>Стратегії розвитку Срібнянської територіальної громади Чернігівської області на 2021-2027 роки</w:t>
      </w:r>
    </w:p>
    <w:p w:rsidR="00CF0E51" w:rsidRDefault="00CF0E51" w:rsidP="00CF0E51">
      <w:pPr>
        <w:ind w:left="-2" w:hanging="3"/>
        <w:jc w:val="center"/>
        <w:rPr>
          <w:b/>
          <w:color w:val="000000"/>
          <w:sz w:val="28"/>
          <w:szCs w:val="28"/>
        </w:rPr>
      </w:pPr>
    </w:p>
    <w:tbl>
      <w:tblPr>
        <w:tblStyle w:val="aff6"/>
        <w:tblW w:w="0" w:type="auto"/>
        <w:jc w:val="center"/>
        <w:tblLook w:val="04A0"/>
      </w:tblPr>
      <w:tblGrid>
        <w:gridCol w:w="610"/>
        <w:gridCol w:w="2584"/>
        <w:gridCol w:w="3191"/>
        <w:gridCol w:w="1622"/>
        <w:gridCol w:w="1989"/>
        <w:gridCol w:w="2108"/>
        <w:gridCol w:w="2682"/>
      </w:tblGrid>
      <w:tr w:rsidR="00CF0E51" w:rsidRPr="009D59ED" w:rsidTr="00C319E9">
        <w:trPr>
          <w:jc w:val="center"/>
        </w:trPr>
        <w:tc>
          <w:tcPr>
            <w:tcW w:w="610" w:type="dxa"/>
          </w:tcPr>
          <w:p w:rsidR="00CF0E51" w:rsidRPr="009D59ED" w:rsidRDefault="00CF0E51" w:rsidP="00E1065D">
            <w:pPr>
              <w:jc w:val="center"/>
              <w:rPr>
                <w:color w:val="000000"/>
                <w:sz w:val="24"/>
                <w:szCs w:val="24"/>
              </w:rPr>
            </w:pPr>
            <w:r w:rsidRPr="009D59ED">
              <w:rPr>
                <w:color w:val="000000"/>
                <w:sz w:val="24"/>
                <w:szCs w:val="24"/>
              </w:rPr>
              <w:t>№</w:t>
            </w:r>
          </w:p>
        </w:tc>
        <w:tc>
          <w:tcPr>
            <w:tcW w:w="2584" w:type="dxa"/>
          </w:tcPr>
          <w:p w:rsidR="00CF0E51" w:rsidRPr="009D59ED" w:rsidRDefault="00CF0E51" w:rsidP="00E1065D">
            <w:pPr>
              <w:jc w:val="center"/>
              <w:rPr>
                <w:color w:val="000000"/>
                <w:sz w:val="24"/>
                <w:szCs w:val="24"/>
              </w:rPr>
            </w:pPr>
            <w:r w:rsidRPr="009D59ED">
              <w:rPr>
                <w:color w:val="000000"/>
                <w:sz w:val="24"/>
                <w:szCs w:val="24"/>
              </w:rPr>
              <w:t>Оперативна ціль, на досягнення якої спрямована програма</w:t>
            </w:r>
          </w:p>
        </w:tc>
        <w:tc>
          <w:tcPr>
            <w:tcW w:w="3191" w:type="dxa"/>
          </w:tcPr>
          <w:p w:rsidR="00CF0E51" w:rsidRPr="009D59ED" w:rsidRDefault="00CF0E51" w:rsidP="00E1065D">
            <w:pPr>
              <w:jc w:val="center"/>
              <w:rPr>
                <w:color w:val="000000"/>
                <w:sz w:val="24"/>
                <w:szCs w:val="24"/>
              </w:rPr>
            </w:pPr>
            <w:r w:rsidRPr="009D59ED">
              <w:rPr>
                <w:color w:val="000000"/>
                <w:sz w:val="24"/>
                <w:szCs w:val="24"/>
              </w:rPr>
              <w:t>Назва програми місцевого розвитку*</w:t>
            </w:r>
          </w:p>
        </w:tc>
        <w:tc>
          <w:tcPr>
            <w:tcW w:w="1622" w:type="dxa"/>
          </w:tcPr>
          <w:p w:rsidR="00CF0E51" w:rsidRPr="009D59ED" w:rsidRDefault="00CF0E51" w:rsidP="00E1065D">
            <w:pPr>
              <w:jc w:val="center"/>
              <w:rPr>
                <w:color w:val="000000"/>
                <w:sz w:val="24"/>
                <w:szCs w:val="24"/>
              </w:rPr>
            </w:pPr>
            <w:r w:rsidRPr="009D59ED">
              <w:rPr>
                <w:color w:val="000000"/>
                <w:sz w:val="24"/>
                <w:szCs w:val="24"/>
              </w:rPr>
              <w:t>Період реалізації</w:t>
            </w:r>
          </w:p>
        </w:tc>
        <w:tc>
          <w:tcPr>
            <w:tcW w:w="1989" w:type="dxa"/>
          </w:tcPr>
          <w:p w:rsidR="00CF0E51" w:rsidRPr="009D59ED" w:rsidRDefault="00CF0E51" w:rsidP="00E1065D">
            <w:pPr>
              <w:jc w:val="center"/>
              <w:rPr>
                <w:color w:val="000000"/>
                <w:sz w:val="24"/>
                <w:szCs w:val="24"/>
              </w:rPr>
            </w:pPr>
            <w:r w:rsidRPr="009D59ED">
              <w:rPr>
                <w:color w:val="000000"/>
                <w:sz w:val="24"/>
                <w:szCs w:val="24"/>
              </w:rPr>
              <w:t>Відповідальний за виконання (реалізацію)</w:t>
            </w:r>
          </w:p>
        </w:tc>
        <w:tc>
          <w:tcPr>
            <w:tcW w:w="2108" w:type="dxa"/>
          </w:tcPr>
          <w:p w:rsidR="00CF0E51" w:rsidRPr="009D59ED" w:rsidRDefault="00CF0E51" w:rsidP="00E1065D">
            <w:pPr>
              <w:jc w:val="center"/>
              <w:rPr>
                <w:color w:val="000000"/>
                <w:sz w:val="24"/>
                <w:szCs w:val="24"/>
              </w:rPr>
            </w:pPr>
            <w:r w:rsidRPr="009D59ED">
              <w:rPr>
                <w:color w:val="000000"/>
                <w:sz w:val="24"/>
                <w:szCs w:val="24"/>
              </w:rPr>
              <w:t>Виконавці (в разі визначення)</w:t>
            </w:r>
          </w:p>
        </w:tc>
        <w:tc>
          <w:tcPr>
            <w:tcW w:w="2682" w:type="dxa"/>
          </w:tcPr>
          <w:p w:rsidR="00CF0E51" w:rsidRPr="009D59ED" w:rsidRDefault="00CF0E51" w:rsidP="00E1065D">
            <w:pPr>
              <w:jc w:val="center"/>
              <w:rPr>
                <w:color w:val="000000"/>
                <w:sz w:val="24"/>
                <w:szCs w:val="24"/>
              </w:rPr>
            </w:pPr>
            <w:r w:rsidRPr="009D59ED">
              <w:rPr>
                <w:color w:val="000000"/>
                <w:sz w:val="24"/>
                <w:szCs w:val="24"/>
              </w:rPr>
              <w:t>Індикатори (показники) результативності</w:t>
            </w:r>
          </w:p>
        </w:tc>
      </w:tr>
      <w:tr w:rsidR="00C319E9" w:rsidRPr="009D59ED" w:rsidTr="00C319E9">
        <w:trPr>
          <w:jc w:val="center"/>
        </w:trPr>
        <w:tc>
          <w:tcPr>
            <w:tcW w:w="610" w:type="dxa"/>
          </w:tcPr>
          <w:p w:rsidR="00C319E9" w:rsidRPr="009D59ED" w:rsidRDefault="00FE223C" w:rsidP="00E1065D">
            <w:pPr>
              <w:jc w:val="center"/>
              <w:rPr>
                <w:color w:val="000000"/>
              </w:rPr>
            </w:pPr>
            <w:r>
              <w:rPr>
                <w:color w:val="000000"/>
              </w:rPr>
              <w:t>1</w:t>
            </w:r>
          </w:p>
        </w:tc>
        <w:tc>
          <w:tcPr>
            <w:tcW w:w="2584" w:type="dxa"/>
          </w:tcPr>
          <w:p w:rsidR="00C319E9" w:rsidRPr="009D59ED" w:rsidRDefault="00C319E9" w:rsidP="000E7574">
            <w:pPr>
              <w:jc w:val="center"/>
              <w:rPr>
                <w:color w:val="000000"/>
                <w:sz w:val="24"/>
                <w:szCs w:val="24"/>
              </w:rPr>
            </w:pPr>
            <w:r w:rsidRPr="009D59ED">
              <w:rPr>
                <w:sz w:val="24"/>
                <w:szCs w:val="24"/>
              </w:rPr>
              <w:t>1.1. Забезпечення доступу до якісної освіти</w:t>
            </w:r>
          </w:p>
        </w:tc>
        <w:tc>
          <w:tcPr>
            <w:tcW w:w="3191" w:type="dxa"/>
          </w:tcPr>
          <w:p w:rsidR="00C319E9" w:rsidRPr="009D59ED" w:rsidRDefault="00C319E9" w:rsidP="000E7574">
            <w:pPr>
              <w:jc w:val="center"/>
              <w:rPr>
                <w:sz w:val="24"/>
                <w:szCs w:val="24"/>
              </w:rPr>
            </w:pPr>
            <w:r w:rsidRPr="009D59ED">
              <w:rPr>
                <w:sz w:val="24"/>
                <w:szCs w:val="24"/>
              </w:rPr>
              <w:t>Програма організації харчування здобувачів освіти (вихованців) у закладах дошкільної та загальної  середньої освіти Срібнянської селищної ради на 2023 рік"</w:t>
            </w:r>
          </w:p>
        </w:tc>
        <w:tc>
          <w:tcPr>
            <w:tcW w:w="1622" w:type="dxa"/>
          </w:tcPr>
          <w:p w:rsidR="00C319E9" w:rsidRPr="009D59ED" w:rsidRDefault="00C319E9" w:rsidP="000E7574">
            <w:pPr>
              <w:jc w:val="center"/>
              <w:rPr>
                <w:color w:val="000000"/>
                <w:sz w:val="24"/>
                <w:szCs w:val="24"/>
              </w:rPr>
            </w:pPr>
            <w:r w:rsidRPr="009D59ED">
              <w:rPr>
                <w:color w:val="000000"/>
                <w:sz w:val="24"/>
                <w:szCs w:val="24"/>
              </w:rPr>
              <w:t>2023</w:t>
            </w:r>
          </w:p>
        </w:tc>
        <w:tc>
          <w:tcPr>
            <w:tcW w:w="1989" w:type="dxa"/>
          </w:tcPr>
          <w:p w:rsidR="00C319E9" w:rsidRPr="009D59ED" w:rsidRDefault="00C319E9" w:rsidP="000E7574">
            <w:pPr>
              <w:jc w:val="center"/>
              <w:rPr>
                <w:sz w:val="24"/>
                <w:szCs w:val="24"/>
              </w:rPr>
            </w:pPr>
            <w:r w:rsidRPr="009D59ED">
              <w:rPr>
                <w:color w:val="000000"/>
                <w:sz w:val="24"/>
                <w:szCs w:val="24"/>
              </w:rPr>
              <w:t>Відділ освіти, сім’ї, молоді та спорту Срібнянської селищної ради Чернігівської області</w:t>
            </w:r>
          </w:p>
        </w:tc>
        <w:tc>
          <w:tcPr>
            <w:tcW w:w="2108" w:type="dxa"/>
          </w:tcPr>
          <w:p w:rsidR="00C319E9" w:rsidRPr="009D59ED" w:rsidRDefault="00C319E9" w:rsidP="000E7574">
            <w:pPr>
              <w:jc w:val="center"/>
              <w:rPr>
                <w:sz w:val="24"/>
                <w:szCs w:val="24"/>
              </w:rPr>
            </w:pPr>
            <w:r w:rsidRPr="009D59ED">
              <w:rPr>
                <w:color w:val="000000"/>
                <w:sz w:val="24"/>
                <w:szCs w:val="24"/>
              </w:rPr>
              <w:t>Відділ освіти, сім’ї, молоді та спорту Срібнянської селищної ради Чернігівської області</w:t>
            </w:r>
          </w:p>
        </w:tc>
        <w:tc>
          <w:tcPr>
            <w:tcW w:w="2682" w:type="dxa"/>
          </w:tcPr>
          <w:p w:rsidR="00C319E9" w:rsidRPr="009D59ED" w:rsidRDefault="00C319E9" w:rsidP="000E7574">
            <w:pPr>
              <w:jc w:val="center"/>
              <w:rPr>
                <w:sz w:val="24"/>
                <w:szCs w:val="24"/>
              </w:rPr>
            </w:pPr>
            <w:r w:rsidRPr="009D59ED">
              <w:rPr>
                <w:sz w:val="24"/>
                <w:szCs w:val="24"/>
              </w:rPr>
              <w:t>Створено умови для забезпечення харчуванням здобувачів освіти вихованців), а саме:</w:t>
            </w:r>
          </w:p>
          <w:p w:rsidR="00C319E9" w:rsidRPr="009D59ED" w:rsidRDefault="00C319E9" w:rsidP="000E7574">
            <w:pPr>
              <w:jc w:val="center"/>
              <w:rPr>
                <w:sz w:val="24"/>
                <w:szCs w:val="24"/>
              </w:rPr>
            </w:pPr>
            <w:r w:rsidRPr="009D59ED">
              <w:rPr>
                <w:sz w:val="24"/>
                <w:szCs w:val="24"/>
              </w:rPr>
              <w:t>- безкоштовне харчування для дітей пільгових категорій;</w:t>
            </w:r>
          </w:p>
          <w:p w:rsidR="00C319E9" w:rsidRPr="009D59ED" w:rsidRDefault="00C319E9" w:rsidP="000E7574">
            <w:pPr>
              <w:jc w:val="center"/>
              <w:rPr>
                <w:sz w:val="24"/>
                <w:szCs w:val="24"/>
              </w:rPr>
            </w:pPr>
            <w:r w:rsidRPr="009D59ED">
              <w:rPr>
                <w:sz w:val="24"/>
                <w:szCs w:val="24"/>
              </w:rPr>
              <w:t>- на платній основі (за кошти батьків)</w:t>
            </w:r>
          </w:p>
          <w:p w:rsidR="00C319E9" w:rsidRPr="009D59ED" w:rsidRDefault="00C319E9" w:rsidP="000E7574">
            <w:pPr>
              <w:jc w:val="center"/>
              <w:rPr>
                <w:color w:val="000000"/>
                <w:sz w:val="24"/>
                <w:szCs w:val="24"/>
              </w:rPr>
            </w:pPr>
            <w:r w:rsidRPr="009D59ED">
              <w:rPr>
                <w:sz w:val="24"/>
                <w:szCs w:val="24"/>
              </w:rPr>
              <w:t>всі інші категорії.</w:t>
            </w:r>
          </w:p>
        </w:tc>
      </w:tr>
      <w:tr w:rsidR="00C319E9" w:rsidRPr="009D59ED" w:rsidTr="00C319E9">
        <w:trPr>
          <w:jc w:val="center"/>
        </w:trPr>
        <w:tc>
          <w:tcPr>
            <w:tcW w:w="610" w:type="dxa"/>
          </w:tcPr>
          <w:p w:rsidR="00C319E9" w:rsidRPr="009D59ED" w:rsidRDefault="00FE223C" w:rsidP="00E1065D">
            <w:pPr>
              <w:jc w:val="center"/>
              <w:rPr>
                <w:color w:val="000000"/>
              </w:rPr>
            </w:pPr>
            <w:r>
              <w:rPr>
                <w:color w:val="000000"/>
              </w:rPr>
              <w:t>2</w:t>
            </w:r>
          </w:p>
        </w:tc>
        <w:tc>
          <w:tcPr>
            <w:tcW w:w="2584" w:type="dxa"/>
          </w:tcPr>
          <w:p w:rsidR="00C319E9" w:rsidRPr="009D59ED" w:rsidRDefault="00C319E9" w:rsidP="000E7574">
            <w:pPr>
              <w:jc w:val="center"/>
              <w:rPr>
                <w:color w:val="000000"/>
                <w:sz w:val="24"/>
                <w:szCs w:val="24"/>
              </w:rPr>
            </w:pPr>
            <w:r w:rsidRPr="009D59ED">
              <w:rPr>
                <w:sz w:val="24"/>
                <w:szCs w:val="24"/>
              </w:rPr>
              <w:t>1.1. Забезпечення доступу до якісної освіти</w:t>
            </w:r>
          </w:p>
        </w:tc>
        <w:tc>
          <w:tcPr>
            <w:tcW w:w="3191" w:type="dxa"/>
          </w:tcPr>
          <w:p w:rsidR="00C319E9" w:rsidRPr="009D59ED" w:rsidRDefault="00C319E9" w:rsidP="000E7574">
            <w:pPr>
              <w:jc w:val="center"/>
              <w:rPr>
                <w:sz w:val="24"/>
                <w:szCs w:val="24"/>
              </w:rPr>
            </w:pPr>
            <w:r w:rsidRPr="009D59ED">
              <w:rPr>
                <w:sz w:val="24"/>
                <w:szCs w:val="24"/>
              </w:rPr>
              <w:t>Програма забезпечення відшкодування вартості проїзду педагогічним працівникам закладів загальної  середньої освіти Срібнянської селищної ради до місць роботи та у зворотному напрямку на 2023 рік"</w:t>
            </w:r>
          </w:p>
        </w:tc>
        <w:tc>
          <w:tcPr>
            <w:tcW w:w="1622" w:type="dxa"/>
          </w:tcPr>
          <w:p w:rsidR="00C319E9" w:rsidRPr="009D59ED" w:rsidRDefault="00C319E9" w:rsidP="000E7574">
            <w:pPr>
              <w:jc w:val="center"/>
              <w:rPr>
                <w:color w:val="000000"/>
                <w:sz w:val="24"/>
                <w:szCs w:val="24"/>
              </w:rPr>
            </w:pPr>
            <w:r w:rsidRPr="009D59ED">
              <w:rPr>
                <w:color w:val="000000"/>
                <w:sz w:val="24"/>
                <w:szCs w:val="24"/>
              </w:rPr>
              <w:t>2023</w:t>
            </w:r>
          </w:p>
        </w:tc>
        <w:tc>
          <w:tcPr>
            <w:tcW w:w="1989" w:type="dxa"/>
          </w:tcPr>
          <w:p w:rsidR="00C319E9" w:rsidRPr="009D59ED" w:rsidRDefault="00C319E9" w:rsidP="000E7574">
            <w:pPr>
              <w:jc w:val="center"/>
              <w:rPr>
                <w:sz w:val="24"/>
                <w:szCs w:val="24"/>
              </w:rPr>
            </w:pPr>
            <w:r w:rsidRPr="009D59ED">
              <w:rPr>
                <w:color w:val="000000"/>
                <w:sz w:val="24"/>
                <w:szCs w:val="24"/>
              </w:rPr>
              <w:t>Відділ освіти, сім’ї, молоді та спорту Срібнянської селищної ради Чернігівської області</w:t>
            </w:r>
          </w:p>
        </w:tc>
        <w:tc>
          <w:tcPr>
            <w:tcW w:w="2108" w:type="dxa"/>
          </w:tcPr>
          <w:p w:rsidR="00C319E9" w:rsidRPr="009D59ED" w:rsidRDefault="00C319E9" w:rsidP="000E7574">
            <w:pPr>
              <w:jc w:val="center"/>
              <w:rPr>
                <w:sz w:val="24"/>
                <w:szCs w:val="24"/>
              </w:rPr>
            </w:pPr>
            <w:r w:rsidRPr="009D59ED">
              <w:rPr>
                <w:color w:val="000000"/>
                <w:sz w:val="24"/>
                <w:szCs w:val="24"/>
              </w:rPr>
              <w:t>Відділ освіти, сім’ї, молоді та спорту Срібнянської селищної ради Чернігівської області</w:t>
            </w:r>
          </w:p>
        </w:tc>
        <w:tc>
          <w:tcPr>
            <w:tcW w:w="2682" w:type="dxa"/>
          </w:tcPr>
          <w:p w:rsidR="00C319E9" w:rsidRPr="009D59ED" w:rsidRDefault="00C319E9" w:rsidP="000E7574">
            <w:pPr>
              <w:jc w:val="center"/>
              <w:rPr>
                <w:color w:val="000000"/>
                <w:sz w:val="24"/>
                <w:szCs w:val="24"/>
              </w:rPr>
            </w:pPr>
            <w:r w:rsidRPr="009D59ED">
              <w:rPr>
                <w:sz w:val="24"/>
                <w:szCs w:val="24"/>
              </w:rPr>
              <w:t>Забезпечено навчальні заклади педагогічними кадрами з інших населених пунктів за рахунок пільгового підвезення до місць роботи та у зворотному напрямку педагогічних працівників</w:t>
            </w:r>
          </w:p>
        </w:tc>
      </w:tr>
      <w:tr w:rsidR="00C319E9" w:rsidRPr="009D59ED" w:rsidTr="00C319E9">
        <w:trPr>
          <w:jc w:val="center"/>
        </w:trPr>
        <w:tc>
          <w:tcPr>
            <w:tcW w:w="610" w:type="dxa"/>
          </w:tcPr>
          <w:p w:rsidR="00C319E9" w:rsidRPr="009D59ED" w:rsidRDefault="00FE223C" w:rsidP="00E1065D">
            <w:pPr>
              <w:jc w:val="center"/>
              <w:rPr>
                <w:color w:val="000000"/>
              </w:rPr>
            </w:pPr>
            <w:r>
              <w:rPr>
                <w:color w:val="000000"/>
              </w:rPr>
              <w:t>3</w:t>
            </w:r>
          </w:p>
        </w:tc>
        <w:tc>
          <w:tcPr>
            <w:tcW w:w="2584" w:type="dxa"/>
          </w:tcPr>
          <w:p w:rsidR="00C319E9" w:rsidRPr="009D59ED" w:rsidRDefault="00C319E9" w:rsidP="000E7574">
            <w:pPr>
              <w:jc w:val="center"/>
              <w:rPr>
                <w:color w:val="000000"/>
                <w:sz w:val="24"/>
                <w:szCs w:val="24"/>
              </w:rPr>
            </w:pPr>
            <w:r w:rsidRPr="009D59ED">
              <w:rPr>
                <w:sz w:val="24"/>
                <w:szCs w:val="24"/>
              </w:rPr>
              <w:t>1.1. Забезпечення доступу до якісної освіти</w:t>
            </w:r>
          </w:p>
        </w:tc>
        <w:tc>
          <w:tcPr>
            <w:tcW w:w="3191" w:type="dxa"/>
          </w:tcPr>
          <w:p w:rsidR="00C319E9" w:rsidRPr="009D59ED" w:rsidRDefault="00C319E9" w:rsidP="000E7574">
            <w:pPr>
              <w:jc w:val="center"/>
              <w:rPr>
                <w:sz w:val="24"/>
                <w:szCs w:val="24"/>
              </w:rPr>
            </w:pPr>
            <w:r w:rsidRPr="009D59ED">
              <w:rPr>
                <w:sz w:val="24"/>
                <w:szCs w:val="24"/>
              </w:rPr>
              <w:t xml:space="preserve">Програма " Про підвіз здобувачів освіти та педагогічних працівників закладів освіти Срібнянської селищної ради Чернігівської </w:t>
            </w:r>
            <w:r w:rsidRPr="009D59ED">
              <w:rPr>
                <w:sz w:val="24"/>
                <w:szCs w:val="24"/>
              </w:rPr>
              <w:lastRenderedPageBreak/>
              <w:t>області до місця навчання, роботи та у зворотному напрямку на 2021-2023 роки</w:t>
            </w:r>
            <w:r w:rsidRPr="009D59ED">
              <w:rPr>
                <w:bCs/>
                <w:sz w:val="24"/>
                <w:szCs w:val="24"/>
              </w:rPr>
              <w:t xml:space="preserve"> </w:t>
            </w:r>
            <w:r w:rsidRPr="009D59ED">
              <w:rPr>
                <w:sz w:val="24"/>
                <w:szCs w:val="24"/>
              </w:rPr>
              <w:t>"</w:t>
            </w:r>
          </w:p>
        </w:tc>
        <w:tc>
          <w:tcPr>
            <w:tcW w:w="1622" w:type="dxa"/>
          </w:tcPr>
          <w:p w:rsidR="00C319E9" w:rsidRPr="009D59ED" w:rsidRDefault="00C319E9" w:rsidP="000E7574">
            <w:pPr>
              <w:jc w:val="center"/>
              <w:rPr>
                <w:color w:val="000000"/>
                <w:sz w:val="24"/>
                <w:szCs w:val="24"/>
              </w:rPr>
            </w:pPr>
            <w:r w:rsidRPr="009D59ED">
              <w:rPr>
                <w:color w:val="000000"/>
                <w:sz w:val="24"/>
                <w:szCs w:val="24"/>
              </w:rPr>
              <w:lastRenderedPageBreak/>
              <w:t>2021-2023</w:t>
            </w:r>
          </w:p>
        </w:tc>
        <w:tc>
          <w:tcPr>
            <w:tcW w:w="1989" w:type="dxa"/>
          </w:tcPr>
          <w:p w:rsidR="00C319E9" w:rsidRPr="009D59ED" w:rsidRDefault="00C319E9" w:rsidP="000E7574">
            <w:pPr>
              <w:jc w:val="center"/>
              <w:rPr>
                <w:color w:val="000000"/>
                <w:sz w:val="24"/>
                <w:szCs w:val="24"/>
              </w:rPr>
            </w:pPr>
            <w:r w:rsidRPr="009D59ED">
              <w:rPr>
                <w:color w:val="000000"/>
                <w:sz w:val="24"/>
                <w:szCs w:val="24"/>
              </w:rPr>
              <w:t xml:space="preserve">Відділ освіти, сім’ї, молоді та спорту Срібнянської селищної ради </w:t>
            </w:r>
            <w:r w:rsidRPr="009D59ED">
              <w:rPr>
                <w:color w:val="000000"/>
                <w:sz w:val="24"/>
                <w:szCs w:val="24"/>
              </w:rPr>
              <w:lastRenderedPageBreak/>
              <w:t>Чернігівської області</w:t>
            </w:r>
          </w:p>
        </w:tc>
        <w:tc>
          <w:tcPr>
            <w:tcW w:w="2108" w:type="dxa"/>
          </w:tcPr>
          <w:p w:rsidR="00C319E9" w:rsidRPr="009D59ED" w:rsidRDefault="00C319E9" w:rsidP="000E7574">
            <w:pPr>
              <w:jc w:val="center"/>
              <w:rPr>
                <w:color w:val="000000"/>
                <w:sz w:val="24"/>
                <w:szCs w:val="24"/>
              </w:rPr>
            </w:pPr>
            <w:r w:rsidRPr="009D59ED">
              <w:rPr>
                <w:color w:val="000000"/>
                <w:sz w:val="24"/>
                <w:szCs w:val="24"/>
              </w:rPr>
              <w:lastRenderedPageBreak/>
              <w:t xml:space="preserve">Відділ освіти, сім’ї, молоді та спорту Срібнянської селищної ради </w:t>
            </w:r>
            <w:r w:rsidRPr="009D59ED">
              <w:rPr>
                <w:color w:val="000000"/>
                <w:sz w:val="24"/>
                <w:szCs w:val="24"/>
              </w:rPr>
              <w:lastRenderedPageBreak/>
              <w:t>Чернігівської області</w:t>
            </w:r>
          </w:p>
        </w:tc>
        <w:tc>
          <w:tcPr>
            <w:tcW w:w="2682" w:type="dxa"/>
          </w:tcPr>
          <w:p w:rsidR="00C319E9" w:rsidRPr="009D59ED" w:rsidRDefault="00C319E9" w:rsidP="000E7574">
            <w:pPr>
              <w:jc w:val="center"/>
              <w:rPr>
                <w:color w:val="000000"/>
                <w:sz w:val="24"/>
                <w:szCs w:val="24"/>
              </w:rPr>
            </w:pPr>
            <w:r w:rsidRPr="009D59ED">
              <w:rPr>
                <w:color w:val="000000"/>
                <w:sz w:val="24"/>
                <w:szCs w:val="24"/>
              </w:rPr>
              <w:lastRenderedPageBreak/>
              <w:t>Створено належні умови для здобувачів освіти</w:t>
            </w:r>
          </w:p>
          <w:p w:rsidR="00C319E9" w:rsidRPr="009D59ED" w:rsidRDefault="00C319E9" w:rsidP="000E7574">
            <w:pPr>
              <w:jc w:val="center"/>
              <w:rPr>
                <w:sz w:val="24"/>
                <w:szCs w:val="24"/>
              </w:rPr>
            </w:pPr>
          </w:p>
          <w:p w:rsidR="00C319E9" w:rsidRPr="009D59ED" w:rsidRDefault="00C319E9" w:rsidP="000E7574">
            <w:pPr>
              <w:jc w:val="center"/>
              <w:rPr>
                <w:sz w:val="24"/>
                <w:szCs w:val="24"/>
              </w:rPr>
            </w:pPr>
          </w:p>
        </w:tc>
      </w:tr>
      <w:tr w:rsidR="00C319E9" w:rsidRPr="007624DA" w:rsidTr="00C319E9">
        <w:trPr>
          <w:jc w:val="center"/>
        </w:trPr>
        <w:tc>
          <w:tcPr>
            <w:tcW w:w="610" w:type="dxa"/>
          </w:tcPr>
          <w:p w:rsidR="00C319E9" w:rsidRPr="00733C36" w:rsidRDefault="00733C36" w:rsidP="00E1065D">
            <w:pPr>
              <w:jc w:val="center"/>
            </w:pPr>
            <w:r w:rsidRPr="00733C36">
              <w:lastRenderedPageBreak/>
              <w:t>4</w:t>
            </w:r>
          </w:p>
        </w:tc>
        <w:tc>
          <w:tcPr>
            <w:tcW w:w="2584" w:type="dxa"/>
          </w:tcPr>
          <w:p w:rsidR="00C319E9" w:rsidRPr="00733C36" w:rsidRDefault="00C319E9" w:rsidP="000E7574">
            <w:pPr>
              <w:jc w:val="center"/>
              <w:rPr>
                <w:sz w:val="24"/>
                <w:szCs w:val="24"/>
              </w:rPr>
            </w:pPr>
            <w:r w:rsidRPr="00733C36">
              <w:rPr>
                <w:sz w:val="24"/>
                <w:szCs w:val="24"/>
              </w:rPr>
              <w:t>1.2.Просування здорового способу життя та розвиток спортивної інфраструктури</w:t>
            </w:r>
          </w:p>
        </w:tc>
        <w:tc>
          <w:tcPr>
            <w:tcW w:w="3191" w:type="dxa"/>
          </w:tcPr>
          <w:p w:rsidR="00C319E9" w:rsidRPr="00733C36" w:rsidRDefault="00C319E9" w:rsidP="000E7574">
            <w:pPr>
              <w:jc w:val="center"/>
              <w:rPr>
                <w:sz w:val="24"/>
                <w:szCs w:val="24"/>
              </w:rPr>
            </w:pPr>
            <w:r w:rsidRPr="00733C36">
              <w:rPr>
                <w:sz w:val="24"/>
                <w:szCs w:val="24"/>
              </w:rPr>
              <w:t>Програма фінансової підтримки комунального некомерційного підприємства "Срібнянська центральна лікарня" Срібнянської селищної ради Чернігівської області на 2023  рік</w:t>
            </w:r>
          </w:p>
        </w:tc>
        <w:tc>
          <w:tcPr>
            <w:tcW w:w="1622" w:type="dxa"/>
          </w:tcPr>
          <w:p w:rsidR="00C319E9" w:rsidRPr="00733C36" w:rsidRDefault="00C319E9" w:rsidP="000E7574">
            <w:pPr>
              <w:jc w:val="center"/>
              <w:rPr>
                <w:sz w:val="24"/>
                <w:szCs w:val="24"/>
              </w:rPr>
            </w:pPr>
            <w:r w:rsidRPr="00733C36">
              <w:rPr>
                <w:sz w:val="24"/>
                <w:szCs w:val="24"/>
              </w:rPr>
              <w:t>2023</w:t>
            </w:r>
          </w:p>
        </w:tc>
        <w:tc>
          <w:tcPr>
            <w:tcW w:w="1989" w:type="dxa"/>
          </w:tcPr>
          <w:p w:rsidR="00C319E9" w:rsidRPr="00733C36" w:rsidRDefault="00C319E9" w:rsidP="000E7574">
            <w:pPr>
              <w:jc w:val="center"/>
              <w:rPr>
                <w:sz w:val="24"/>
                <w:szCs w:val="24"/>
              </w:rPr>
            </w:pPr>
            <w:r w:rsidRPr="00733C36">
              <w:rPr>
                <w:sz w:val="24"/>
                <w:szCs w:val="24"/>
              </w:rPr>
              <w:t>Срібнянська селищна рада; КНП «Срібнянська центральна лікарня»</w:t>
            </w:r>
          </w:p>
        </w:tc>
        <w:tc>
          <w:tcPr>
            <w:tcW w:w="2108" w:type="dxa"/>
          </w:tcPr>
          <w:p w:rsidR="00C319E9" w:rsidRPr="00733C36" w:rsidRDefault="00C319E9" w:rsidP="000E7574">
            <w:pPr>
              <w:jc w:val="center"/>
              <w:rPr>
                <w:sz w:val="24"/>
                <w:szCs w:val="24"/>
              </w:rPr>
            </w:pPr>
            <w:r w:rsidRPr="00733C36">
              <w:rPr>
                <w:sz w:val="24"/>
                <w:szCs w:val="24"/>
              </w:rPr>
              <w:t>Срібнянська селищна рада; КНП «Срібнянська центральна лікарня»</w:t>
            </w:r>
          </w:p>
        </w:tc>
        <w:tc>
          <w:tcPr>
            <w:tcW w:w="2682" w:type="dxa"/>
          </w:tcPr>
          <w:p w:rsidR="00C319E9" w:rsidRPr="00733C36" w:rsidRDefault="00C319E9" w:rsidP="000E7574">
            <w:pPr>
              <w:jc w:val="center"/>
              <w:rPr>
                <w:sz w:val="24"/>
                <w:szCs w:val="24"/>
              </w:rPr>
            </w:pPr>
            <w:r w:rsidRPr="00733C36">
              <w:rPr>
                <w:sz w:val="24"/>
                <w:szCs w:val="24"/>
              </w:rPr>
              <w:t>Покращено якість медичної допомоги за рахунок нових інноваційних методів лікування, закупівлі сучасного медичного обладнання та матеріальної мотивації праці медичних працівників</w:t>
            </w:r>
          </w:p>
        </w:tc>
      </w:tr>
      <w:tr w:rsidR="00C319E9" w:rsidRPr="007624DA" w:rsidTr="00C319E9">
        <w:trPr>
          <w:jc w:val="center"/>
        </w:trPr>
        <w:tc>
          <w:tcPr>
            <w:tcW w:w="610" w:type="dxa"/>
          </w:tcPr>
          <w:p w:rsidR="00C319E9" w:rsidRPr="00733C36" w:rsidRDefault="00733C36" w:rsidP="00E1065D">
            <w:pPr>
              <w:jc w:val="center"/>
            </w:pPr>
            <w:r w:rsidRPr="00733C36">
              <w:t>5</w:t>
            </w:r>
          </w:p>
        </w:tc>
        <w:tc>
          <w:tcPr>
            <w:tcW w:w="2584" w:type="dxa"/>
          </w:tcPr>
          <w:p w:rsidR="00C319E9" w:rsidRPr="00733C36" w:rsidRDefault="00C319E9" w:rsidP="000E7574">
            <w:pPr>
              <w:jc w:val="center"/>
              <w:rPr>
                <w:sz w:val="24"/>
                <w:szCs w:val="24"/>
              </w:rPr>
            </w:pPr>
            <w:r w:rsidRPr="00733C36">
              <w:rPr>
                <w:sz w:val="24"/>
                <w:szCs w:val="24"/>
              </w:rPr>
              <w:t>1.2.Просування здорового способу життя та розвиток спортивної інфраструктури</w:t>
            </w:r>
          </w:p>
        </w:tc>
        <w:tc>
          <w:tcPr>
            <w:tcW w:w="3191" w:type="dxa"/>
          </w:tcPr>
          <w:p w:rsidR="00C319E9" w:rsidRPr="00733C36" w:rsidRDefault="00C319E9" w:rsidP="000E7574">
            <w:pPr>
              <w:jc w:val="center"/>
              <w:rPr>
                <w:sz w:val="24"/>
                <w:szCs w:val="24"/>
                <w:highlight w:val="yellow"/>
              </w:rPr>
            </w:pPr>
            <w:r w:rsidRPr="00733C36">
              <w:rPr>
                <w:sz w:val="24"/>
                <w:szCs w:val="24"/>
              </w:rPr>
              <w:t>Програма фінансової підтримки комунального некомерційного підприємства "Срібнянський центр первинної медико-санітарної допомоги"Срібнянської селищної ради на 2023 рік</w:t>
            </w:r>
          </w:p>
        </w:tc>
        <w:tc>
          <w:tcPr>
            <w:tcW w:w="1622" w:type="dxa"/>
          </w:tcPr>
          <w:p w:rsidR="00C319E9" w:rsidRPr="00733C36" w:rsidRDefault="00C319E9" w:rsidP="000E7574">
            <w:pPr>
              <w:jc w:val="center"/>
              <w:rPr>
                <w:sz w:val="24"/>
                <w:szCs w:val="24"/>
              </w:rPr>
            </w:pPr>
            <w:r w:rsidRPr="00733C36">
              <w:rPr>
                <w:sz w:val="24"/>
                <w:szCs w:val="24"/>
              </w:rPr>
              <w:t>2023</w:t>
            </w:r>
          </w:p>
        </w:tc>
        <w:tc>
          <w:tcPr>
            <w:tcW w:w="1989" w:type="dxa"/>
          </w:tcPr>
          <w:p w:rsidR="00C319E9" w:rsidRPr="00733C36" w:rsidRDefault="00C319E9" w:rsidP="000E7574">
            <w:pPr>
              <w:jc w:val="center"/>
              <w:rPr>
                <w:sz w:val="24"/>
                <w:szCs w:val="24"/>
              </w:rPr>
            </w:pPr>
            <w:r w:rsidRPr="00733C36">
              <w:rPr>
                <w:sz w:val="24"/>
                <w:szCs w:val="24"/>
              </w:rPr>
              <w:t>Срібнянська селищна рада; КНП «Срібнянський ЦПМСД»</w:t>
            </w:r>
          </w:p>
        </w:tc>
        <w:tc>
          <w:tcPr>
            <w:tcW w:w="2108" w:type="dxa"/>
          </w:tcPr>
          <w:p w:rsidR="00C319E9" w:rsidRPr="00733C36" w:rsidRDefault="00C319E9" w:rsidP="000E7574">
            <w:pPr>
              <w:jc w:val="center"/>
              <w:rPr>
                <w:b/>
                <w:sz w:val="24"/>
                <w:szCs w:val="24"/>
              </w:rPr>
            </w:pPr>
            <w:r w:rsidRPr="00733C36">
              <w:rPr>
                <w:sz w:val="24"/>
                <w:szCs w:val="24"/>
              </w:rPr>
              <w:t>Срібнянська селищна рада; КНП «Срібнянський ЦПМСД»</w:t>
            </w:r>
          </w:p>
        </w:tc>
        <w:tc>
          <w:tcPr>
            <w:tcW w:w="2682" w:type="dxa"/>
          </w:tcPr>
          <w:p w:rsidR="00C319E9" w:rsidRPr="00733C36" w:rsidRDefault="00C319E9" w:rsidP="000E7574">
            <w:pPr>
              <w:jc w:val="center"/>
              <w:rPr>
                <w:sz w:val="24"/>
                <w:szCs w:val="24"/>
              </w:rPr>
            </w:pPr>
            <w:r w:rsidRPr="00733C36">
              <w:rPr>
                <w:sz w:val="24"/>
                <w:szCs w:val="24"/>
              </w:rPr>
              <w:t>Забезпечено зниження рівня захворюваності, інвалідності та смертності населення шляхом формування та налагодження ефективного функціонування системи надання доступної й якісної медичної допомоги</w:t>
            </w:r>
          </w:p>
        </w:tc>
      </w:tr>
      <w:tr w:rsidR="00C319E9" w:rsidRPr="007624DA" w:rsidTr="00C319E9">
        <w:trPr>
          <w:jc w:val="center"/>
        </w:trPr>
        <w:tc>
          <w:tcPr>
            <w:tcW w:w="610" w:type="dxa"/>
          </w:tcPr>
          <w:p w:rsidR="00C319E9" w:rsidRPr="00733C36" w:rsidRDefault="00733C36" w:rsidP="00E1065D">
            <w:pPr>
              <w:jc w:val="center"/>
            </w:pPr>
            <w:r w:rsidRPr="00733C36">
              <w:t>6</w:t>
            </w:r>
          </w:p>
        </w:tc>
        <w:tc>
          <w:tcPr>
            <w:tcW w:w="2584" w:type="dxa"/>
          </w:tcPr>
          <w:p w:rsidR="00C319E9" w:rsidRPr="00733C36" w:rsidRDefault="00C319E9" w:rsidP="000E7574">
            <w:pPr>
              <w:jc w:val="center"/>
              <w:rPr>
                <w:sz w:val="24"/>
                <w:szCs w:val="24"/>
              </w:rPr>
            </w:pPr>
            <w:r w:rsidRPr="00733C36">
              <w:rPr>
                <w:sz w:val="24"/>
                <w:szCs w:val="24"/>
              </w:rPr>
              <w:t>1.2.Просування здорового способу життя та розвиток спортивної інфраструктури</w:t>
            </w:r>
          </w:p>
        </w:tc>
        <w:tc>
          <w:tcPr>
            <w:tcW w:w="3191" w:type="dxa"/>
          </w:tcPr>
          <w:p w:rsidR="00C319E9" w:rsidRPr="00733C36" w:rsidRDefault="00C319E9" w:rsidP="000E7574">
            <w:pPr>
              <w:jc w:val="center"/>
              <w:rPr>
                <w:sz w:val="24"/>
                <w:szCs w:val="24"/>
                <w:highlight w:val="yellow"/>
              </w:rPr>
            </w:pPr>
            <w:r w:rsidRPr="00733C36">
              <w:rPr>
                <w:sz w:val="24"/>
                <w:szCs w:val="24"/>
              </w:rPr>
              <w:t xml:space="preserve">Програма по наданню пільг хворим з хронічною нирковою недостатністю, що отримують програмний гемодіаліз в філії нефрології та гемодіалізу в м. Прилуки та проживають на території Срібнянської громади на </w:t>
            </w:r>
            <w:r w:rsidRPr="00733C36">
              <w:rPr>
                <w:sz w:val="24"/>
                <w:szCs w:val="24"/>
              </w:rPr>
              <w:lastRenderedPageBreak/>
              <w:t>2023- 2024 роки</w:t>
            </w:r>
          </w:p>
        </w:tc>
        <w:tc>
          <w:tcPr>
            <w:tcW w:w="1622" w:type="dxa"/>
          </w:tcPr>
          <w:p w:rsidR="00C319E9" w:rsidRPr="00733C36" w:rsidRDefault="00C319E9" w:rsidP="000E7574">
            <w:pPr>
              <w:jc w:val="center"/>
              <w:rPr>
                <w:sz w:val="24"/>
                <w:szCs w:val="24"/>
              </w:rPr>
            </w:pPr>
            <w:r w:rsidRPr="00733C36">
              <w:rPr>
                <w:sz w:val="24"/>
                <w:szCs w:val="24"/>
              </w:rPr>
              <w:lastRenderedPageBreak/>
              <w:t>2023-2024</w:t>
            </w:r>
          </w:p>
        </w:tc>
        <w:tc>
          <w:tcPr>
            <w:tcW w:w="1989" w:type="dxa"/>
          </w:tcPr>
          <w:p w:rsidR="00C319E9" w:rsidRPr="00733C36" w:rsidRDefault="00C319E9" w:rsidP="000E7574">
            <w:pPr>
              <w:jc w:val="center"/>
              <w:rPr>
                <w:sz w:val="24"/>
                <w:szCs w:val="24"/>
              </w:rPr>
            </w:pPr>
            <w:r w:rsidRPr="00733C36">
              <w:rPr>
                <w:sz w:val="24"/>
                <w:szCs w:val="24"/>
              </w:rPr>
              <w:t>Срібнянська селищна рада; Срібнянська селищна рада</w:t>
            </w:r>
          </w:p>
        </w:tc>
        <w:tc>
          <w:tcPr>
            <w:tcW w:w="2108" w:type="dxa"/>
          </w:tcPr>
          <w:p w:rsidR="00C319E9" w:rsidRPr="00733C36" w:rsidRDefault="00C319E9" w:rsidP="000E7574">
            <w:pPr>
              <w:jc w:val="center"/>
              <w:rPr>
                <w:sz w:val="24"/>
                <w:szCs w:val="24"/>
              </w:rPr>
            </w:pPr>
            <w:r w:rsidRPr="00733C36">
              <w:rPr>
                <w:sz w:val="24"/>
                <w:szCs w:val="24"/>
              </w:rPr>
              <w:t>Срібнянська селищна рада; КНП «Срібнянський ЦПМСД»</w:t>
            </w:r>
          </w:p>
        </w:tc>
        <w:tc>
          <w:tcPr>
            <w:tcW w:w="2682" w:type="dxa"/>
          </w:tcPr>
          <w:p w:rsidR="00C319E9" w:rsidRPr="00733C36" w:rsidRDefault="00C319E9" w:rsidP="000E7574">
            <w:pPr>
              <w:jc w:val="center"/>
              <w:rPr>
                <w:sz w:val="24"/>
                <w:szCs w:val="24"/>
              </w:rPr>
            </w:pPr>
            <w:r w:rsidRPr="00733C36">
              <w:rPr>
                <w:sz w:val="24"/>
                <w:szCs w:val="24"/>
              </w:rPr>
              <w:t>Надано хворим пільги на проїзд та забезпечено їх підвезення до філії нефрології та гемодіалізу м. Прилуки</w:t>
            </w:r>
          </w:p>
        </w:tc>
      </w:tr>
      <w:tr w:rsidR="00C319E9" w:rsidRPr="007624DA" w:rsidTr="00C319E9">
        <w:trPr>
          <w:jc w:val="center"/>
        </w:trPr>
        <w:tc>
          <w:tcPr>
            <w:tcW w:w="610" w:type="dxa"/>
          </w:tcPr>
          <w:p w:rsidR="00C319E9" w:rsidRPr="00733C36" w:rsidRDefault="00733C36" w:rsidP="00E1065D">
            <w:pPr>
              <w:jc w:val="center"/>
            </w:pPr>
            <w:r w:rsidRPr="00733C36">
              <w:lastRenderedPageBreak/>
              <w:t>7</w:t>
            </w:r>
          </w:p>
        </w:tc>
        <w:tc>
          <w:tcPr>
            <w:tcW w:w="2584" w:type="dxa"/>
          </w:tcPr>
          <w:p w:rsidR="00C319E9" w:rsidRPr="00733C36" w:rsidRDefault="00C319E9" w:rsidP="000E7574">
            <w:pPr>
              <w:jc w:val="center"/>
              <w:rPr>
                <w:sz w:val="24"/>
                <w:szCs w:val="24"/>
              </w:rPr>
            </w:pPr>
            <w:r w:rsidRPr="00733C36">
              <w:rPr>
                <w:sz w:val="24"/>
                <w:szCs w:val="24"/>
              </w:rPr>
              <w:t>1.2.Просування здорового способу життя та розвиток спортивної інфраструктури</w:t>
            </w:r>
          </w:p>
        </w:tc>
        <w:tc>
          <w:tcPr>
            <w:tcW w:w="3191" w:type="dxa"/>
          </w:tcPr>
          <w:p w:rsidR="00C319E9" w:rsidRPr="00733C36" w:rsidRDefault="00C319E9" w:rsidP="000E7574">
            <w:pPr>
              <w:jc w:val="center"/>
              <w:rPr>
                <w:sz w:val="24"/>
                <w:szCs w:val="24"/>
              </w:rPr>
            </w:pPr>
            <w:r w:rsidRPr="00733C36">
              <w:rPr>
                <w:sz w:val="24"/>
                <w:szCs w:val="24"/>
              </w:rPr>
              <w:t>Програма боротьби з онкологічними захворюваннями на 2021-2023 роки</w:t>
            </w:r>
          </w:p>
        </w:tc>
        <w:tc>
          <w:tcPr>
            <w:tcW w:w="1622" w:type="dxa"/>
          </w:tcPr>
          <w:p w:rsidR="00C319E9" w:rsidRPr="00733C36" w:rsidRDefault="00C319E9" w:rsidP="000E7574">
            <w:pPr>
              <w:jc w:val="center"/>
              <w:rPr>
                <w:sz w:val="24"/>
                <w:szCs w:val="24"/>
              </w:rPr>
            </w:pPr>
            <w:r w:rsidRPr="00733C36">
              <w:rPr>
                <w:sz w:val="24"/>
                <w:szCs w:val="24"/>
              </w:rPr>
              <w:t>2021-2023</w:t>
            </w:r>
          </w:p>
        </w:tc>
        <w:tc>
          <w:tcPr>
            <w:tcW w:w="1989" w:type="dxa"/>
          </w:tcPr>
          <w:p w:rsidR="00C319E9" w:rsidRPr="00733C36" w:rsidRDefault="00C319E9" w:rsidP="000E7574">
            <w:pPr>
              <w:jc w:val="center"/>
              <w:rPr>
                <w:sz w:val="24"/>
                <w:szCs w:val="24"/>
              </w:rPr>
            </w:pPr>
            <w:r w:rsidRPr="00733C36">
              <w:rPr>
                <w:sz w:val="24"/>
                <w:szCs w:val="24"/>
              </w:rPr>
              <w:t>Срібнянська селищна рада</w:t>
            </w:r>
          </w:p>
        </w:tc>
        <w:tc>
          <w:tcPr>
            <w:tcW w:w="2108" w:type="dxa"/>
          </w:tcPr>
          <w:p w:rsidR="00C319E9" w:rsidRPr="00733C36" w:rsidRDefault="00C319E9" w:rsidP="000E7574">
            <w:pPr>
              <w:jc w:val="center"/>
              <w:rPr>
                <w:sz w:val="24"/>
                <w:szCs w:val="24"/>
              </w:rPr>
            </w:pPr>
            <w:r w:rsidRPr="00733C36">
              <w:rPr>
                <w:sz w:val="24"/>
                <w:szCs w:val="24"/>
              </w:rPr>
              <w:t>Срібнянська селищна рада</w:t>
            </w:r>
          </w:p>
        </w:tc>
        <w:tc>
          <w:tcPr>
            <w:tcW w:w="2682" w:type="dxa"/>
          </w:tcPr>
          <w:p w:rsidR="00C319E9" w:rsidRPr="00733C36" w:rsidRDefault="00C319E9" w:rsidP="000E7574">
            <w:pPr>
              <w:jc w:val="center"/>
              <w:rPr>
                <w:sz w:val="24"/>
                <w:szCs w:val="24"/>
              </w:rPr>
            </w:pPr>
            <w:r w:rsidRPr="00733C36">
              <w:rPr>
                <w:sz w:val="24"/>
                <w:szCs w:val="24"/>
              </w:rPr>
              <w:t>Поліпшено якість первинної і вторинної профілактики онкологічних захворювань. Знижено рівень дорічної летальності онкологічних хворих та показник смертності від злоякісних новоутворень</w:t>
            </w:r>
          </w:p>
        </w:tc>
      </w:tr>
      <w:tr w:rsidR="00C319E9" w:rsidRPr="00733C36" w:rsidTr="00C319E9">
        <w:trPr>
          <w:jc w:val="center"/>
        </w:trPr>
        <w:tc>
          <w:tcPr>
            <w:tcW w:w="610" w:type="dxa"/>
          </w:tcPr>
          <w:p w:rsidR="00C319E9" w:rsidRPr="00733C36" w:rsidRDefault="00733C36" w:rsidP="00E1065D">
            <w:pPr>
              <w:jc w:val="center"/>
            </w:pPr>
            <w:r w:rsidRPr="00733C36">
              <w:t>8</w:t>
            </w:r>
          </w:p>
        </w:tc>
        <w:tc>
          <w:tcPr>
            <w:tcW w:w="2584" w:type="dxa"/>
          </w:tcPr>
          <w:p w:rsidR="00C319E9" w:rsidRPr="00733C36" w:rsidRDefault="00C319E9" w:rsidP="000E7574">
            <w:pPr>
              <w:jc w:val="center"/>
              <w:rPr>
                <w:sz w:val="24"/>
                <w:szCs w:val="24"/>
              </w:rPr>
            </w:pPr>
            <w:r w:rsidRPr="00733C36">
              <w:rPr>
                <w:sz w:val="24"/>
                <w:szCs w:val="24"/>
              </w:rPr>
              <w:t>1.2.Просування здорового способу життя та розвиток спортивної інфраструктури</w:t>
            </w:r>
          </w:p>
        </w:tc>
        <w:tc>
          <w:tcPr>
            <w:tcW w:w="3191" w:type="dxa"/>
          </w:tcPr>
          <w:p w:rsidR="00C319E9" w:rsidRPr="00733C36" w:rsidRDefault="00C319E9" w:rsidP="000E7574">
            <w:pPr>
              <w:jc w:val="center"/>
              <w:rPr>
                <w:sz w:val="24"/>
                <w:szCs w:val="24"/>
              </w:rPr>
            </w:pPr>
            <w:r w:rsidRPr="00733C36">
              <w:rPr>
                <w:sz w:val="24"/>
                <w:szCs w:val="24"/>
              </w:rPr>
              <w:t>Програма місцевих стимулів для медичних працівників які працюють в комунальних закладах охорони здоров'я  Срібнянської селищної ради на 2020-2023 роки</w:t>
            </w:r>
          </w:p>
        </w:tc>
        <w:tc>
          <w:tcPr>
            <w:tcW w:w="1622" w:type="dxa"/>
          </w:tcPr>
          <w:p w:rsidR="00C319E9" w:rsidRPr="00733C36" w:rsidRDefault="00C319E9" w:rsidP="000E7574">
            <w:pPr>
              <w:jc w:val="center"/>
              <w:rPr>
                <w:sz w:val="24"/>
                <w:szCs w:val="24"/>
              </w:rPr>
            </w:pPr>
            <w:r w:rsidRPr="00733C36">
              <w:rPr>
                <w:sz w:val="24"/>
                <w:szCs w:val="24"/>
              </w:rPr>
              <w:t>2020-2023</w:t>
            </w:r>
          </w:p>
        </w:tc>
        <w:tc>
          <w:tcPr>
            <w:tcW w:w="1989" w:type="dxa"/>
          </w:tcPr>
          <w:p w:rsidR="00C319E9" w:rsidRPr="00733C36" w:rsidRDefault="00C319E9" w:rsidP="000E7574">
            <w:pPr>
              <w:jc w:val="center"/>
              <w:rPr>
                <w:sz w:val="24"/>
                <w:szCs w:val="24"/>
              </w:rPr>
            </w:pPr>
            <w:r w:rsidRPr="00733C36">
              <w:rPr>
                <w:sz w:val="24"/>
                <w:szCs w:val="24"/>
              </w:rPr>
              <w:t>Срібнянська селищна рада</w:t>
            </w:r>
          </w:p>
        </w:tc>
        <w:tc>
          <w:tcPr>
            <w:tcW w:w="2108" w:type="dxa"/>
          </w:tcPr>
          <w:p w:rsidR="00C319E9" w:rsidRPr="00733C36" w:rsidRDefault="00C319E9" w:rsidP="000E7574">
            <w:pPr>
              <w:widowControl w:val="0"/>
              <w:autoSpaceDE w:val="0"/>
              <w:autoSpaceDN w:val="0"/>
              <w:adjustRightInd w:val="0"/>
              <w:jc w:val="center"/>
              <w:rPr>
                <w:sz w:val="24"/>
                <w:szCs w:val="24"/>
              </w:rPr>
            </w:pPr>
            <w:r w:rsidRPr="00733C36">
              <w:rPr>
                <w:sz w:val="24"/>
                <w:szCs w:val="24"/>
              </w:rPr>
              <w:t>КНП «Срібнянська ЦЛ»; КНП «Срібнянський ЦПМСД»; Срібнянська селищна рада</w:t>
            </w:r>
          </w:p>
        </w:tc>
        <w:tc>
          <w:tcPr>
            <w:tcW w:w="2682" w:type="dxa"/>
          </w:tcPr>
          <w:p w:rsidR="00C319E9" w:rsidRPr="00733C36" w:rsidRDefault="00C319E9" w:rsidP="000E7574">
            <w:pPr>
              <w:jc w:val="center"/>
              <w:rPr>
                <w:sz w:val="24"/>
                <w:szCs w:val="24"/>
              </w:rPr>
            </w:pPr>
            <w:r w:rsidRPr="00733C36">
              <w:rPr>
                <w:sz w:val="24"/>
                <w:szCs w:val="24"/>
              </w:rPr>
              <w:t>Покращено якість надання медичних послуг населенню за рахунок підвищення ефективності роботи та покращення соціального захисту медичних працівників.</w:t>
            </w:r>
          </w:p>
        </w:tc>
      </w:tr>
      <w:tr w:rsidR="00C319E9" w:rsidRPr="007624DA" w:rsidTr="00C319E9">
        <w:trPr>
          <w:jc w:val="center"/>
        </w:trPr>
        <w:tc>
          <w:tcPr>
            <w:tcW w:w="610" w:type="dxa"/>
          </w:tcPr>
          <w:p w:rsidR="00C319E9" w:rsidRPr="00733C36" w:rsidRDefault="00733C36" w:rsidP="00E1065D">
            <w:pPr>
              <w:jc w:val="center"/>
            </w:pPr>
            <w:r w:rsidRPr="00733C36">
              <w:t>9</w:t>
            </w:r>
          </w:p>
        </w:tc>
        <w:tc>
          <w:tcPr>
            <w:tcW w:w="2584" w:type="dxa"/>
          </w:tcPr>
          <w:p w:rsidR="00C319E9" w:rsidRPr="00733C36" w:rsidRDefault="00C319E9" w:rsidP="000E7574">
            <w:pPr>
              <w:jc w:val="center"/>
              <w:rPr>
                <w:sz w:val="24"/>
                <w:szCs w:val="24"/>
              </w:rPr>
            </w:pPr>
            <w:r w:rsidRPr="00733C36">
              <w:rPr>
                <w:sz w:val="24"/>
                <w:szCs w:val="24"/>
              </w:rPr>
              <w:t>1.2.Просування здорового способу життя та розвиток спортивної інфраструктури</w:t>
            </w:r>
          </w:p>
        </w:tc>
        <w:tc>
          <w:tcPr>
            <w:tcW w:w="3191" w:type="dxa"/>
          </w:tcPr>
          <w:p w:rsidR="00C319E9" w:rsidRPr="00733C36" w:rsidRDefault="00C319E9" w:rsidP="000E7574">
            <w:pPr>
              <w:jc w:val="center"/>
              <w:rPr>
                <w:sz w:val="24"/>
                <w:szCs w:val="24"/>
              </w:rPr>
            </w:pPr>
            <w:r w:rsidRPr="00733C36">
              <w:rPr>
                <w:sz w:val="24"/>
                <w:szCs w:val="24"/>
              </w:rPr>
              <w:t>Програма оздоровлення та відпочинку дітей Срібнянської селищної ради  на 2021-2025 роки</w:t>
            </w:r>
          </w:p>
        </w:tc>
        <w:tc>
          <w:tcPr>
            <w:tcW w:w="1622" w:type="dxa"/>
          </w:tcPr>
          <w:p w:rsidR="00C319E9" w:rsidRPr="00733C36" w:rsidRDefault="00C319E9" w:rsidP="000E7574">
            <w:pPr>
              <w:jc w:val="center"/>
              <w:rPr>
                <w:sz w:val="24"/>
                <w:szCs w:val="24"/>
              </w:rPr>
            </w:pPr>
            <w:r w:rsidRPr="00733C36">
              <w:rPr>
                <w:sz w:val="24"/>
                <w:szCs w:val="24"/>
              </w:rPr>
              <w:t>2021-2025</w:t>
            </w:r>
          </w:p>
        </w:tc>
        <w:tc>
          <w:tcPr>
            <w:tcW w:w="1989" w:type="dxa"/>
          </w:tcPr>
          <w:p w:rsidR="00C319E9" w:rsidRPr="00733C36" w:rsidRDefault="00C319E9" w:rsidP="000E7574">
            <w:pPr>
              <w:jc w:val="center"/>
              <w:rPr>
                <w:sz w:val="24"/>
                <w:szCs w:val="24"/>
              </w:rPr>
            </w:pPr>
            <w:r w:rsidRPr="00733C36">
              <w:rPr>
                <w:sz w:val="24"/>
                <w:szCs w:val="24"/>
              </w:rPr>
              <w:t>Відділ освіти, сім’ї, молоді та спорту Срібнянської селищної ради Чернігівської області</w:t>
            </w:r>
          </w:p>
        </w:tc>
        <w:tc>
          <w:tcPr>
            <w:tcW w:w="2108" w:type="dxa"/>
          </w:tcPr>
          <w:p w:rsidR="00C319E9" w:rsidRPr="00733C36" w:rsidRDefault="00C319E9" w:rsidP="000E7574">
            <w:pPr>
              <w:jc w:val="center"/>
              <w:rPr>
                <w:sz w:val="24"/>
                <w:szCs w:val="24"/>
              </w:rPr>
            </w:pPr>
            <w:r w:rsidRPr="00733C36">
              <w:rPr>
                <w:sz w:val="24"/>
                <w:szCs w:val="24"/>
              </w:rPr>
              <w:t>Відділ освіти, сім’ї, молоді та спорту Срібнянської селищної ради Чернігівської області</w:t>
            </w:r>
          </w:p>
        </w:tc>
        <w:tc>
          <w:tcPr>
            <w:tcW w:w="2682" w:type="dxa"/>
          </w:tcPr>
          <w:p w:rsidR="00C319E9" w:rsidRPr="00733C36" w:rsidRDefault="00C319E9" w:rsidP="000E7574">
            <w:pPr>
              <w:jc w:val="center"/>
              <w:rPr>
                <w:sz w:val="24"/>
                <w:szCs w:val="24"/>
              </w:rPr>
            </w:pPr>
            <w:r w:rsidRPr="00733C36">
              <w:rPr>
                <w:sz w:val="24"/>
                <w:szCs w:val="24"/>
              </w:rPr>
              <w:t>Забезпечено ефективне проведення оздоровчо-відпочинкової кампанії. Діти, які потребують особливої соціальної уваги та підтримки отримали щорічне якісне оздоровлення та відпочинок</w:t>
            </w:r>
          </w:p>
        </w:tc>
      </w:tr>
      <w:tr w:rsidR="00C319E9" w:rsidRPr="007624DA" w:rsidTr="00C319E9">
        <w:trPr>
          <w:jc w:val="center"/>
        </w:trPr>
        <w:tc>
          <w:tcPr>
            <w:tcW w:w="610" w:type="dxa"/>
          </w:tcPr>
          <w:p w:rsidR="00C319E9" w:rsidRPr="00733C36" w:rsidRDefault="00733C36" w:rsidP="00E1065D">
            <w:pPr>
              <w:jc w:val="center"/>
            </w:pPr>
            <w:r w:rsidRPr="00733C36">
              <w:t>10</w:t>
            </w:r>
          </w:p>
        </w:tc>
        <w:tc>
          <w:tcPr>
            <w:tcW w:w="2584" w:type="dxa"/>
          </w:tcPr>
          <w:p w:rsidR="00C319E9" w:rsidRPr="00733C36" w:rsidRDefault="00C319E9" w:rsidP="000E7574">
            <w:pPr>
              <w:jc w:val="center"/>
              <w:rPr>
                <w:sz w:val="24"/>
                <w:szCs w:val="24"/>
              </w:rPr>
            </w:pPr>
            <w:r w:rsidRPr="00733C36">
              <w:rPr>
                <w:sz w:val="24"/>
                <w:szCs w:val="24"/>
              </w:rPr>
              <w:t xml:space="preserve">1.2.Просування здорового способу життя та розвиток спортивної </w:t>
            </w:r>
            <w:r w:rsidRPr="00733C36">
              <w:rPr>
                <w:sz w:val="24"/>
                <w:szCs w:val="24"/>
              </w:rPr>
              <w:lastRenderedPageBreak/>
              <w:t>інфраструктури</w:t>
            </w:r>
          </w:p>
        </w:tc>
        <w:tc>
          <w:tcPr>
            <w:tcW w:w="3191" w:type="dxa"/>
          </w:tcPr>
          <w:p w:rsidR="00C319E9" w:rsidRPr="00733C36" w:rsidRDefault="00C319E9" w:rsidP="000E7574">
            <w:pPr>
              <w:jc w:val="center"/>
              <w:rPr>
                <w:sz w:val="24"/>
                <w:szCs w:val="24"/>
              </w:rPr>
            </w:pPr>
            <w:r w:rsidRPr="00733C36">
              <w:rPr>
                <w:sz w:val="24"/>
                <w:szCs w:val="24"/>
              </w:rPr>
              <w:lastRenderedPageBreak/>
              <w:t>Програма «Молодь Срібнянщини» на 2021-2025 роки</w:t>
            </w:r>
          </w:p>
        </w:tc>
        <w:tc>
          <w:tcPr>
            <w:tcW w:w="1622" w:type="dxa"/>
          </w:tcPr>
          <w:p w:rsidR="00C319E9" w:rsidRPr="00733C36" w:rsidRDefault="00C319E9" w:rsidP="000E7574">
            <w:pPr>
              <w:jc w:val="center"/>
              <w:rPr>
                <w:sz w:val="24"/>
                <w:szCs w:val="24"/>
              </w:rPr>
            </w:pPr>
            <w:r w:rsidRPr="00733C36">
              <w:rPr>
                <w:sz w:val="24"/>
                <w:szCs w:val="24"/>
              </w:rPr>
              <w:t>2021-2025</w:t>
            </w:r>
          </w:p>
        </w:tc>
        <w:tc>
          <w:tcPr>
            <w:tcW w:w="1989" w:type="dxa"/>
          </w:tcPr>
          <w:p w:rsidR="00C319E9" w:rsidRPr="00733C36" w:rsidRDefault="00C319E9" w:rsidP="000E7574">
            <w:pPr>
              <w:jc w:val="center"/>
              <w:rPr>
                <w:sz w:val="24"/>
                <w:szCs w:val="24"/>
              </w:rPr>
            </w:pPr>
            <w:r w:rsidRPr="00733C36">
              <w:rPr>
                <w:sz w:val="24"/>
                <w:szCs w:val="24"/>
              </w:rPr>
              <w:t xml:space="preserve">Відділ освіти, сім’ї, молоді та спорту Срібнянської </w:t>
            </w:r>
            <w:r w:rsidRPr="00733C36">
              <w:rPr>
                <w:sz w:val="24"/>
                <w:szCs w:val="24"/>
              </w:rPr>
              <w:lastRenderedPageBreak/>
              <w:t>селищної ради Чернігівської області</w:t>
            </w:r>
          </w:p>
        </w:tc>
        <w:tc>
          <w:tcPr>
            <w:tcW w:w="2108" w:type="dxa"/>
          </w:tcPr>
          <w:p w:rsidR="00C319E9" w:rsidRPr="00733C36" w:rsidRDefault="00C319E9" w:rsidP="000E7574">
            <w:pPr>
              <w:jc w:val="center"/>
              <w:rPr>
                <w:sz w:val="24"/>
                <w:szCs w:val="24"/>
              </w:rPr>
            </w:pPr>
            <w:r w:rsidRPr="00733C36">
              <w:rPr>
                <w:sz w:val="24"/>
                <w:szCs w:val="24"/>
              </w:rPr>
              <w:lastRenderedPageBreak/>
              <w:t xml:space="preserve">Відділ освіти, сім’ї, молоді та спорту Срібнянської </w:t>
            </w:r>
            <w:r w:rsidRPr="00733C36">
              <w:rPr>
                <w:sz w:val="24"/>
                <w:szCs w:val="24"/>
              </w:rPr>
              <w:lastRenderedPageBreak/>
              <w:t>селищної ради Чернігівської області</w:t>
            </w:r>
          </w:p>
        </w:tc>
        <w:tc>
          <w:tcPr>
            <w:tcW w:w="2682" w:type="dxa"/>
          </w:tcPr>
          <w:p w:rsidR="00C319E9" w:rsidRPr="00733C36" w:rsidRDefault="00C319E9" w:rsidP="000E7574">
            <w:pPr>
              <w:jc w:val="center"/>
              <w:rPr>
                <w:sz w:val="24"/>
                <w:szCs w:val="24"/>
              </w:rPr>
            </w:pPr>
            <w:r w:rsidRPr="00733C36">
              <w:rPr>
                <w:sz w:val="24"/>
                <w:szCs w:val="24"/>
              </w:rPr>
              <w:lastRenderedPageBreak/>
              <w:t xml:space="preserve">Створено систему правових та соціально-економічних умов для соціалізації та </w:t>
            </w:r>
            <w:r w:rsidRPr="00733C36">
              <w:rPr>
                <w:sz w:val="24"/>
                <w:szCs w:val="24"/>
              </w:rPr>
              <w:lastRenderedPageBreak/>
              <w:t>самореалізації молоді, забезпечено всебічну підтримку та розвиток її громадянської активності, реалізовано інтелектуальний, фізичний, творчий потенціал, надано молоді соціальні гарантії та соціальні послуги.</w:t>
            </w:r>
          </w:p>
        </w:tc>
      </w:tr>
      <w:tr w:rsidR="00C319E9" w:rsidRPr="007624DA" w:rsidTr="00C319E9">
        <w:trPr>
          <w:jc w:val="center"/>
        </w:trPr>
        <w:tc>
          <w:tcPr>
            <w:tcW w:w="610" w:type="dxa"/>
          </w:tcPr>
          <w:p w:rsidR="00C319E9" w:rsidRPr="00733C36" w:rsidRDefault="00733C36" w:rsidP="00E1065D">
            <w:pPr>
              <w:jc w:val="center"/>
            </w:pPr>
            <w:r w:rsidRPr="00733C36">
              <w:lastRenderedPageBreak/>
              <w:t>11</w:t>
            </w:r>
          </w:p>
        </w:tc>
        <w:tc>
          <w:tcPr>
            <w:tcW w:w="2584" w:type="dxa"/>
          </w:tcPr>
          <w:p w:rsidR="00C319E9" w:rsidRPr="00733C36" w:rsidRDefault="00C319E9" w:rsidP="000E7574">
            <w:pPr>
              <w:jc w:val="center"/>
              <w:rPr>
                <w:sz w:val="24"/>
                <w:szCs w:val="24"/>
              </w:rPr>
            </w:pPr>
            <w:r w:rsidRPr="00733C36">
              <w:rPr>
                <w:sz w:val="24"/>
                <w:szCs w:val="24"/>
              </w:rPr>
              <w:t>1.2.Просування здорового способу життя та розвиток спортивної інфраструктури</w:t>
            </w:r>
          </w:p>
        </w:tc>
        <w:tc>
          <w:tcPr>
            <w:tcW w:w="3191" w:type="dxa"/>
          </w:tcPr>
          <w:p w:rsidR="00C319E9" w:rsidRPr="00733C36" w:rsidRDefault="00C319E9" w:rsidP="000E7574">
            <w:pPr>
              <w:jc w:val="center"/>
              <w:rPr>
                <w:sz w:val="24"/>
                <w:szCs w:val="24"/>
              </w:rPr>
            </w:pPr>
            <w:r w:rsidRPr="00733C36">
              <w:rPr>
                <w:sz w:val="24"/>
                <w:szCs w:val="24"/>
              </w:rPr>
              <w:t>Програма з Інфекційного контролю комунального некомерційного підприємства «Срібнянський центр первинної медико-санітарної допомоги» Срібнянської селищної ради на 2022-2023 роки</w:t>
            </w:r>
          </w:p>
        </w:tc>
        <w:tc>
          <w:tcPr>
            <w:tcW w:w="1622" w:type="dxa"/>
          </w:tcPr>
          <w:p w:rsidR="00C319E9" w:rsidRPr="00733C36" w:rsidRDefault="00C319E9" w:rsidP="000E7574">
            <w:pPr>
              <w:jc w:val="center"/>
              <w:rPr>
                <w:sz w:val="24"/>
                <w:szCs w:val="24"/>
              </w:rPr>
            </w:pPr>
            <w:r w:rsidRPr="00733C36">
              <w:rPr>
                <w:sz w:val="24"/>
                <w:szCs w:val="24"/>
              </w:rPr>
              <w:t>2022-2023</w:t>
            </w:r>
          </w:p>
        </w:tc>
        <w:tc>
          <w:tcPr>
            <w:tcW w:w="1989" w:type="dxa"/>
          </w:tcPr>
          <w:p w:rsidR="00C319E9" w:rsidRPr="00733C36" w:rsidRDefault="00C319E9" w:rsidP="000E7574">
            <w:pPr>
              <w:jc w:val="center"/>
              <w:rPr>
                <w:sz w:val="24"/>
                <w:szCs w:val="24"/>
              </w:rPr>
            </w:pPr>
            <w:r w:rsidRPr="00733C36">
              <w:rPr>
                <w:sz w:val="24"/>
                <w:szCs w:val="24"/>
              </w:rPr>
              <w:t>Срібнянська селищна рада</w:t>
            </w:r>
          </w:p>
        </w:tc>
        <w:tc>
          <w:tcPr>
            <w:tcW w:w="2108" w:type="dxa"/>
          </w:tcPr>
          <w:p w:rsidR="00C319E9" w:rsidRPr="00733C36" w:rsidRDefault="00C319E9" w:rsidP="000E7574">
            <w:pPr>
              <w:jc w:val="center"/>
              <w:rPr>
                <w:sz w:val="24"/>
                <w:szCs w:val="24"/>
              </w:rPr>
            </w:pPr>
            <w:r w:rsidRPr="00733C36">
              <w:rPr>
                <w:sz w:val="24"/>
                <w:szCs w:val="24"/>
              </w:rPr>
              <w:t>Срібнянська селищна рада</w:t>
            </w:r>
          </w:p>
        </w:tc>
        <w:tc>
          <w:tcPr>
            <w:tcW w:w="2682" w:type="dxa"/>
          </w:tcPr>
          <w:p w:rsidR="00C319E9" w:rsidRPr="00733C36" w:rsidRDefault="00C319E9" w:rsidP="000E7574">
            <w:pPr>
              <w:jc w:val="center"/>
              <w:rPr>
                <w:sz w:val="24"/>
                <w:szCs w:val="24"/>
              </w:rPr>
            </w:pPr>
            <w:r w:rsidRPr="00733C36">
              <w:rPr>
                <w:sz w:val="24"/>
                <w:szCs w:val="24"/>
              </w:rPr>
              <w:t>Поліпшено епідеміологічну ситуацію в напрямку зменшення загальної кількості хворих на туберкульоз, ВІЛ і т.д. Запобігання поширенню небезпечних інфекційних хвороб</w:t>
            </w:r>
          </w:p>
          <w:p w:rsidR="00C319E9" w:rsidRPr="00733C36" w:rsidRDefault="00C319E9" w:rsidP="000E7574">
            <w:pPr>
              <w:jc w:val="center"/>
              <w:rPr>
                <w:sz w:val="24"/>
                <w:szCs w:val="24"/>
              </w:rPr>
            </w:pPr>
          </w:p>
        </w:tc>
      </w:tr>
      <w:tr w:rsidR="00C319E9" w:rsidRPr="00733C36" w:rsidTr="00C319E9">
        <w:trPr>
          <w:jc w:val="center"/>
        </w:trPr>
        <w:tc>
          <w:tcPr>
            <w:tcW w:w="610" w:type="dxa"/>
          </w:tcPr>
          <w:p w:rsidR="00C319E9" w:rsidRPr="00733C36" w:rsidRDefault="00733C36" w:rsidP="00E1065D">
            <w:pPr>
              <w:jc w:val="center"/>
            </w:pPr>
            <w:r w:rsidRPr="00733C36">
              <w:t>12</w:t>
            </w:r>
          </w:p>
        </w:tc>
        <w:tc>
          <w:tcPr>
            <w:tcW w:w="2584" w:type="dxa"/>
          </w:tcPr>
          <w:p w:rsidR="00C319E9" w:rsidRPr="00733C36" w:rsidRDefault="00C319E9" w:rsidP="000E7574">
            <w:pPr>
              <w:jc w:val="center"/>
              <w:rPr>
                <w:sz w:val="24"/>
                <w:szCs w:val="24"/>
              </w:rPr>
            </w:pPr>
            <w:r w:rsidRPr="00733C36">
              <w:rPr>
                <w:sz w:val="24"/>
                <w:szCs w:val="24"/>
              </w:rPr>
              <w:t>1.2.Просування здорового способу життя та розвиток спортивної інфраструктури</w:t>
            </w:r>
          </w:p>
        </w:tc>
        <w:tc>
          <w:tcPr>
            <w:tcW w:w="3191" w:type="dxa"/>
          </w:tcPr>
          <w:p w:rsidR="00C319E9" w:rsidRPr="00733C36" w:rsidRDefault="00C319E9" w:rsidP="000E7574">
            <w:pPr>
              <w:jc w:val="center"/>
              <w:rPr>
                <w:sz w:val="24"/>
                <w:szCs w:val="24"/>
              </w:rPr>
            </w:pPr>
            <w:r w:rsidRPr="00733C36">
              <w:rPr>
                <w:sz w:val="24"/>
                <w:szCs w:val="24"/>
              </w:rPr>
              <w:t>Програма підтримки та розвитку фізичної культури і спорту на території Срібнянської селищної ради на 2021-2023 роки</w:t>
            </w:r>
          </w:p>
        </w:tc>
        <w:tc>
          <w:tcPr>
            <w:tcW w:w="1622" w:type="dxa"/>
          </w:tcPr>
          <w:p w:rsidR="00C319E9" w:rsidRPr="00733C36" w:rsidRDefault="00C319E9" w:rsidP="000E7574">
            <w:pPr>
              <w:jc w:val="center"/>
              <w:rPr>
                <w:sz w:val="24"/>
                <w:szCs w:val="24"/>
              </w:rPr>
            </w:pPr>
            <w:r w:rsidRPr="00733C36">
              <w:rPr>
                <w:sz w:val="24"/>
                <w:szCs w:val="24"/>
              </w:rPr>
              <w:t>2021-2023</w:t>
            </w:r>
          </w:p>
        </w:tc>
        <w:tc>
          <w:tcPr>
            <w:tcW w:w="1989" w:type="dxa"/>
          </w:tcPr>
          <w:p w:rsidR="00C319E9" w:rsidRPr="00733C36" w:rsidRDefault="00C319E9" w:rsidP="000E7574">
            <w:pPr>
              <w:jc w:val="center"/>
              <w:rPr>
                <w:sz w:val="24"/>
                <w:szCs w:val="24"/>
              </w:rPr>
            </w:pPr>
            <w:r w:rsidRPr="00733C36">
              <w:rPr>
                <w:sz w:val="24"/>
                <w:szCs w:val="24"/>
              </w:rPr>
              <w:t>Відділ освіти, сім’ї, молоді та спорту Срібнянської селищної ради Чернігівської області</w:t>
            </w:r>
          </w:p>
        </w:tc>
        <w:tc>
          <w:tcPr>
            <w:tcW w:w="2108" w:type="dxa"/>
          </w:tcPr>
          <w:p w:rsidR="00C319E9" w:rsidRPr="00733C36" w:rsidRDefault="00C319E9" w:rsidP="000E7574">
            <w:pPr>
              <w:jc w:val="center"/>
              <w:rPr>
                <w:sz w:val="24"/>
                <w:szCs w:val="24"/>
              </w:rPr>
            </w:pPr>
            <w:r w:rsidRPr="00733C36">
              <w:rPr>
                <w:sz w:val="24"/>
                <w:szCs w:val="24"/>
              </w:rPr>
              <w:t>Відділ освіти, сім’ї, молоді та спорту Срібнянської селищної ради Чернігівської області</w:t>
            </w:r>
          </w:p>
        </w:tc>
        <w:tc>
          <w:tcPr>
            <w:tcW w:w="2682" w:type="dxa"/>
          </w:tcPr>
          <w:p w:rsidR="00C319E9" w:rsidRPr="00733C36" w:rsidRDefault="00C319E9" w:rsidP="000E7574">
            <w:pPr>
              <w:jc w:val="center"/>
              <w:rPr>
                <w:sz w:val="24"/>
                <w:szCs w:val="24"/>
              </w:rPr>
            </w:pPr>
            <w:r w:rsidRPr="00733C36">
              <w:rPr>
                <w:sz w:val="24"/>
                <w:szCs w:val="24"/>
              </w:rPr>
              <w:t xml:space="preserve">Створено умови для забезпечення оптимальної рухової активності кожної людини, задоволено спортивні запити населення. Максимальне залучення дітей, підлітків, молоді до занять спортом, </w:t>
            </w:r>
            <w:r w:rsidRPr="00733C36">
              <w:rPr>
                <w:sz w:val="24"/>
                <w:szCs w:val="24"/>
              </w:rPr>
              <w:lastRenderedPageBreak/>
              <w:t>створено умови для реалізації їх здібностей у спорті</w:t>
            </w:r>
          </w:p>
        </w:tc>
      </w:tr>
      <w:tr w:rsidR="00CF0E51" w:rsidRPr="007624DA" w:rsidTr="00C319E9">
        <w:trPr>
          <w:jc w:val="center"/>
        </w:trPr>
        <w:tc>
          <w:tcPr>
            <w:tcW w:w="610" w:type="dxa"/>
          </w:tcPr>
          <w:p w:rsidR="00CF0E51" w:rsidRPr="009D59ED" w:rsidRDefault="00733C36" w:rsidP="00E1065D">
            <w:pPr>
              <w:jc w:val="center"/>
              <w:rPr>
                <w:color w:val="000000"/>
                <w:sz w:val="24"/>
                <w:szCs w:val="24"/>
              </w:rPr>
            </w:pPr>
            <w:r>
              <w:rPr>
                <w:color w:val="000000"/>
                <w:sz w:val="24"/>
                <w:szCs w:val="24"/>
              </w:rPr>
              <w:lastRenderedPageBreak/>
              <w:t>13</w:t>
            </w:r>
          </w:p>
        </w:tc>
        <w:tc>
          <w:tcPr>
            <w:tcW w:w="2584" w:type="dxa"/>
          </w:tcPr>
          <w:p w:rsidR="00CF0E51" w:rsidRPr="009D59ED" w:rsidRDefault="00CF0E51" w:rsidP="00E1065D">
            <w:pPr>
              <w:jc w:val="center"/>
              <w:rPr>
                <w:sz w:val="24"/>
                <w:szCs w:val="24"/>
              </w:rPr>
            </w:pPr>
            <w:r w:rsidRPr="009D59ED">
              <w:rPr>
                <w:sz w:val="24"/>
                <w:szCs w:val="24"/>
              </w:rPr>
              <w:t>1.3.Створення єдиного культурного простору із збереженням основних факторів історичної самобутності  Срібнянщини</w:t>
            </w:r>
          </w:p>
        </w:tc>
        <w:tc>
          <w:tcPr>
            <w:tcW w:w="3191" w:type="dxa"/>
          </w:tcPr>
          <w:p w:rsidR="00CF0E51" w:rsidRPr="009D59ED" w:rsidRDefault="00CF0E51" w:rsidP="00E1065D">
            <w:pPr>
              <w:jc w:val="center"/>
              <w:rPr>
                <w:sz w:val="24"/>
                <w:szCs w:val="24"/>
              </w:rPr>
            </w:pPr>
            <w:r w:rsidRPr="009D59ED">
              <w:rPr>
                <w:sz w:val="24"/>
                <w:szCs w:val="24"/>
              </w:rPr>
              <w:t>Програма заходів з відзначення державних та професійних свят,ювілейних та святкових дат,відзначення осіб,які зробили вагомий внесок у розвиток Срібнянської селищної ради,здійснення представницьких та інших заходів на 2021-2025 роки в новій редакції</w:t>
            </w:r>
          </w:p>
        </w:tc>
        <w:tc>
          <w:tcPr>
            <w:tcW w:w="1622" w:type="dxa"/>
          </w:tcPr>
          <w:p w:rsidR="00CF0E51" w:rsidRPr="009D59ED" w:rsidRDefault="00CF0E51" w:rsidP="00E1065D">
            <w:pPr>
              <w:jc w:val="center"/>
              <w:rPr>
                <w:color w:val="000000"/>
                <w:sz w:val="24"/>
                <w:szCs w:val="24"/>
              </w:rPr>
            </w:pPr>
            <w:r w:rsidRPr="009D59ED">
              <w:rPr>
                <w:color w:val="000000"/>
                <w:sz w:val="24"/>
                <w:szCs w:val="24"/>
              </w:rPr>
              <w:t>2021-2025</w:t>
            </w:r>
          </w:p>
        </w:tc>
        <w:tc>
          <w:tcPr>
            <w:tcW w:w="1989" w:type="dxa"/>
          </w:tcPr>
          <w:p w:rsidR="00CF0E51" w:rsidRPr="009D59ED" w:rsidRDefault="00CF0E51" w:rsidP="00E1065D">
            <w:pPr>
              <w:jc w:val="center"/>
              <w:rPr>
                <w:sz w:val="24"/>
                <w:szCs w:val="24"/>
              </w:rPr>
            </w:pPr>
            <w:r w:rsidRPr="009D59ED">
              <w:rPr>
                <w:color w:val="000000"/>
                <w:sz w:val="24"/>
                <w:szCs w:val="24"/>
              </w:rPr>
              <w:t>Виконавчий комітет Срібнянської селищної ради</w:t>
            </w:r>
          </w:p>
        </w:tc>
        <w:tc>
          <w:tcPr>
            <w:tcW w:w="2108" w:type="dxa"/>
          </w:tcPr>
          <w:p w:rsidR="00CF0E51" w:rsidRPr="009D59ED" w:rsidRDefault="00CF0E51" w:rsidP="00E1065D">
            <w:pPr>
              <w:jc w:val="center"/>
              <w:rPr>
                <w:sz w:val="24"/>
                <w:szCs w:val="24"/>
              </w:rPr>
            </w:pPr>
            <w:r w:rsidRPr="009D59ED">
              <w:rPr>
                <w:color w:val="000000"/>
                <w:sz w:val="24"/>
                <w:szCs w:val="24"/>
              </w:rPr>
              <w:t>Виконавчий комітет Срібнянської селищної ради</w:t>
            </w:r>
          </w:p>
        </w:tc>
        <w:tc>
          <w:tcPr>
            <w:tcW w:w="2682" w:type="dxa"/>
          </w:tcPr>
          <w:p w:rsidR="00CF0E51" w:rsidRPr="009D59ED" w:rsidRDefault="00CF0E51" w:rsidP="00E1065D">
            <w:pPr>
              <w:jc w:val="center"/>
              <w:rPr>
                <w:color w:val="000000"/>
                <w:sz w:val="24"/>
                <w:szCs w:val="24"/>
              </w:rPr>
            </w:pPr>
            <w:r w:rsidRPr="009D59ED">
              <w:rPr>
                <w:sz w:val="24"/>
                <w:szCs w:val="24"/>
              </w:rPr>
              <w:t>Забезпечено належну організацію з відзначення державних та професійних свят, ювілейних та святкових дат, відзначено осіб, які зробили вагомий внесок у розвиток Срібнянської селищної ради, проведено інші урочисті заходи</w:t>
            </w:r>
          </w:p>
        </w:tc>
      </w:tr>
      <w:tr w:rsidR="00C319E9" w:rsidRPr="007624DA" w:rsidTr="00C319E9">
        <w:trPr>
          <w:jc w:val="center"/>
        </w:trPr>
        <w:tc>
          <w:tcPr>
            <w:tcW w:w="610" w:type="dxa"/>
          </w:tcPr>
          <w:p w:rsidR="00C319E9" w:rsidRPr="009D59ED" w:rsidRDefault="00733C36" w:rsidP="00E1065D">
            <w:pPr>
              <w:jc w:val="center"/>
              <w:rPr>
                <w:color w:val="000000"/>
              </w:rPr>
            </w:pPr>
            <w:r>
              <w:rPr>
                <w:color w:val="000000"/>
              </w:rPr>
              <w:t>14</w:t>
            </w:r>
          </w:p>
        </w:tc>
        <w:tc>
          <w:tcPr>
            <w:tcW w:w="2584" w:type="dxa"/>
          </w:tcPr>
          <w:p w:rsidR="00C319E9" w:rsidRPr="009D59ED" w:rsidRDefault="00C319E9" w:rsidP="000E7574">
            <w:pPr>
              <w:jc w:val="center"/>
              <w:rPr>
                <w:color w:val="000000"/>
                <w:sz w:val="24"/>
                <w:szCs w:val="24"/>
              </w:rPr>
            </w:pPr>
            <w:r w:rsidRPr="009D59ED">
              <w:rPr>
                <w:sz w:val="24"/>
                <w:szCs w:val="24"/>
              </w:rPr>
              <w:t>1.3.Створення єдиного культурного простору із збереженням основних факторів історичної самобутності  Срібнянщини</w:t>
            </w:r>
          </w:p>
        </w:tc>
        <w:tc>
          <w:tcPr>
            <w:tcW w:w="3191" w:type="dxa"/>
          </w:tcPr>
          <w:p w:rsidR="00C319E9" w:rsidRPr="009D59ED" w:rsidRDefault="00C319E9" w:rsidP="000E7574">
            <w:pPr>
              <w:jc w:val="center"/>
              <w:rPr>
                <w:sz w:val="24"/>
                <w:szCs w:val="24"/>
              </w:rPr>
            </w:pPr>
            <w:r w:rsidRPr="009D59ED">
              <w:rPr>
                <w:sz w:val="24"/>
                <w:szCs w:val="24"/>
              </w:rPr>
              <w:t>Програма розвитку культури в Срібнянській селищній раді на 2023-2024 роки</w:t>
            </w:r>
          </w:p>
        </w:tc>
        <w:tc>
          <w:tcPr>
            <w:tcW w:w="1622" w:type="dxa"/>
          </w:tcPr>
          <w:p w:rsidR="00C319E9" w:rsidRPr="009D59ED" w:rsidRDefault="00C319E9" w:rsidP="000E7574">
            <w:pPr>
              <w:jc w:val="center"/>
              <w:rPr>
                <w:color w:val="000000"/>
                <w:sz w:val="24"/>
                <w:szCs w:val="24"/>
              </w:rPr>
            </w:pPr>
            <w:r w:rsidRPr="009D59ED">
              <w:rPr>
                <w:color w:val="000000"/>
                <w:sz w:val="24"/>
                <w:szCs w:val="24"/>
              </w:rPr>
              <w:t>2023-2024</w:t>
            </w:r>
          </w:p>
        </w:tc>
        <w:tc>
          <w:tcPr>
            <w:tcW w:w="1989" w:type="dxa"/>
          </w:tcPr>
          <w:p w:rsidR="00C319E9" w:rsidRPr="009D59ED" w:rsidRDefault="00C319E9" w:rsidP="000E7574">
            <w:pPr>
              <w:jc w:val="center"/>
              <w:rPr>
                <w:color w:val="000000"/>
                <w:sz w:val="24"/>
                <w:szCs w:val="24"/>
              </w:rPr>
            </w:pPr>
            <w:r w:rsidRPr="009D59ED">
              <w:rPr>
                <w:color w:val="000000"/>
                <w:sz w:val="24"/>
                <w:szCs w:val="24"/>
              </w:rPr>
              <w:t>Срібнянська селищна рада</w:t>
            </w:r>
          </w:p>
        </w:tc>
        <w:tc>
          <w:tcPr>
            <w:tcW w:w="2108" w:type="dxa"/>
          </w:tcPr>
          <w:p w:rsidR="00C319E9" w:rsidRPr="009D59ED" w:rsidRDefault="00C319E9" w:rsidP="000E7574">
            <w:pPr>
              <w:jc w:val="center"/>
              <w:rPr>
                <w:color w:val="000000"/>
                <w:sz w:val="24"/>
                <w:szCs w:val="24"/>
              </w:rPr>
            </w:pPr>
            <w:r w:rsidRPr="009D59ED">
              <w:rPr>
                <w:sz w:val="24"/>
                <w:szCs w:val="24"/>
              </w:rPr>
              <w:t>Відділ культури та туризму Срібнянської селищної рада</w:t>
            </w:r>
          </w:p>
        </w:tc>
        <w:tc>
          <w:tcPr>
            <w:tcW w:w="2682" w:type="dxa"/>
          </w:tcPr>
          <w:p w:rsidR="00C319E9" w:rsidRPr="009D59ED" w:rsidRDefault="00C319E9" w:rsidP="000E7574">
            <w:pPr>
              <w:jc w:val="center"/>
              <w:rPr>
                <w:color w:val="000000"/>
                <w:sz w:val="24"/>
                <w:szCs w:val="24"/>
              </w:rPr>
            </w:pPr>
            <w:r w:rsidRPr="009D59ED">
              <w:rPr>
                <w:sz w:val="24"/>
                <w:szCs w:val="24"/>
              </w:rPr>
              <w:t>Підвищено ефективність діяльності закладів культури громади, укріплено матеріально-технічну базу, збережено історико-культурну спадщину, забезпечено реалізацію прав громадян на доступ до культурних надбань, а також розвиток творчих ініціатив з урахуванням місцевих особливостей</w:t>
            </w:r>
          </w:p>
        </w:tc>
      </w:tr>
      <w:tr w:rsidR="00C319E9" w:rsidRPr="002C507B" w:rsidTr="00C319E9">
        <w:trPr>
          <w:jc w:val="center"/>
        </w:trPr>
        <w:tc>
          <w:tcPr>
            <w:tcW w:w="610" w:type="dxa"/>
          </w:tcPr>
          <w:p w:rsidR="00C319E9" w:rsidRPr="009D59ED" w:rsidRDefault="00733C36" w:rsidP="00E1065D">
            <w:pPr>
              <w:jc w:val="center"/>
              <w:rPr>
                <w:color w:val="000000"/>
              </w:rPr>
            </w:pPr>
            <w:r>
              <w:rPr>
                <w:color w:val="000000"/>
              </w:rPr>
              <w:t>15</w:t>
            </w:r>
          </w:p>
        </w:tc>
        <w:tc>
          <w:tcPr>
            <w:tcW w:w="2584" w:type="dxa"/>
          </w:tcPr>
          <w:p w:rsidR="00C319E9" w:rsidRPr="009D59ED" w:rsidRDefault="00C319E9" w:rsidP="000E7574">
            <w:pPr>
              <w:jc w:val="center"/>
              <w:rPr>
                <w:color w:val="000000"/>
                <w:sz w:val="24"/>
                <w:szCs w:val="24"/>
              </w:rPr>
            </w:pPr>
            <w:r w:rsidRPr="009D59ED">
              <w:rPr>
                <w:sz w:val="24"/>
                <w:szCs w:val="24"/>
              </w:rPr>
              <w:t xml:space="preserve">1.3.Створення єдиного культурного простору із збереженням основних факторів </w:t>
            </w:r>
            <w:r w:rsidRPr="009D59ED">
              <w:rPr>
                <w:sz w:val="24"/>
                <w:szCs w:val="24"/>
              </w:rPr>
              <w:lastRenderedPageBreak/>
              <w:t>історичної самобутності  Срібнянщини</w:t>
            </w:r>
          </w:p>
        </w:tc>
        <w:tc>
          <w:tcPr>
            <w:tcW w:w="3191" w:type="dxa"/>
          </w:tcPr>
          <w:p w:rsidR="00C319E9" w:rsidRPr="009D59ED" w:rsidRDefault="00C319E9" w:rsidP="000E7574">
            <w:pPr>
              <w:jc w:val="center"/>
              <w:rPr>
                <w:sz w:val="24"/>
                <w:szCs w:val="24"/>
              </w:rPr>
            </w:pPr>
            <w:r w:rsidRPr="009D59ED">
              <w:rPr>
                <w:sz w:val="24"/>
                <w:szCs w:val="24"/>
              </w:rPr>
              <w:lastRenderedPageBreak/>
              <w:t>Програма національно-патріотичного виховання на 2021-2025 роки</w:t>
            </w:r>
          </w:p>
        </w:tc>
        <w:tc>
          <w:tcPr>
            <w:tcW w:w="1622" w:type="dxa"/>
          </w:tcPr>
          <w:p w:rsidR="00C319E9" w:rsidRPr="009D59ED" w:rsidRDefault="00C319E9" w:rsidP="000E7574">
            <w:pPr>
              <w:jc w:val="center"/>
              <w:rPr>
                <w:color w:val="000000"/>
                <w:sz w:val="24"/>
                <w:szCs w:val="24"/>
              </w:rPr>
            </w:pPr>
            <w:r w:rsidRPr="009D59ED">
              <w:rPr>
                <w:color w:val="000000"/>
                <w:sz w:val="24"/>
                <w:szCs w:val="24"/>
              </w:rPr>
              <w:t>2021-2025</w:t>
            </w:r>
          </w:p>
        </w:tc>
        <w:tc>
          <w:tcPr>
            <w:tcW w:w="1989" w:type="dxa"/>
          </w:tcPr>
          <w:p w:rsidR="00C319E9" w:rsidRPr="009D59ED" w:rsidRDefault="00C319E9" w:rsidP="000E7574">
            <w:pPr>
              <w:jc w:val="center"/>
              <w:rPr>
                <w:sz w:val="24"/>
                <w:szCs w:val="24"/>
              </w:rPr>
            </w:pPr>
            <w:r w:rsidRPr="009D59ED">
              <w:rPr>
                <w:color w:val="000000"/>
                <w:sz w:val="24"/>
                <w:szCs w:val="24"/>
              </w:rPr>
              <w:t xml:space="preserve">Відділ освіти, сім’ї, молоді та спорту Срібнянської </w:t>
            </w:r>
            <w:r w:rsidRPr="009D59ED">
              <w:rPr>
                <w:color w:val="000000"/>
                <w:sz w:val="24"/>
                <w:szCs w:val="24"/>
              </w:rPr>
              <w:lastRenderedPageBreak/>
              <w:t>селищної ради Чернігівської області</w:t>
            </w:r>
          </w:p>
        </w:tc>
        <w:tc>
          <w:tcPr>
            <w:tcW w:w="2108" w:type="dxa"/>
          </w:tcPr>
          <w:p w:rsidR="00C319E9" w:rsidRPr="009D59ED" w:rsidRDefault="00C319E9" w:rsidP="000E7574">
            <w:pPr>
              <w:jc w:val="center"/>
              <w:rPr>
                <w:sz w:val="24"/>
                <w:szCs w:val="24"/>
              </w:rPr>
            </w:pPr>
            <w:r w:rsidRPr="009D59ED">
              <w:rPr>
                <w:color w:val="000000"/>
                <w:sz w:val="24"/>
                <w:szCs w:val="24"/>
              </w:rPr>
              <w:lastRenderedPageBreak/>
              <w:t xml:space="preserve">Відділ освіти, сім’ї, молоді та спорту Срібнянської </w:t>
            </w:r>
            <w:r w:rsidRPr="009D59ED">
              <w:rPr>
                <w:color w:val="000000"/>
                <w:sz w:val="24"/>
                <w:szCs w:val="24"/>
              </w:rPr>
              <w:lastRenderedPageBreak/>
              <w:t>селищної ради Чернігівської області</w:t>
            </w:r>
          </w:p>
        </w:tc>
        <w:tc>
          <w:tcPr>
            <w:tcW w:w="2682" w:type="dxa"/>
          </w:tcPr>
          <w:p w:rsidR="00C319E9" w:rsidRPr="009D59ED" w:rsidRDefault="00C319E9" w:rsidP="000E7574">
            <w:pPr>
              <w:jc w:val="center"/>
              <w:rPr>
                <w:color w:val="000000"/>
                <w:sz w:val="24"/>
                <w:szCs w:val="24"/>
              </w:rPr>
            </w:pPr>
            <w:r w:rsidRPr="009D59ED">
              <w:rPr>
                <w:color w:val="000000"/>
                <w:sz w:val="24"/>
                <w:szCs w:val="24"/>
              </w:rPr>
              <w:lastRenderedPageBreak/>
              <w:t xml:space="preserve">Розвинено систему національно-патріотичного виховання, насамперед </w:t>
            </w:r>
            <w:r w:rsidRPr="009D59ED">
              <w:rPr>
                <w:color w:val="000000"/>
                <w:sz w:val="24"/>
                <w:szCs w:val="24"/>
              </w:rPr>
              <w:lastRenderedPageBreak/>
              <w:t>дітей та молоді на основі утвердження принципів любові й гордості за власну державу, її історію, мову, культуру, науку, спорт, національних та загальнолюдських цінностей.</w:t>
            </w:r>
          </w:p>
        </w:tc>
      </w:tr>
      <w:tr w:rsidR="00C319E9" w:rsidRPr="007624DA" w:rsidTr="00C319E9">
        <w:trPr>
          <w:jc w:val="center"/>
        </w:trPr>
        <w:tc>
          <w:tcPr>
            <w:tcW w:w="610" w:type="dxa"/>
          </w:tcPr>
          <w:p w:rsidR="00C319E9" w:rsidRPr="009D59ED" w:rsidRDefault="00733C36" w:rsidP="00E1065D">
            <w:pPr>
              <w:jc w:val="center"/>
              <w:rPr>
                <w:color w:val="000000"/>
              </w:rPr>
            </w:pPr>
            <w:r>
              <w:rPr>
                <w:color w:val="000000"/>
              </w:rPr>
              <w:lastRenderedPageBreak/>
              <w:t>16</w:t>
            </w:r>
          </w:p>
        </w:tc>
        <w:tc>
          <w:tcPr>
            <w:tcW w:w="2584" w:type="dxa"/>
          </w:tcPr>
          <w:p w:rsidR="00C319E9" w:rsidRPr="009D59ED" w:rsidRDefault="00C319E9" w:rsidP="000E7574">
            <w:pPr>
              <w:jc w:val="center"/>
              <w:rPr>
                <w:color w:val="000000"/>
                <w:sz w:val="24"/>
                <w:szCs w:val="24"/>
              </w:rPr>
            </w:pPr>
            <w:r w:rsidRPr="009D59ED">
              <w:rPr>
                <w:sz w:val="24"/>
                <w:szCs w:val="24"/>
              </w:rPr>
              <w:t>1.3.Створення єдиного культурного простору із збереженням основних факторів історичної самобутності  Срібнянщини</w:t>
            </w:r>
          </w:p>
        </w:tc>
        <w:tc>
          <w:tcPr>
            <w:tcW w:w="3191" w:type="dxa"/>
          </w:tcPr>
          <w:p w:rsidR="00C319E9" w:rsidRPr="009D59ED" w:rsidRDefault="00C319E9" w:rsidP="000E7574">
            <w:pPr>
              <w:jc w:val="center"/>
              <w:rPr>
                <w:sz w:val="24"/>
                <w:szCs w:val="24"/>
              </w:rPr>
            </w:pPr>
            <w:r w:rsidRPr="009D59ED">
              <w:rPr>
                <w:sz w:val="24"/>
                <w:szCs w:val="24"/>
              </w:rPr>
              <w:t>Програма проведення культурно-мистецьких заходів в Срібнянській селищній раді на 2022-2024 роки</w:t>
            </w:r>
          </w:p>
        </w:tc>
        <w:tc>
          <w:tcPr>
            <w:tcW w:w="1622" w:type="dxa"/>
          </w:tcPr>
          <w:p w:rsidR="00C319E9" w:rsidRPr="009D59ED" w:rsidRDefault="00C319E9" w:rsidP="000E7574">
            <w:pPr>
              <w:jc w:val="center"/>
              <w:rPr>
                <w:color w:val="000000"/>
                <w:sz w:val="24"/>
                <w:szCs w:val="24"/>
              </w:rPr>
            </w:pPr>
            <w:r w:rsidRPr="009D59ED">
              <w:rPr>
                <w:color w:val="000000"/>
                <w:sz w:val="24"/>
                <w:szCs w:val="24"/>
              </w:rPr>
              <w:t>2022-2024</w:t>
            </w:r>
          </w:p>
        </w:tc>
        <w:tc>
          <w:tcPr>
            <w:tcW w:w="1989" w:type="dxa"/>
          </w:tcPr>
          <w:p w:rsidR="00C319E9" w:rsidRPr="009D59ED" w:rsidRDefault="00C319E9" w:rsidP="000E7574">
            <w:pPr>
              <w:jc w:val="center"/>
              <w:rPr>
                <w:color w:val="000000"/>
                <w:sz w:val="24"/>
                <w:szCs w:val="24"/>
              </w:rPr>
            </w:pPr>
            <w:r w:rsidRPr="009D59ED">
              <w:rPr>
                <w:color w:val="000000"/>
                <w:sz w:val="24"/>
                <w:szCs w:val="24"/>
              </w:rPr>
              <w:t>Срібнянська селищна рада</w:t>
            </w:r>
          </w:p>
        </w:tc>
        <w:tc>
          <w:tcPr>
            <w:tcW w:w="2108" w:type="dxa"/>
          </w:tcPr>
          <w:p w:rsidR="00C319E9" w:rsidRPr="009D59ED" w:rsidRDefault="00C319E9" w:rsidP="000E7574">
            <w:pPr>
              <w:jc w:val="center"/>
              <w:rPr>
                <w:color w:val="000000"/>
                <w:sz w:val="24"/>
                <w:szCs w:val="24"/>
              </w:rPr>
            </w:pPr>
            <w:r w:rsidRPr="009D59ED">
              <w:rPr>
                <w:color w:val="000000"/>
                <w:sz w:val="24"/>
                <w:szCs w:val="24"/>
              </w:rPr>
              <w:t>Срібнянська селищна рада; Відділ культури та туризму</w:t>
            </w:r>
          </w:p>
        </w:tc>
        <w:tc>
          <w:tcPr>
            <w:tcW w:w="2682" w:type="dxa"/>
          </w:tcPr>
          <w:p w:rsidR="00C319E9" w:rsidRPr="009D59ED" w:rsidRDefault="00C319E9" w:rsidP="000E7574">
            <w:pPr>
              <w:jc w:val="center"/>
              <w:rPr>
                <w:color w:val="000000"/>
                <w:sz w:val="24"/>
                <w:szCs w:val="24"/>
              </w:rPr>
            </w:pPr>
            <w:r w:rsidRPr="009D59ED">
              <w:rPr>
                <w:color w:val="000000"/>
                <w:sz w:val="24"/>
                <w:szCs w:val="24"/>
              </w:rPr>
              <w:t>Здійснено належну організацію відзначення державних та професійних свят, ювілейних дат, проведено інші культурно-мистецькі заходи щодо відродження кращих народних звичаїв та традицій</w:t>
            </w:r>
          </w:p>
        </w:tc>
      </w:tr>
      <w:tr w:rsidR="00C319E9" w:rsidRPr="002C507B" w:rsidTr="00C319E9">
        <w:trPr>
          <w:jc w:val="center"/>
        </w:trPr>
        <w:tc>
          <w:tcPr>
            <w:tcW w:w="610" w:type="dxa"/>
          </w:tcPr>
          <w:p w:rsidR="00C319E9" w:rsidRPr="009D59ED" w:rsidRDefault="00733C36" w:rsidP="00E1065D">
            <w:pPr>
              <w:jc w:val="center"/>
              <w:rPr>
                <w:color w:val="000000"/>
              </w:rPr>
            </w:pPr>
            <w:r>
              <w:rPr>
                <w:color w:val="000000"/>
              </w:rPr>
              <w:t>17</w:t>
            </w:r>
          </w:p>
        </w:tc>
        <w:tc>
          <w:tcPr>
            <w:tcW w:w="2584" w:type="dxa"/>
          </w:tcPr>
          <w:p w:rsidR="00C319E9" w:rsidRPr="009D59ED" w:rsidRDefault="00C319E9" w:rsidP="000E7574">
            <w:pPr>
              <w:jc w:val="center"/>
              <w:rPr>
                <w:color w:val="000000"/>
                <w:sz w:val="24"/>
                <w:szCs w:val="24"/>
              </w:rPr>
            </w:pPr>
            <w:r w:rsidRPr="009D59ED">
              <w:rPr>
                <w:sz w:val="24"/>
                <w:szCs w:val="24"/>
              </w:rPr>
              <w:t>1.4.Підвищення громадянської та гендерної обізнаності, соціальної активності мешканців громади</w:t>
            </w:r>
          </w:p>
        </w:tc>
        <w:tc>
          <w:tcPr>
            <w:tcW w:w="3191" w:type="dxa"/>
          </w:tcPr>
          <w:p w:rsidR="00C319E9" w:rsidRPr="009D59ED" w:rsidRDefault="00C319E9" w:rsidP="000E7574">
            <w:pPr>
              <w:jc w:val="center"/>
              <w:rPr>
                <w:sz w:val="24"/>
                <w:szCs w:val="24"/>
              </w:rPr>
            </w:pPr>
            <w:r w:rsidRPr="009D59ED">
              <w:rPr>
                <w:sz w:val="24"/>
                <w:szCs w:val="24"/>
              </w:rPr>
              <w:t>Програма забезпечення пожежної, техногенної безпеки та цивільного захисту на території Срібнянської селищної ради на 2022-2024 роки</w:t>
            </w:r>
          </w:p>
        </w:tc>
        <w:tc>
          <w:tcPr>
            <w:tcW w:w="1622" w:type="dxa"/>
          </w:tcPr>
          <w:p w:rsidR="00C319E9" w:rsidRPr="009D59ED" w:rsidRDefault="00C319E9" w:rsidP="000E7574">
            <w:pPr>
              <w:jc w:val="center"/>
              <w:rPr>
                <w:color w:val="000000"/>
                <w:sz w:val="24"/>
                <w:szCs w:val="24"/>
              </w:rPr>
            </w:pPr>
            <w:r w:rsidRPr="009D59ED">
              <w:rPr>
                <w:color w:val="000000"/>
                <w:sz w:val="24"/>
                <w:szCs w:val="24"/>
              </w:rPr>
              <w:t>2022-2024</w:t>
            </w:r>
          </w:p>
        </w:tc>
        <w:tc>
          <w:tcPr>
            <w:tcW w:w="1989" w:type="dxa"/>
          </w:tcPr>
          <w:p w:rsidR="00C319E9" w:rsidRPr="009D59ED" w:rsidRDefault="00C319E9" w:rsidP="000E7574">
            <w:pPr>
              <w:jc w:val="center"/>
              <w:rPr>
                <w:color w:val="000000"/>
                <w:sz w:val="24"/>
                <w:szCs w:val="24"/>
              </w:rPr>
            </w:pPr>
            <w:r w:rsidRPr="009D59ED">
              <w:rPr>
                <w:color w:val="000000"/>
                <w:sz w:val="24"/>
                <w:szCs w:val="24"/>
              </w:rPr>
              <w:t>Срібнянська селищна рада</w:t>
            </w:r>
          </w:p>
        </w:tc>
        <w:tc>
          <w:tcPr>
            <w:tcW w:w="2108" w:type="dxa"/>
          </w:tcPr>
          <w:p w:rsidR="00C319E9" w:rsidRPr="009D59ED" w:rsidRDefault="00C319E9" w:rsidP="000E7574">
            <w:pPr>
              <w:jc w:val="center"/>
              <w:rPr>
                <w:color w:val="000000"/>
                <w:sz w:val="24"/>
                <w:szCs w:val="24"/>
              </w:rPr>
            </w:pPr>
            <w:r w:rsidRPr="009D59ED">
              <w:rPr>
                <w:color w:val="000000"/>
                <w:sz w:val="24"/>
                <w:szCs w:val="24"/>
              </w:rPr>
              <w:t xml:space="preserve">Срібнянська селищна рада; Прилуцьке районне управління Головного Управління Державної служби України з надзвичайних ситуацій у Чернігівській області; відділ </w:t>
            </w:r>
            <w:r w:rsidRPr="009D59ED">
              <w:rPr>
                <w:color w:val="000000"/>
                <w:sz w:val="24"/>
                <w:szCs w:val="24"/>
              </w:rPr>
              <w:lastRenderedPageBreak/>
              <w:t>освіти, сім’ї молоді та спорту; комунальне некомерційне підприємство «Срібнянська центральна лікарня» Срібнянської селищної ради; відділ культури та туризму Срібнянської селищної ради; територіальний центр соціального обслуговування (надання соціальних послуг) Срібнянської селищної ради</w:t>
            </w:r>
          </w:p>
        </w:tc>
        <w:tc>
          <w:tcPr>
            <w:tcW w:w="2682" w:type="dxa"/>
          </w:tcPr>
          <w:p w:rsidR="00C319E9" w:rsidRPr="009D59ED" w:rsidRDefault="00C319E9" w:rsidP="000E7574">
            <w:pPr>
              <w:jc w:val="center"/>
              <w:rPr>
                <w:sz w:val="24"/>
                <w:szCs w:val="24"/>
              </w:rPr>
            </w:pPr>
            <w:r w:rsidRPr="009D59ED">
              <w:rPr>
                <w:sz w:val="24"/>
                <w:szCs w:val="24"/>
              </w:rPr>
              <w:lastRenderedPageBreak/>
              <w:t>- Забезпечено оповіщення та інформування населення про загрозу та виникнення надзвичайних ситуацій;</w:t>
            </w:r>
          </w:p>
          <w:p w:rsidR="00C319E9" w:rsidRPr="009D59ED" w:rsidRDefault="00C319E9" w:rsidP="000E7574">
            <w:pPr>
              <w:jc w:val="center"/>
              <w:rPr>
                <w:sz w:val="24"/>
                <w:szCs w:val="24"/>
              </w:rPr>
            </w:pPr>
            <w:r w:rsidRPr="009D59ED">
              <w:rPr>
                <w:sz w:val="24"/>
                <w:szCs w:val="24"/>
              </w:rPr>
              <w:t>- Захищено населення і території від наслідків надзвичайних ситуацій техногенного і природного характеру;</w:t>
            </w:r>
          </w:p>
          <w:p w:rsidR="00C319E9" w:rsidRPr="009D59ED" w:rsidRDefault="00C319E9" w:rsidP="000E7574">
            <w:pPr>
              <w:jc w:val="center"/>
              <w:rPr>
                <w:color w:val="000000"/>
                <w:sz w:val="24"/>
                <w:szCs w:val="24"/>
              </w:rPr>
            </w:pPr>
            <w:r w:rsidRPr="009D59ED">
              <w:rPr>
                <w:sz w:val="24"/>
                <w:szCs w:val="24"/>
              </w:rPr>
              <w:t xml:space="preserve">- Створено продовольчі запаси продуктів </w:t>
            </w:r>
            <w:r w:rsidRPr="009D59ED">
              <w:rPr>
                <w:sz w:val="24"/>
                <w:szCs w:val="24"/>
              </w:rPr>
              <w:lastRenderedPageBreak/>
              <w:t>довготривалого терміну зберігання</w:t>
            </w:r>
          </w:p>
        </w:tc>
      </w:tr>
      <w:tr w:rsidR="00C319E9" w:rsidRPr="002C507B" w:rsidTr="00C319E9">
        <w:trPr>
          <w:jc w:val="center"/>
        </w:trPr>
        <w:tc>
          <w:tcPr>
            <w:tcW w:w="610" w:type="dxa"/>
          </w:tcPr>
          <w:p w:rsidR="00C319E9" w:rsidRPr="009D59ED" w:rsidRDefault="00733C36" w:rsidP="00E1065D">
            <w:pPr>
              <w:jc w:val="center"/>
              <w:rPr>
                <w:color w:val="000000"/>
              </w:rPr>
            </w:pPr>
            <w:r>
              <w:rPr>
                <w:color w:val="000000"/>
              </w:rPr>
              <w:lastRenderedPageBreak/>
              <w:t>18</w:t>
            </w:r>
          </w:p>
        </w:tc>
        <w:tc>
          <w:tcPr>
            <w:tcW w:w="2584" w:type="dxa"/>
          </w:tcPr>
          <w:p w:rsidR="00C319E9" w:rsidRPr="009D59ED" w:rsidRDefault="00C319E9" w:rsidP="000E7574">
            <w:pPr>
              <w:jc w:val="center"/>
              <w:rPr>
                <w:color w:val="000000"/>
                <w:sz w:val="24"/>
                <w:szCs w:val="24"/>
              </w:rPr>
            </w:pPr>
            <w:r w:rsidRPr="009D59ED">
              <w:rPr>
                <w:sz w:val="24"/>
                <w:szCs w:val="24"/>
              </w:rPr>
              <w:t>1.4.Підвищення громадянської та гендерної обізнаності, соціальної активності мешканців громади</w:t>
            </w:r>
          </w:p>
        </w:tc>
        <w:tc>
          <w:tcPr>
            <w:tcW w:w="3191" w:type="dxa"/>
          </w:tcPr>
          <w:p w:rsidR="00C319E9" w:rsidRPr="009D59ED" w:rsidRDefault="00C319E9" w:rsidP="000E7574">
            <w:pPr>
              <w:jc w:val="center"/>
              <w:rPr>
                <w:sz w:val="24"/>
                <w:szCs w:val="24"/>
                <w:highlight w:val="yellow"/>
              </w:rPr>
            </w:pPr>
            <w:r w:rsidRPr="009D59ED">
              <w:rPr>
                <w:sz w:val="24"/>
                <w:szCs w:val="24"/>
              </w:rPr>
              <w:t>Програма призначення і виплати компенсації фізичним особам, які надають соціальні послуги з догляду на непрофесійній основі на 2023 рік</w:t>
            </w:r>
          </w:p>
        </w:tc>
        <w:tc>
          <w:tcPr>
            <w:tcW w:w="1622" w:type="dxa"/>
          </w:tcPr>
          <w:p w:rsidR="00C319E9" w:rsidRPr="009D59ED" w:rsidRDefault="00C319E9" w:rsidP="000E7574">
            <w:pPr>
              <w:jc w:val="center"/>
              <w:rPr>
                <w:color w:val="000000"/>
                <w:sz w:val="24"/>
                <w:szCs w:val="24"/>
              </w:rPr>
            </w:pPr>
            <w:r w:rsidRPr="009D59ED">
              <w:rPr>
                <w:color w:val="000000"/>
                <w:sz w:val="24"/>
                <w:szCs w:val="24"/>
              </w:rPr>
              <w:t>2023</w:t>
            </w:r>
          </w:p>
        </w:tc>
        <w:tc>
          <w:tcPr>
            <w:tcW w:w="1989" w:type="dxa"/>
          </w:tcPr>
          <w:p w:rsidR="00C319E9" w:rsidRPr="009D59ED" w:rsidRDefault="00C319E9" w:rsidP="000E7574">
            <w:pPr>
              <w:jc w:val="center"/>
              <w:rPr>
                <w:sz w:val="24"/>
                <w:szCs w:val="24"/>
              </w:rPr>
            </w:pPr>
            <w:r w:rsidRPr="009D59ED">
              <w:rPr>
                <w:color w:val="000000"/>
                <w:sz w:val="24"/>
                <w:szCs w:val="24"/>
              </w:rPr>
              <w:t>Срібнянська селищна рада</w:t>
            </w:r>
          </w:p>
        </w:tc>
        <w:tc>
          <w:tcPr>
            <w:tcW w:w="2108" w:type="dxa"/>
          </w:tcPr>
          <w:p w:rsidR="00C319E9" w:rsidRPr="009D59ED" w:rsidRDefault="00C319E9" w:rsidP="000E7574">
            <w:pPr>
              <w:jc w:val="center"/>
              <w:rPr>
                <w:sz w:val="24"/>
                <w:szCs w:val="24"/>
              </w:rPr>
            </w:pPr>
            <w:r w:rsidRPr="009D59ED">
              <w:rPr>
                <w:color w:val="000000"/>
                <w:sz w:val="24"/>
                <w:szCs w:val="24"/>
              </w:rPr>
              <w:t>Срібнянська селищна рада</w:t>
            </w:r>
          </w:p>
        </w:tc>
        <w:tc>
          <w:tcPr>
            <w:tcW w:w="2682" w:type="dxa"/>
          </w:tcPr>
          <w:p w:rsidR="00C319E9" w:rsidRPr="009D59ED" w:rsidRDefault="00C319E9" w:rsidP="000E7574">
            <w:pPr>
              <w:jc w:val="center"/>
              <w:rPr>
                <w:color w:val="000000"/>
                <w:sz w:val="24"/>
                <w:szCs w:val="24"/>
              </w:rPr>
            </w:pPr>
            <w:r w:rsidRPr="009D59ED">
              <w:rPr>
                <w:sz w:val="24"/>
                <w:szCs w:val="24"/>
              </w:rPr>
              <w:t>Посилення соціального захисту людей, які потребують сторонньої допомоги</w:t>
            </w:r>
          </w:p>
          <w:p w:rsidR="00C319E9" w:rsidRPr="009D59ED" w:rsidRDefault="00C319E9" w:rsidP="000E7574">
            <w:pPr>
              <w:jc w:val="center"/>
              <w:rPr>
                <w:color w:val="000000"/>
                <w:sz w:val="24"/>
                <w:szCs w:val="24"/>
              </w:rPr>
            </w:pPr>
          </w:p>
        </w:tc>
      </w:tr>
      <w:tr w:rsidR="00C319E9" w:rsidRPr="002C507B" w:rsidTr="00C319E9">
        <w:trPr>
          <w:jc w:val="center"/>
        </w:trPr>
        <w:tc>
          <w:tcPr>
            <w:tcW w:w="610" w:type="dxa"/>
          </w:tcPr>
          <w:p w:rsidR="00C319E9" w:rsidRPr="009D59ED" w:rsidRDefault="00733C36" w:rsidP="00E1065D">
            <w:pPr>
              <w:jc w:val="center"/>
              <w:rPr>
                <w:color w:val="000000"/>
              </w:rPr>
            </w:pPr>
            <w:r>
              <w:rPr>
                <w:color w:val="000000"/>
              </w:rPr>
              <w:t>19</w:t>
            </w:r>
          </w:p>
        </w:tc>
        <w:tc>
          <w:tcPr>
            <w:tcW w:w="2584" w:type="dxa"/>
          </w:tcPr>
          <w:p w:rsidR="00C319E9" w:rsidRPr="009D59ED" w:rsidRDefault="00C319E9" w:rsidP="000E7574">
            <w:pPr>
              <w:jc w:val="center"/>
              <w:rPr>
                <w:color w:val="000000"/>
                <w:sz w:val="24"/>
                <w:szCs w:val="24"/>
              </w:rPr>
            </w:pPr>
            <w:r w:rsidRPr="009D59ED">
              <w:rPr>
                <w:sz w:val="24"/>
                <w:szCs w:val="24"/>
              </w:rPr>
              <w:t>1.4.Підвищення громадянської та гендерної обізнаності, соціальної активності мешканців громади</w:t>
            </w:r>
          </w:p>
        </w:tc>
        <w:tc>
          <w:tcPr>
            <w:tcW w:w="3191" w:type="dxa"/>
          </w:tcPr>
          <w:p w:rsidR="00C319E9" w:rsidRPr="009D59ED" w:rsidRDefault="00C319E9" w:rsidP="000E7574">
            <w:pPr>
              <w:jc w:val="center"/>
              <w:rPr>
                <w:sz w:val="24"/>
                <w:szCs w:val="24"/>
                <w:highlight w:val="yellow"/>
              </w:rPr>
            </w:pPr>
            <w:r w:rsidRPr="009D59ED">
              <w:rPr>
                <w:sz w:val="24"/>
                <w:szCs w:val="24"/>
              </w:rPr>
              <w:t>Програма «Розвиток цивільного захисту ради на 2023-2025 роки»</w:t>
            </w:r>
          </w:p>
        </w:tc>
        <w:tc>
          <w:tcPr>
            <w:tcW w:w="1622" w:type="dxa"/>
          </w:tcPr>
          <w:p w:rsidR="00C319E9" w:rsidRPr="009D59ED" w:rsidRDefault="00C319E9" w:rsidP="000E7574">
            <w:pPr>
              <w:jc w:val="center"/>
              <w:rPr>
                <w:color w:val="000000"/>
                <w:sz w:val="24"/>
                <w:szCs w:val="24"/>
              </w:rPr>
            </w:pPr>
            <w:r w:rsidRPr="009D59ED">
              <w:rPr>
                <w:color w:val="000000"/>
                <w:sz w:val="24"/>
                <w:szCs w:val="24"/>
              </w:rPr>
              <w:t>2023-2025</w:t>
            </w:r>
          </w:p>
        </w:tc>
        <w:tc>
          <w:tcPr>
            <w:tcW w:w="1989" w:type="dxa"/>
          </w:tcPr>
          <w:p w:rsidR="00C319E9" w:rsidRPr="009D59ED" w:rsidRDefault="00C319E9" w:rsidP="000E7574">
            <w:pPr>
              <w:jc w:val="center"/>
              <w:rPr>
                <w:sz w:val="24"/>
                <w:szCs w:val="24"/>
              </w:rPr>
            </w:pPr>
            <w:r w:rsidRPr="009D59ED">
              <w:rPr>
                <w:color w:val="000000"/>
                <w:sz w:val="24"/>
                <w:szCs w:val="24"/>
              </w:rPr>
              <w:t>Срібнянська селищна рада</w:t>
            </w:r>
          </w:p>
        </w:tc>
        <w:tc>
          <w:tcPr>
            <w:tcW w:w="2108" w:type="dxa"/>
          </w:tcPr>
          <w:p w:rsidR="00C319E9" w:rsidRPr="009D59ED" w:rsidRDefault="00C319E9" w:rsidP="000E7574">
            <w:pPr>
              <w:jc w:val="center"/>
              <w:rPr>
                <w:sz w:val="24"/>
                <w:szCs w:val="24"/>
              </w:rPr>
            </w:pPr>
            <w:r w:rsidRPr="009D59ED">
              <w:rPr>
                <w:color w:val="000000"/>
                <w:sz w:val="24"/>
                <w:szCs w:val="24"/>
              </w:rPr>
              <w:t>Срібнянська селищна рада</w:t>
            </w:r>
          </w:p>
        </w:tc>
        <w:tc>
          <w:tcPr>
            <w:tcW w:w="2682" w:type="dxa"/>
          </w:tcPr>
          <w:p w:rsidR="00C319E9" w:rsidRPr="009D59ED" w:rsidRDefault="00C319E9" w:rsidP="000E7574">
            <w:pPr>
              <w:jc w:val="center"/>
              <w:rPr>
                <w:color w:val="000000"/>
                <w:sz w:val="24"/>
                <w:szCs w:val="24"/>
              </w:rPr>
            </w:pPr>
            <w:r w:rsidRPr="009D59ED">
              <w:rPr>
                <w:sz w:val="24"/>
                <w:szCs w:val="24"/>
              </w:rPr>
              <w:t xml:space="preserve">Забезпечено повноцінне функціонування системи реагування на надзвичайні ситуації </w:t>
            </w:r>
            <w:r w:rsidRPr="009D59ED">
              <w:rPr>
                <w:sz w:val="24"/>
                <w:szCs w:val="24"/>
              </w:rPr>
              <w:lastRenderedPageBreak/>
              <w:t>техногенного та природного характеру місцевого рівня.</w:t>
            </w:r>
          </w:p>
        </w:tc>
      </w:tr>
      <w:tr w:rsidR="00C319E9" w:rsidRPr="002C507B" w:rsidTr="00C319E9">
        <w:trPr>
          <w:jc w:val="center"/>
        </w:trPr>
        <w:tc>
          <w:tcPr>
            <w:tcW w:w="610" w:type="dxa"/>
          </w:tcPr>
          <w:p w:rsidR="00C319E9" w:rsidRPr="009D59ED" w:rsidRDefault="00733C36" w:rsidP="00E1065D">
            <w:pPr>
              <w:jc w:val="center"/>
              <w:rPr>
                <w:color w:val="000000"/>
              </w:rPr>
            </w:pPr>
            <w:r>
              <w:rPr>
                <w:color w:val="000000"/>
              </w:rPr>
              <w:lastRenderedPageBreak/>
              <w:t>20</w:t>
            </w:r>
          </w:p>
        </w:tc>
        <w:tc>
          <w:tcPr>
            <w:tcW w:w="2584" w:type="dxa"/>
          </w:tcPr>
          <w:p w:rsidR="00C319E9" w:rsidRPr="009D59ED" w:rsidRDefault="00C319E9" w:rsidP="000E7574">
            <w:pPr>
              <w:jc w:val="center"/>
              <w:rPr>
                <w:color w:val="000000"/>
                <w:sz w:val="24"/>
                <w:szCs w:val="24"/>
              </w:rPr>
            </w:pPr>
            <w:r w:rsidRPr="009D59ED">
              <w:rPr>
                <w:sz w:val="24"/>
                <w:szCs w:val="24"/>
              </w:rPr>
              <w:t>1.4.Підвищення громадянської та гендерної обізнаності, соціальної активності мешканців громади</w:t>
            </w:r>
          </w:p>
        </w:tc>
        <w:tc>
          <w:tcPr>
            <w:tcW w:w="3191" w:type="dxa"/>
          </w:tcPr>
          <w:p w:rsidR="00C319E9" w:rsidRPr="009D59ED" w:rsidRDefault="00C319E9" w:rsidP="000E7574">
            <w:pPr>
              <w:jc w:val="center"/>
              <w:rPr>
                <w:sz w:val="24"/>
                <w:szCs w:val="24"/>
                <w:highlight w:val="yellow"/>
              </w:rPr>
            </w:pPr>
            <w:r w:rsidRPr="009D59ED">
              <w:rPr>
                <w:sz w:val="24"/>
                <w:szCs w:val="24"/>
              </w:rPr>
              <w:t>Програма забезпечення облаштування та функціонування «Пунктів незламності» на території Срібнянської селищної ради у 2022-2023 роках</w:t>
            </w:r>
          </w:p>
        </w:tc>
        <w:tc>
          <w:tcPr>
            <w:tcW w:w="1622" w:type="dxa"/>
          </w:tcPr>
          <w:p w:rsidR="00C319E9" w:rsidRPr="009D59ED" w:rsidRDefault="00C319E9" w:rsidP="000E7574">
            <w:pPr>
              <w:jc w:val="center"/>
              <w:rPr>
                <w:color w:val="000000"/>
                <w:sz w:val="24"/>
                <w:szCs w:val="24"/>
              </w:rPr>
            </w:pPr>
            <w:r w:rsidRPr="009D59ED">
              <w:rPr>
                <w:color w:val="000000"/>
                <w:sz w:val="24"/>
                <w:szCs w:val="24"/>
              </w:rPr>
              <w:t>2022-2023</w:t>
            </w:r>
          </w:p>
        </w:tc>
        <w:tc>
          <w:tcPr>
            <w:tcW w:w="1989" w:type="dxa"/>
          </w:tcPr>
          <w:p w:rsidR="00C319E9" w:rsidRPr="009D59ED" w:rsidRDefault="00C319E9" w:rsidP="000E7574">
            <w:pPr>
              <w:jc w:val="center"/>
              <w:rPr>
                <w:sz w:val="24"/>
                <w:szCs w:val="24"/>
              </w:rPr>
            </w:pPr>
            <w:r w:rsidRPr="009D59ED">
              <w:rPr>
                <w:color w:val="000000"/>
                <w:sz w:val="24"/>
                <w:szCs w:val="24"/>
              </w:rPr>
              <w:t>Срібнянська селищна рада</w:t>
            </w:r>
          </w:p>
        </w:tc>
        <w:tc>
          <w:tcPr>
            <w:tcW w:w="2108" w:type="dxa"/>
          </w:tcPr>
          <w:p w:rsidR="00C319E9" w:rsidRPr="009D59ED" w:rsidRDefault="00C319E9" w:rsidP="000E7574">
            <w:pPr>
              <w:jc w:val="center"/>
              <w:rPr>
                <w:sz w:val="24"/>
                <w:szCs w:val="24"/>
              </w:rPr>
            </w:pPr>
            <w:r w:rsidRPr="009D59ED">
              <w:rPr>
                <w:color w:val="000000"/>
                <w:sz w:val="24"/>
                <w:szCs w:val="24"/>
              </w:rPr>
              <w:t>Срібнянська селищна рада</w:t>
            </w:r>
          </w:p>
        </w:tc>
        <w:tc>
          <w:tcPr>
            <w:tcW w:w="2682" w:type="dxa"/>
          </w:tcPr>
          <w:p w:rsidR="00C319E9" w:rsidRPr="009D59ED" w:rsidRDefault="00C319E9" w:rsidP="000E7574">
            <w:pPr>
              <w:jc w:val="center"/>
              <w:rPr>
                <w:color w:val="000000"/>
                <w:sz w:val="24"/>
                <w:szCs w:val="24"/>
              </w:rPr>
            </w:pPr>
            <w:r w:rsidRPr="009D59ED">
              <w:rPr>
                <w:sz w:val="24"/>
                <w:szCs w:val="24"/>
              </w:rPr>
              <w:t>Створено місця для комфортного та безпечного перебування громадян, а саме, убезпечено населення від загрози життю та здоров’ю в разі пошкодження критичної інфраструктури, відсутності енерго- та теплопостачання в житлових приміщеннях</w:t>
            </w:r>
          </w:p>
        </w:tc>
      </w:tr>
      <w:tr w:rsidR="00C319E9" w:rsidRPr="002C507B" w:rsidTr="00C319E9">
        <w:trPr>
          <w:jc w:val="center"/>
        </w:trPr>
        <w:tc>
          <w:tcPr>
            <w:tcW w:w="610" w:type="dxa"/>
          </w:tcPr>
          <w:p w:rsidR="00C319E9" w:rsidRPr="009D59ED" w:rsidRDefault="00733C36" w:rsidP="00E1065D">
            <w:pPr>
              <w:jc w:val="center"/>
              <w:rPr>
                <w:color w:val="000000"/>
              </w:rPr>
            </w:pPr>
            <w:r>
              <w:rPr>
                <w:color w:val="000000"/>
              </w:rPr>
              <w:t>21</w:t>
            </w:r>
          </w:p>
        </w:tc>
        <w:tc>
          <w:tcPr>
            <w:tcW w:w="2584" w:type="dxa"/>
          </w:tcPr>
          <w:p w:rsidR="00C319E9" w:rsidRPr="009D59ED" w:rsidRDefault="00C319E9" w:rsidP="000E7574">
            <w:pPr>
              <w:jc w:val="center"/>
              <w:rPr>
                <w:color w:val="000000"/>
                <w:sz w:val="24"/>
                <w:szCs w:val="24"/>
              </w:rPr>
            </w:pPr>
            <w:r w:rsidRPr="009D59ED">
              <w:rPr>
                <w:sz w:val="24"/>
                <w:szCs w:val="24"/>
              </w:rPr>
              <w:t>1.4.Підвищення громадянської та гендерної обізнаності, соціальної активності мешканців громади</w:t>
            </w:r>
          </w:p>
        </w:tc>
        <w:tc>
          <w:tcPr>
            <w:tcW w:w="3191" w:type="dxa"/>
          </w:tcPr>
          <w:p w:rsidR="00C319E9" w:rsidRPr="009D59ED" w:rsidRDefault="00C319E9" w:rsidP="000E7574">
            <w:pPr>
              <w:jc w:val="center"/>
              <w:rPr>
                <w:sz w:val="24"/>
                <w:szCs w:val="24"/>
              </w:rPr>
            </w:pPr>
            <w:r w:rsidRPr="009D59ED">
              <w:rPr>
                <w:sz w:val="24"/>
                <w:szCs w:val="24"/>
              </w:rPr>
              <w:t>Програма Срібнянської селищної ради на 2022-2023 роки для кривдників</w:t>
            </w:r>
          </w:p>
        </w:tc>
        <w:tc>
          <w:tcPr>
            <w:tcW w:w="1622" w:type="dxa"/>
          </w:tcPr>
          <w:p w:rsidR="00C319E9" w:rsidRPr="009D59ED" w:rsidRDefault="00C319E9" w:rsidP="000E7574">
            <w:pPr>
              <w:jc w:val="center"/>
              <w:rPr>
                <w:color w:val="000000"/>
                <w:sz w:val="24"/>
                <w:szCs w:val="24"/>
              </w:rPr>
            </w:pPr>
            <w:r w:rsidRPr="009D59ED">
              <w:rPr>
                <w:color w:val="000000"/>
                <w:sz w:val="24"/>
                <w:szCs w:val="24"/>
              </w:rPr>
              <w:t>2022-2023</w:t>
            </w:r>
          </w:p>
        </w:tc>
        <w:tc>
          <w:tcPr>
            <w:tcW w:w="1989" w:type="dxa"/>
          </w:tcPr>
          <w:p w:rsidR="00C319E9" w:rsidRPr="009D59ED" w:rsidRDefault="00C319E9" w:rsidP="000E7574">
            <w:pPr>
              <w:jc w:val="center"/>
              <w:rPr>
                <w:color w:val="000000"/>
                <w:sz w:val="24"/>
                <w:szCs w:val="24"/>
              </w:rPr>
            </w:pPr>
            <w:r w:rsidRPr="009D59ED">
              <w:rPr>
                <w:color w:val="000000"/>
                <w:sz w:val="24"/>
                <w:szCs w:val="24"/>
              </w:rPr>
              <w:t>Срібнянська селищна рада</w:t>
            </w:r>
          </w:p>
        </w:tc>
        <w:tc>
          <w:tcPr>
            <w:tcW w:w="2108" w:type="dxa"/>
          </w:tcPr>
          <w:p w:rsidR="00C319E9" w:rsidRPr="009D59ED" w:rsidRDefault="00C319E9" w:rsidP="000E7574">
            <w:pPr>
              <w:jc w:val="center"/>
              <w:rPr>
                <w:color w:val="000000"/>
                <w:sz w:val="24"/>
                <w:szCs w:val="24"/>
              </w:rPr>
            </w:pPr>
            <w:r w:rsidRPr="009D59ED">
              <w:rPr>
                <w:color w:val="000000"/>
                <w:sz w:val="24"/>
                <w:szCs w:val="24"/>
              </w:rPr>
              <w:t>Відділ соціальної служби для сім’ї, дітей та молоді Срібнянської селищної ради</w:t>
            </w:r>
          </w:p>
        </w:tc>
        <w:tc>
          <w:tcPr>
            <w:tcW w:w="2682" w:type="dxa"/>
          </w:tcPr>
          <w:p w:rsidR="00C319E9" w:rsidRPr="009D59ED" w:rsidRDefault="00C319E9" w:rsidP="000E7574">
            <w:pPr>
              <w:jc w:val="center"/>
              <w:rPr>
                <w:color w:val="000000"/>
                <w:sz w:val="24"/>
                <w:szCs w:val="24"/>
              </w:rPr>
            </w:pPr>
            <w:r w:rsidRPr="009D59ED">
              <w:rPr>
                <w:color w:val="000000"/>
                <w:sz w:val="24"/>
                <w:szCs w:val="24"/>
              </w:rPr>
              <w:t>Знижено рівень домашнього насильства, насильства за ознакою статі та забезпечено захист прав постраждалих осіб</w:t>
            </w:r>
          </w:p>
        </w:tc>
      </w:tr>
      <w:tr w:rsidR="00C319E9" w:rsidRPr="007624DA" w:rsidTr="00C319E9">
        <w:trPr>
          <w:jc w:val="center"/>
        </w:trPr>
        <w:tc>
          <w:tcPr>
            <w:tcW w:w="610" w:type="dxa"/>
          </w:tcPr>
          <w:p w:rsidR="00C319E9" w:rsidRPr="009D59ED" w:rsidRDefault="00733C36" w:rsidP="00E1065D">
            <w:pPr>
              <w:jc w:val="center"/>
              <w:rPr>
                <w:color w:val="000000"/>
              </w:rPr>
            </w:pPr>
            <w:r>
              <w:rPr>
                <w:color w:val="000000"/>
              </w:rPr>
              <w:t>22</w:t>
            </w:r>
          </w:p>
        </w:tc>
        <w:tc>
          <w:tcPr>
            <w:tcW w:w="2584" w:type="dxa"/>
          </w:tcPr>
          <w:p w:rsidR="00C319E9" w:rsidRPr="009D59ED" w:rsidRDefault="00C319E9" w:rsidP="000E7574">
            <w:pPr>
              <w:jc w:val="center"/>
              <w:rPr>
                <w:sz w:val="24"/>
                <w:szCs w:val="24"/>
              </w:rPr>
            </w:pPr>
            <w:r w:rsidRPr="009D59ED">
              <w:rPr>
                <w:sz w:val="24"/>
                <w:szCs w:val="24"/>
              </w:rPr>
              <w:t>1.4.Підвищення громадянської та гендерної обізнаності, соціальної активності мешканців громади</w:t>
            </w:r>
          </w:p>
        </w:tc>
        <w:tc>
          <w:tcPr>
            <w:tcW w:w="3191" w:type="dxa"/>
          </w:tcPr>
          <w:p w:rsidR="00C319E9" w:rsidRPr="009D59ED" w:rsidRDefault="00C319E9" w:rsidP="000E7574">
            <w:pPr>
              <w:jc w:val="center"/>
              <w:rPr>
                <w:sz w:val="24"/>
                <w:szCs w:val="24"/>
                <w:highlight w:val="yellow"/>
              </w:rPr>
            </w:pPr>
            <w:r w:rsidRPr="009D59ED">
              <w:rPr>
                <w:sz w:val="24"/>
                <w:szCs w:val="24"/>
              </w:rPr>
              <w:t>Програма відшкодування коштів за надання пільг з послуг зв"язку окремим категоріям громадян на 2023 рік</w:t>
            </w:r>
          </w:p>
        </w:tc>
        <w:tc>
          <w:tcPr>
            <w:tcW w:w="1622" w:type="dxa"/>
          </w:tcPr>
          <w:p w:rsidR="00C319E9" w:rsidRPr="009D59ED" w:rsidRDefault="00C319E9" w:rsidP="000E7574">
            <w:pPr>
              <w:jc w:val="center"/>
              <w:rPr>
                <w:color w:val="000000"/>
                <w:sz w:val="24"/>
                <w:szCs w:val="24"/>
              </w:rPr>
            </w:pPr>
            <w:r w:rsidRPr="009D59ED">
              <w:rPr>
                <w:color w:val="000000"/>
                <w:sz w:val="24"/>
                <w:szCs w:val="24"/>
              </w:rPr>
              <w:t>2023</w:t>
            </w:r>
          </w:p>
        </w:tc>
        <w:tc>
          <w:tcPr>
            <w:tcW w:w="1989" w:type="dxa"/>
          </w:tcPr>
          <w:p w:rsidR="00C319E9" w:rsidRPr="009D59ED" w:rsidRDefault="00C319E9" w:rsidP="000E7574">
            <w:pPr>
              <w:jc w:val="center"/>
              <w:rPr>
                <w:sz w:val="24"/>
                <w:szCs w:val="24"/>
              </w:rPr>
            </w:pPr>
            <w:r w:rsidRPr="009D59ED">
              <w:rPr>
                <w:color w:val="000000"/>
                <w:sz w:val="24"/>
                <w:szCs w:val="24"/>
              </w:rPr>
              <w:t>Срібнянська селищна рада</w:t>
            </w:r>
          </w:p>
        </w:tc>
        <w:tc>
          <w:tcPr>
            <w:tcW w:w="2108" w:type="dxa"/>
          </w:tcPr>
          <w:p w:rsidR="00C319E9" w:rsidRPr="009D59ED" w:rsidRDefault="00C319E9" w:rsidP="000E7574">
            <w:pPr>
              <w:jc w:val="center"/>
              <w:rPr>
                <w:sz w:val="24"/>
                <w:szCs w:val="24"/>
              </w:rPr>
            </w:pPr>
            <w:r w:rsidRPr="009D59ED">
              <w:rPr>
                <w:color w:val="000000"/>
                <w:sz w:val="24"/>
                <w:szCs w:val="24"/>
              </w:rPr>
              <w:t>Срібнянська селищна рада</w:t>
            </w:r>
          </w:p>
        </w:tc>
        <w:tc>
          <w:tcPr>
            <w:tcW w:w="2682" w:type="dxa"/>
          </w:tcPr>
          <w:p w:rsidR="00C319E9" w:rsidRPr="009D59ED" w:rsidRDefault="00C319E9" w:rsidP="000E7574">
            <w:pPr>
              <w:jc w:val="center"/>
              <w:rPr>
                <w:color w:val="000000"/>
                <w:sz w:val="24"/>
                <w:szCs w:val="24"/>
              </w:rPr>
            </w:pPr>
            <w:r w:rsidRPr="009D59ED">
              <w:rPr>
                <w:sz w:val="24"/>
                <w:szCs w:val="24"/>
              </w:rPr>
              <w:t>Забезпечено відшкодування витрат за надання пільг з послуг зв’язку за користування телефоном абонентам пільгових категорій громадян Срібнянської селищної ради</w:t>
            </w:r>
          </w:p>
        </w:tc>
      </w:tr>
      <w:tr w:rsidR="00C319E9" w:rsidRPr="007624DA" w:rsidTr="00C319E9">
        <w:trPr>
          <w:jc w:val="center"/>
        </w:trPr>
        <w:tc>
          <w:tcPr>
            <w:tcW w:w="610" w:type="dxa"/>
          </w:tcPr>
          <w:p w:rsidR="00C319E9" w:rsidRPr="009D59ED" w:rsidRDefault="00733C36" w:rsidP="00E1065D">
            <w:pPr>
              <w:jc w:val="center"/>
              <w:rPr>
                <w:color w:val="000000"/>
              </w:rPr>
            </w:pPr>
            <w:r>
              <w:rPr>
                <w:color w:val="000000"/>
              </w:rPr>
              <w:t>23</w:t>
            </w:r>
          </w:p>
        </w:tc>
        <w:tc>
          <w:tcPr>
            <w:tcW w:w="2584" w:type="dxa"/>
          </w:tcPr>
          <w:p w:rsidR="00C319E9" w:rsidRPr="009D59ED" w:rsidRDefault="00C319E9" w:rsidP="000E7574">
            <w:pPr>
              <w:jc w:val="center"/>
              <w:rPr>
                <w:sz w:val="24"/>
                <w:szCs w:val="24"/>
              </w:rPr>
            </w:pPr>
            <w:r w:rsidRPr="009D59ED">
              <w:rPr>
                <w:sz w:val="24"/>
                <w:szCs w:val="24"/>
              </w:rPr>
              <w:t xml:space="preserve">1.4.Підвищення громадянської та </w:t>
            </w:r>
            <w:r w:rsidRPr="009D59ED">
              <w:rPr>
                <w:sz w:val="24"/>
                <w:szCs w:val="24"/>
              </w:rPr>
              <w:lastRenderedPageBreak/>
              <w:t>гендерної обізнаності, соціальної активності мешканців громади</w:t>
            </w:r>
          </w:p>
        </w:tc>
        <w:tc>
          <w:tcPr>
            <w:tcW w:w="3191" w:type="dxa"/>
          </w:tcPr>
          <w:p w:rsidR="00C319E9" w:rsidRPr="009D59ED" w:rsidRDefault="00C319E9" w:rsidP="000E7574">
            <w:pPr>
              <w:jc w:val="center"/>
              <w:rPr>
                <w:sz w:val="24"/>
                <w:szCs w:val="24"/>
              </w:rPr>
            </w:pPr>
            <w:r w:rsidRPr="009D59ED">
              <w:rPr>
                <w:sz w:val="24"/>
                <w:szCs w:val="24"/>
              </w:rPr>
              <w:lastRenderedPageBreak/>
              <w:t xml:space="preserve">Програма запобігання соціальному сирітству, </w:t>
            </w:r>
            <w:r w:rsidRPr="009D59ED">
              <w:rPr>
                <w:sz w:val="24"/>
                <w:szCs w:val="24"/>
              </w:rPr>
              <w:lastRenderedPageBreak/>
              <w:t>подолання дитячої безпритульності і бездоглядності на 2021-2025 роки на території Срібнянської селищної ради Чернігівської області</w:t>
            </w:r>
          </w:p>
        </w:tc>
        <w:tc>
          <w:tcPr>
            <w:tcW w:w="1622" w:type="dxa"/>
          </w:tcPr>
          <w:p w:rsidR="00C319E9" w:rsidRPr="009D59ED" w:rsidRDefault="00C319E9" w:rsidP="000E7574">
            <w:pPr>
              <w:jc w:val="center"/>
              <w:rPr>
                <w:color w:val="000000"/>
                <w:sz w:val="24"/>
                <w:szCs w:val="24"/>
              </w:rPr>
            </w:pPr>
            <w:r w:rsidRPr="009D59ED">
              <w:rPr>
                <w:color w:val="000000"/>
                <w:sz w:val="24"/>
                <w:szCs w:val="24"/>
              </w:rPr>
              <w:lastRenderedPageBreak/>
              <w:t>2021-2025</w:t>
            </w:r>
          </w:p>
        </w:tc>
        <w:tc>
          <w:tcPr>
            <w:tcW w:w="1989" w:type="dxa"/>
          </w:tcPr>
          <w:p w:rsidR="00C319E9" w:rsidRPr="009D59ED" w:rsidRDefault="00C319E9" w:rsidP="000E7574">
            <w:pPr>
              <w:jc w:val="center"/>
              <w:rPr>
                <w:sz w:val="24"/>
                <w:szCs w:val="24"/>
              </w:rPr>
            </w:pPr>
            <w:r w:rsidRPr="009D59ED">
              <w:rPr>
                <w:color w:val="000000"/>
                <w:sz w:val="24"/>
                <w:szCs w:val="24"/>
              </w:rPr>
              <w:t xml:space="preserve">Служба у справах дітей </w:t>
            </w:r>
            <w:r w:rsidRPr="009D59ED">
              <w:rPr>
                <w:color w:val="000000"/>
                <w:sz w:val="24"/>
                <w:szCs w:val="24"/>
              </w:rPr>
              <w:lastRenderedPageBreak/>
              <w:t>Срібнянської селищної ради</w:t>
            </w:r>
          </w:p>
        </w:tc>
        <w:tc>
          <w:tcPr>
            <w:tcW w:w="2108" w:type="dxa"/>
          </w:tcPr>
          <w:p w:rsidR="00C319E9" w:rsidRPr="009D59ED" w:rsidRDefault="00C319E9" w:rsidP="000E7574">
            <w:pPr>
              <w:jc w:val="center"/>
              <w:rPr>
                <w:color w:val="000000"/>
                <w:sz w:val="24"/>
                <w:szCs w:val="24"/>
              </w:rPr>
            </w:pPr>
            <w:r w:rsidRPr="009D59ED">
              <w:rPr>
                <w:color w:val="000000"/>
                <w:sz w:val="24"/>
                <w:szCs w:val="24"/>
              </w:rPr>
              <w:lastRenderedPageBreak/>
              <w:t xml:space="preserve">Служба у справах дітей </w:t>
            </w:r>
            <w:r w:rsidRPr="009D59ED">
              <w:rPr>
                <w:color w:val="000000"/>
                <w:sz w:val="24"/>
                <w:szCs w:val="24"/>
              </w:rPr>
              <w:lastRenderedPageBreak/>
              <w:t>Срібнянської селищної ради</w:t>
            </w:r>
          </w:p>
        </w:tc>
        <w:tc>
          <w:tcPr>
            <w:tcW w:w="2682" w:type="dxa"/>
          </w:tcPr>
          <w:p w:rsidR="00C319E9" w:rsidRPr="009D59ED" w:rsidRDefault="00C319E9" w:rsidP="000E7574">
            <w:pPr>
              <w:jc w:val="center"/>
              <w:rPr>
                <w:color w:val="000000"/>
                <w:sz w:val="24"/>
                <w:szCs w:val="24"/>
              </w:rPr>
            </w:pPr>
            <w:r w:rsidRPr="009D59ED">
              <w:rPr>
                <w:color w:val="000000"/>
                <w:sz w:val="24"/>
                <w:szCs w:val="24"/>
              </w:rPr>
              <w:lastRenderedPageBreak/>
              <w:t xml:space="preserve">Розроблено та запроваджено </w:t>
            </w:r>
            <w:r w:rsidRPr="009D59ED">
              <w:rPr>
                <w:color w:val="000000"/>
                <w:sz w:val="24"/>
                <w:szCs w:val="24"/>
              </w:rPr>
              <w:lastRenderedPageBreak/>
              <w:t>ефективну форму роботи з дітьми та їх батьками щодо усунення причин та умов, що сприяють дитячій безпритульності та бездоглядності, вчиненню дітьми правопорушень та злочинів, надання таким дітям та сім’ям, в яких вони виховуються комплексної допомоги. Активовано роботу органу опіки та піклування щодо захисту житлових та майнових прав дітей-сиріт та дітей, позбавлених батьківського піклування, забезпечено 100 % постановку на квартирний облік дітей-сиріт та дітей, позбавлених батьківського піклування, відповідно до чинного законодавства</w:t>
            </w:r>
          </w:p>
          <w:p w:rsidR="00C319E9" w:rsidRPr="009D59ED" w:rsidRDefault="00C319E9" w:rsidP="000E7574">
            <w:pPr>
              <w:ind w:firstLine="708"/>
              <w:jc w:val="center"/>
              <w:rPr>
                <w:sz w:val="24"/>
                <w:szCs w:val="24"/>
              </w:rPr>
            </w:pPr>
          </w:p>
        </w:tc>
      </w:tr>
      <w:tr w:rsidR="00C319E9" w:rsidRPr="002C507B" w:rsidTr="00C319E9">
        <w:trPr>
          <w:jc w:val="center"/>
        </w:trPr>
        <w:tc>
          <w:tcPr>
            <w:tcW w:w="610" w:type="dxa"/>
          </w:tcPr>
          <w:p w:rsidR="00C319E9" w:rsidRPr="009D59ED" w:rsidRDefault="00733C36" w:rsidP="00E1065D">
            <w:pPr>
              <w:jc w:val="center"/>
              <w:rPr>
                <w:color w:val="000000"/>
              </w:rPr>
            </w:pPr>
            <w:r>
              <w:rPr>
                <w:color w:val="000000"/>
              </w:rPr>
              <w:lastRenderedPageBreak/>
              <w:t>24</w:t>
            </w:r>
          </w:p>
        </w:tc>
        <w:tc>
          <w:tcPr>
            <w:tcW w:w="2584" w:type="dxa"/>
          </w:tcPr>
          <w:p w:rsidR="00C319E9" w:rsidRPr="009D59ED" w:rsidRDefault="00C319E9" w:rsidP="000E7574">
            <w:pPr>
              <w:jc w:val="center"/>
              <w:rPr>
                <w:color w:val="000000"/>
                <w:sz w:val="24"/>
                <w:szCs w:val="24"/>
              </w:rPr>
            </w:pPr>
            <w:r w:rsidRPr="009D59ED">
              <w:rPr>
                <w:sz w:val="24"/>
                <w:szCs w:val="24"/>
              </w:rPr>
              <w:t>1.4.Підвищення громадянської та гендерної обізнаності, соціальної активності мешканців громади</w:t>
            </w:r>
          </w:p>
        </w:tc>
        <w:tc>
          <w:tcPr>
            <w:tcW w:w="3191" w:type="dxa"/>
          </w:tcPr>
          <w:p w:rsidR="00C319E9" w:rsidRPr="009D59ED" w:rsidRDefault="00C319E9" w:rsidP="000E7574">
            <w:pPr>
              <w:jc w:val="center"/>
              <w:rPr>
                <w:sz w:val="24"/>
                <w:szCs w:val="24"/>
              </w:rPr>
            </w:pPr>
            <w:r w:rsidRPr="009D59ED">
              <w:rPr>
                <w:sz w:val="24"/>
                <w:szCs w:val="24"/>
              </w:rPr>
              <w:t>Програма "Громадське бюджетування (бюджет участі) в Срібнянській селищній об'єднаній територіальній громаді на 2021-2023 роки"</w:t>
            </w:r>
          </w:p>
        </w:tc>
        <w:tc>
          <w:tcPr>
            <w:tcW w:w="1622" w:type="dxa"/>
          </w:tcPr>
          <w:p w:rsidR="00C319E9" w:rsidRPr="009D59ED" w:rsidRDefault="00C319E9" w:rsidP="000E7574">
            <w:pPr>
              <w:jc w:val="center"/>
              <w:rPr>
                <w:color w:val="000000"/>
                <w:sz w:val="24"/>
                <w:szCs w:val="24"/>
              </w:rPr>
            </w:pPr>
            <w:r w:rsidRPr="009D59ED">
              <w:rPr>
                <w:color w:val="000000"/>
                <w:sz w:val="24"/>
                <w:szCs w:val="24"/>
              </w:rPr>
              <w:t>2021-2023</w:t>
            </w:r>
          </w:p>
        </w:tc>
        <w:tc>
          <w:tcPr>
            <w:tcW w:w="1989" w:type="dxa"/>
          </w:tcPr>
          <w:p w:rsidR="00C319E9" w:rsidRPr="009D59ED" w:rsidRDefault="00C319E9" w:rsidP="000E7574">
            <w:pPr>
              <w:jc w:val="center"/>
              <w:rPr>
                <w:color w:val="000000"/>
                <w:sz w:val="24"/>
                <w:szCs w:val="24"/>
              </w:rPr>
            </w:pPr>
            <w:r w:rsidRPr="009D59ED">
              <w:rPr>
                <w:color w:val="000000"/>
                <w:sz w:val="24"/>
                <w:szCs w:val="24"/>
              </w:rPr>
              <w:t>Виконавчий комітет Срібнянської селищної ради</w:t>
            </w:r>
          </w:p>
        </w:tc>
        <w:tc>
          <w:tcPr>
            <w:tcW w:w="2108" w:type="dxa"/>
          </w:tcPr>
          <w:p w:rsidR="00C319E9" w:rsidRPr="009D59ED" w:rsidRDefault="00C319E9" w:rsidP="000E7574">
            <w:pPr>
              <w:jc w:val="center"/>
              <w:rPr>
                <w:color w:val="000000"/>
                <w:sz w:val="24"/>
                <w:szCs w:val="24"/>
              </w:rPr>
            </w:pPr>
            <w:r w:rsidRPr="009D59ED">
              <w:rPr>
                <w:sz w:val="24"/>
                <w:szCs w:val="24"/>
              </w:rPr>
              <w:t>Відділ економіки, інвестицій та агропромислового розвитку, відділ з питань бюджету та фінансів Срібнянської селищної ради</w:t>
            </w:r>
          </w:p>
        </w:tc>
        <w:tc>
          <w:tcPr>
            <w:tcW w:w="2682" w:type="dxa"/>
          </w:tcPr>
          <w:p w:rsidR="00C319E9" w:rsidRPr="009D59ED" w:rsidRDefault="00C319E9" w:rsidP="000E7574">
            <w:pPr>
              <w:autoSpaceDE w:val="0"/>
              <w:autoSpaceDN w:val="0"/>
              <w:adjustRightInd w:val="0"/>
              <w:jc w:val="center"/>
              <w:rPr>
                <w:color w:val="000000"/>
                <w:sz w:val="24"/>
                <w:szCs w:val="24"/>
                <w:shd w:val="clear" w:color="auto" w:fill="FFFFFF"/>
              </w:rPr>
            </w:pPr>
            <w:r w:rsidRPr="009D59ED">
              <w:rPr>
                <w:color w:val="000000"/>
                <w:sz w:val="24"/>
                <w:szCs w:val="24"/>
              </w:rPr>
              <w:t xml:space="preserve">Налагоджено системний діалог </w:t>
            </w:r>
            <w:r w:rsidRPr="009D59ED">
              <w:rPr>
                <w:sz w:val="24"/>
                <w:szCs w:val="24"/>
              </w:rPr>
              <w:t xml:space="preserve">Срібнянської селищної </w:t>
            </w:r>
            <w:r w:rsidRPr="009D59ED">
              <w:rPr>
                <w:color w:val="000000"/>
                <w:sz w:val="24"/>
                <w:szCs w:val="24"/>
              </w:rPr>
              <w:t>ради з місцевими жителями</w:t>
            </w:r>
            <w:r w:rsidRPr="009D59ED">
              <w:rPr>
                <w:color w:val="000000"/>
                <w:sz w:val="24"/>
                <w:szCs w:val="24"/>
                <w:shd w:val="clear" w:color="auto" w:fill="FFFFFF"/>
              </w:rPr>
              <w:t xml:space="preserve"> та с</w:t>
            </w:r>
            <w:r w:rsidRPr="009D59ED">
              <w:rPr>
                <w:color w:val="000000"/>
                <w:sz w:val="24"/>
                <w:szCs w:val="24"/>
              </w:rPr>
              <w:t>творено умови для участі жителів у реалізації проєктів селищної ради</w:t>
            </w:r>
          </w:p>
          <w:p w:rsidR="00C319E9" w:rsidRPr="009D59ED" w:rsidRDefault="00C319E9" w:rsidP="000E7574">
            <w:pPr>
              <w:jc w:val="center"/>
              <w:rPr>
                <w:color w:val="000000"/>
                <w:sz w:val="24"/>
                <w:szCs w:val="24"/>
              </w:rPr>
            </w:pPr>
          </w:p>
        </w:tc>
      </w:tr>
      <w:tr w:rsidR="00CF0E51" w:rsidRPr="009D59ED" w:rsidTr="00C319E9">
        <w:trPr>
          <w:jc w:val="center"/>
        </w:trPr>
        <w:tc>
          <w:tcPr>
            <w:tcW w:w="610" w:type="dxa"/>
          </w:tcPr>
          <w:p w:rsidR="00CF0E51" w:rsidRPr="009D59ED" w:rsidRDefault="00733C36" w:rsidP="00E1065D">
            <w:pPr>
              <w:jc w:val="center"/>
              <w:rPr>
                <w:color w:val="000000"/>
                <w:sz w:val="24"/>
                <w:szCs w:val="24"/>
              </w:rPr>
            </w:pPr>
            <w:r>
              <w:rPr>
                <w:color w:val="000000"/>
                <w:sz w:val="24"/>
                <w:szCs w:val="24"/>
              </w:rPr>
              <w:t>25</w:t>
            </w:r>
          </w:p>
        </w:tc>
        <w:tc>
          <w:tcPr>
            <w:tcW w:w="2584" w:type="dxa"/>
          </w:tcPr>
          <w:p w:rsidR="00CF0E51" w:rsidRPr="009D59ED" w:rsidRDefault="00CF0E51" w:rsidP="00E1065D">
            <w:pPr>
              <w:jc w:val="center"/>
              <w:rPr>
                <w:color w:val="000000"/>
                <w:sz w:val="24"/>
                <w:szCs w:val="24"/>
              </w:rPr>
            </w:pPr>
            <w:r w:rsidRPr="009D59ED">
              <w:rPr>
                <w:sz w:val="24"/>
                <w:szCs w:val="24"/>
              </w:rPr>
              <w:t>1.4.Підвищення громадянської та гендерної обізнаності, соціальної активності мешканців громади</w:t>
            </w:r>
          </w:p>
        </w:tc>
        <w:tc>
          <w:tcPr>
            <w:tcW w:w="3191" w:type="dxa"/>
          </w:tcPr>
          <w:p w:rsidR="00CF0E51" w:rsidRPr="009D59ED" w:rsidRDefault="00CF0E51" w:rsidP="00E1065D">
            <w:pPr>
              <w:jc w:val="center"/>
              <w:rPr>
                <w:sz w:val="24"/>
                <w:szCs w:val="24"/>
              </w:rPr>
            </w:pPr>
            <w:r w:rsidRPr="009D59ED">
              <w:rPr>
                <w:sz w:val="24"/>
                <w:szCs w:val="24"/>
              </w:rPr>
              <w:t>Програма підтримки розвитку архівної справи комунальної установи "Трудовий архів" Срібнянської селищної ради на 2020-2025 роки</w:t>
            </w:r>
          </w:p>
        </w:tc>
        <w:tc>
          <w:tcPr>
            <w:tcW w:w="1622" w:type="dxa"/>
          </w:tcPr>
          <w:p w:rsidR="00CF0E51" w:rsidRPr="009D59ED" w:rsidRDefault="00CF0E51" w:rsidP="00E1065D">
            <w:pPr>
              <w:jc w:val="center"/>
              <w:rPr>
                <w:color w:val="000000"/>
                <w:sz w:val="24"/>
                <w:szCs w:val="24"/>
              </w:rPr>
            </w:pPr>
            <w:r w:rsidRPr="009D59ED">
              <w:rPr>
                <w:color w:val="000000"/>
                <w:sz w:val="24"/>
                <w:szCs w:val="24"/>
              </w:rPr>
              <w:t>2020-2025</w:t>
            </w:r>
          </w:p>
        </w:tc>
        <w:tc>
          <w:tcPr>
            <w:tcW w:w="1989" w:type="dxa"/>
          </w:tcPr>
          <w:p w:rsidR="00CF0E51" w:rsidRPr="009D59ED" w:rsidRDefault="00CF0E51" w:rsidP="00E1065D">
            <w:pPr>
              <w:jc w:val="center"/>
              <w:rPr>
                <w:color w:val="000000"/>
                <w:sz w:val="24"/>
                <w:szCs w:val="24"/>
              </w:rPr>
            </w:pPr>
            <w:r w:rsidRPr="009D59ED">
              <w:rPr>
                <w:color w:val="000000"/>
                <w:sz w:val="24"/>
                <w:szCs w:val="24"/>
              </w:rPr>
              <w:t>Виконавчий комітет Срібнянської селищної ради, Комунальна установа «Трудовий архів» Срібнянської селищної ради</w:t>
            </w:r>
          </w:p>
        </w:tc>
        <w:tc>
          <w:tcPr>
            <w:tcW w:w="2108" w:type="dxa"/>
          </w:tcPr>
          <w:p w:rsidR="00CF0E51" w:rsidRPr="009D59ED" w:rsidRDefault="00CF0E51" w:rsidP="00E1065D">
            <w:pPr>
              <w:jc w:val="center"/>
              <w:rPr>
                <w:color w:val="000000"/>
                <w:sz w:val="24"/>
                <w:szCs w:val="24"/>
              </w:rPr>
            </w:pPr>
            <w:r w:rsidRPr="009D59ED">
              <w:rPr>
                <w:color w:val="000000"/>
                <w:sz w:val="24"/>
                <w:szCs w:val="24"/>
              </w:rPr>
              <w:t>Комунальна установа «Трудовий архів» Срібнянської селищної ради</w:t>
            </w:r>
          </w:p>
        </w:tc>
        <w:tc>
          <w:tcPr>
            <w:tcW w:w="2682" w:type="dxa"/>
          </w:tcPr>
          <w:p w:rsidR="00CF0E51" w:rsidRPr="009D59ED" w:rsidRDefault="00CF0E51" w:rsidP="00E1065D">
            <w:pPr>
              <w:jc w:val="center"/>
              <w:rPr>
                <w:color w:val="000000"/>
                <w:sz w:val="24"/>
                <w:szCs w:val="24"/>
              </w:rPr>
            </w:pPr>
            <w:r w:rsidRPr="009D59ED">
              <w:rPr>
                <w:color w:val="000000"/>
                <w:sz w:val="24"/>
                <w:szCs w:val="24"/>
              </w:rPr>
              <w:t>Зміцнено матеріально-технічну базу архіву та забезпечено збереження архівних документів.</w:t>
            </w:r>
          </w:p>
          <w:p w:rsidR="00CF0E51" w:rsidRPr="009D59ED" w:rsidRDefault="00CF0E51" w:rsidP="00E1065D">
            <w:pPr>
              <w:jc w:val="center"/>
              <w:rPr>
                <w:sz w:val="24"/>
                <w:szCs w:val="24"/>
              </w:rPr>
            </w:pPr>
          </w:p>
          <w:p w:rsidR="00CF0E51" w:rsidRPr="009D59ED" w:rsidRDefault="00CF0E51" w:rsidP="00E1065D">
            <w:pPr>
              <w:jc w:val="center"/>
              <w:rPr>
                <w:sz w:val="24"/>
                <w:szCs w:val="24"/>
              </w:rPr>
            </w:pPr>
          </w:p>
        </w:tc>
      </w:tr>
      <w:tr w:rsidR="00CF0E51" w:rsidRPr="007624DA" w:rsidTr="00C319E9">
        <w:trPr>
          <w:jc w:val="center"/>
        </w:trPr>
        <w:tc>
          <w:tcPr>
            <w:tcW w:w="610" w:type="dxa"/>
          </w:tcPr>
          <w:p w:rsidR="00CF0E51" w:rsidRPr="009D59ED" w:rsidRDefault="00733C36" w:rsidP="00E1065D">
            <w:pPr>
              <w:jc w:val="center"/>
              <w:rPr>
                <w:color w:val="000000"/>
                <w:sz w:val="24"/>
                <w:szCs w:val="24"/>
              </w:rPr>
            </w:pPr>
            <w:r>
              <w:rPr>
                <w:color w:val="000000"/>
                <w:sz w:val="24"/>
                <w:szCs w:val="24"/>
              </w:rPr>
              <w:t>26</w:t>
            </w:r>
          </w:p>
        </w:tc>
        <w:tc>
          <w:tcPr>
            <w:tcW w:w="2584" w:type="dxa"/>
          </w:tcPr>
          <w:p w:rsidR="00CF0E51" w:rsidRPr="009D59ED" w:rsidRDefault="00CF0E51" w:rsidP="00E1065D">
            <w:pPr>
              <w:jc w:val="center"/>
              <w:rPr>
                <w:sz w:val="24"/>
                <w:szCs w:val="24"/>
              </w:rPr>
            </w:pPr>
            <w:r w:rsidRPr="009D59ED">
              <w:rPr>
                <w:sz w:val="24"/>
                <w:szCs w:val="24"/>
              </w:rPr>
              <w:t>1.4.Підвищення громадянської та гендерної обізнаності, соціальної активності мешканців громади</w:t>
            </w:r>
          </w:p>
        </w:tc>
        <w:tc>
          <w:tcPr>
            <w:tcW w:w="3191" w:type="dxa"/>
          </w:tcPr>
          <w:p w:rsidR="00CF0E51" w:rsidRPr="009D59ED" w:rsidRDefault="00CF0E51" w:rsidP="00E1065D">
            <w:pPr>
              <w:jc w:val="center"/>
              <w:rPr>
                <w:sz w:val="24"/>
                <w:szCs w:val="24"/>
              </w:rPr>
            </w:pPr>
            <w:r w:rsidRPr="009D59ED">
              <w:rPr>
                <w:sz w:val="24"/>
                <w:szCs w:val="24"/>
              </w:rPr>
              <w:t>Програма фінансової підтримки організації ветеранів Срібнянської селищної ради на 2022-2023  роки</w:t>
            </w:r>
          </w:p>
        </w:tc>
        <w:tc>
          <w:tcPr>
            <w:tcW w:w="1622" w:type="dxa"/>
          </w:tcPr>
          <w:p w:rsidR="00CF0E51" w:rsidRPr="009D59ED" w:rsidRDefault="00CF0E51" w:rsidP="00E1065D">
            <w:pPr>
              <w:jc w:val="center"/>
              <w:rPr>
                <w:color w:val="000000"/>
                <w:sz w:val="24"/>
                <w:szCs w:val="24"/>
              </w:rPr>
            </w:pPr>
            <w:r w:rsidRPr="009D59ED">
              <w:rPr>
                <w:color w:val="000000"/>
                <w:sz w:val="24"/>
                <w:szCs w:val="24"/>
              </w:rPr>
              <w:t>2022-2023</w:t>
            </w:r>
          </w:p>
        </w:tc>
        <w:tc>
          <w:tcPr>
            <w:tcW w:w="1989" w:type="dxa"/>
          </w:tcPr>
          <w:p w:rsidR="00CF0E51" w:rsidRPr="009D59ED" w:rsidRDefault="00CF0E51" w:rsidP="00E1065D">
            <w:pPr>
              <w:jc w:val="center"/>
              <w:rPr>
                <w:sz w:val="24"/>
                <w:szCs w:val="24"/>
              </w:rPr>
            </w:pPr>
            <w:r w:rsidRPr="009D59ED">
              <w:rPr>
                <w:color w:val="000000"/>
                <w:sz w:val="24"/>
                <w:szCs w:val="24"/>
              </w:rPr>
              <w:t>Срібнянська селищна рада</w:t>
            </w:r>
          </w:p>
        </w:tc>
        <w:tc>
          <w:tcPr>
            <w:tcW w:w="2108" w:type="dxa"/>
          </w:tcPr>
          <w:p w:rsidR="00CF0E51" w:rsidRPr="009D59ED" w:rsidRDefault="00CF0E51" w:rsidP="00E1065D">
            <w:pPr>
              <w:jc w:val="center"/>
              <w:rPr>
                <w:sz w:val="24"/>
                <w:szCs w:val="24"/>
              </w:rPr>
            </w:pPr>
            <w:r w:rsidRPr="009D59ED">
              <w:rPr>
                <w:color w:val="000000"/>
                <w:sz w:val="24"/>
                <w:szCs w:val="24"/>
              </w:rPr>
              <w:t>Срібнянська селищна рада</w:t>
            </w:r>
          </w:p>
        </w:tc>
        <w:tc>
          <w:tcPr>
            <w:tcW w:w="2682" w:type="dxa"/>
          </w:tcPr>
          <w:p w:rsidR="00CF0E51" w:rsidRPr="009D59ED" w:rsidRDefault="00CF0E51" w:rsidP="00E1065D">
            <w:pPr>
              <w:tabs>
                <w:tab w:val="left" w:pos="540"/>
              </w:tabs>
              <w:spacing w:before="60"/>
              <w:ind w:firstLine="540"/>
              <w:jc w:val="center"/>
              <w:rPr>
                <w:sz w:val="24"/>
                <w:szCs w:val="24"/>
              </w:rPr>
            </w:pPr>
            <w:r w:rsidRPr="009D59ED">
              <w:rPr>
                <w:sz w:val="24"/>
                <w:szCs w:val="24"/>
              </w:rPr>
              <w:t xml:space="preserve">Забезпечено стабільну діяльність Організації ветеранів Срібнянської селищної ради. Реалізовано реалізацію завдань щодо організаційної, волонтерської, іншої соціальної допомоги своїм членам та покращено героїко-патріотичне виховання молоді, збережено спадкоємність </w:t>
            </w:r>
            <w:r w:rsidRPr="009D59ED">
              <w:rPr>
                <w:sz w:val="24"/>
                <w:szCs w:val="24"/>
              </w:rPr>
              <w:lastRenderedPageBreak/>
              <w:t>поколінь.</w:t>
            </w:r>
          </w:p>
          <w:p w:rsidR="00CF0E51" w:rsidRPr="009D59ED" w:rsidRDefault="00CF0E51" w:rsidP="00E1065D">
            <w:pPr>
              <w:jc w:val="center"/>
              <w:rPr>
                <w:color w:val="000000"/>
                <w:sz w:val="24"/>
                <w:szCs w:val="24"/>
              </w:rPr>
            </w:pPr>
          </w:p>
        </w:tc>
      </w:tr>
      <w:tr w:rsidR="00C319E9" w:rsidRPr="007624DA" w:rsidTr="00C319E9">
        <w:trPr>
          <w:jc w:val="center"/>
        </w:trPr>
        <w:tc>
          <w:tcPr>
            <w:tcW w:w="610" w:type="dxa"/>
          </w:tcPr>
          <w:p w:rsidR="00C319E9" w:rsidRPr="009D59ED" w:rsidRDefault="00733C36" w:rsidP="00E1065D">
            <w:pPr>
              <w:jc w:val="center"/>
              <w:rPr>
                <w:color w:val="000000"/>
              </w:rPr>
            </w:pPr>
            <w:r>
              <w:rPr>
                <w:color w:val="000000"/>
              </w:rPr>
              <w:lastRenderedPageBreak/>
              <w:t>27</w:t>
            </w:r>
          </w:p>
        </w:tc>
        <w:tc>
          <w:tcPr>
            <w:tcW w:w="2584" w:type="dxa"/>
          </w:tcPr>
          <w:p w:rsidR="00C319E9" w:rsidRPr="009D59ED" w:rsidRDefault="00C319E9" w:rsidP="000E7574">
            <w:pPr>
              <w:jc w:val="center"/>
              <w:rPr>
                <w:sz w:val="24"/>
                <w:szCs w:val="24"/>
              </w:rPr>
            </w:pPr>
            <w:r w:rsidRPr="009D59ED">
              <w:rPr>
                <w:sz w:val="24"/>
                <w:szCs w:val="24"/>
              </w:rPr>
              <w:t>1.4.Підвищення громадянської та гендерної обізнаності, соціальної активності мешканців громади</w:t>
            </w:r>
          </w:p>
        </w:tc>
        <w:tc>
          <w:tcPr>
            <w:tcW w:w="3191" w:type="dxa"/>
          </w:tcPr>
          <w:p w:rsidR="00C319E9" w:rsidRPr="009D59ED" w:rsidRDefault="00C319E9" w:rsidP="000E7574">
            <w:pPr>
              <w:jc w:val="center"/>
              <w:rPr>
                <w:sz w:val="24"/>
                <w:szCs w:val="24"/>
              </w:rPr>
            </w:pPr>
            <w:r w:rsidRPr="009D59ED">
              <w:rPr>
                <w:sz w:val="24"/>
                <w:szCs w:val="24"/>
              </w:rPr>
              <w:t>Про затвердження Програми соціальної підтримки учасників бойових дій та членів їх сімей, що проживають на території Срібнянської селищної ради на 2021 - 2025 роки</w:t>
            </w:r>
          </w:p>
        </w:tc>
        <w:tc>
          <w:tcPr>
            <w:tcW w:w="1622" w:type="dxa"/>
          </w:tcPr>
          <w:p w:rsidR="00C319E9" w:rsidRPr="009D59ED" w:rsidRDefault="00C319E9" w:rsidP="000E7574">
            <w:pPr>
              <w:jc w:val="center"/>
              <w:rPr>
                <w:color w:val="000000"/>
                <w:sz w:val="24"/>
                <w:szCs w:val="24"/>
              </w:rPr>
            </w:pPr>
            <w:r w:rsidRPr="009D59ED">
              <w:rPr>
                <w:color w:val="000000"/>
                <w:sz w:val="24"/>
                <w:szCs w:val="24"/>
              </w:rPr>
              <w:t>2021-2025</w:t>
            </w:r>
          </w:p>
        </w:tc>
        <w:tc>
          <w:tcPr>
            <w:tcW w:w="1989" w:type="dxa"/>
          </w:tcPr>
          <w:p w:rsidR="00C319E9" w:rsidRPr="009D59ED" w:rsidRDefault="00C319E9" w:rsidP="000E7574">
            <w:pPr>
              <w:jc w:val="center"/>
              <w:rPr>
                <w:color w:val="000000"/>
                <w:sz w:val="24"/>
                <w:szCs w:val="24"/>
              </w:rPr>
            </w:pPr>
            <w:r w:rsidRPr="009D59ED">
              <w:rPr>
                <w:color w:val="000000"/>
                <w:sz w:val="24"/>
                <w:szCs w:val="24"/>
              </w:rPr>
              <w:t>Виконавчий комітет Срібнянської селищної ради</w:t>
            </w:r>
          </w:p>
        </w:tc>
        <w:tc>
          <w:tcPr>
            <w:tcW w:w="2108" w:type="dxa"/>
          </w:tcPr>
          <w:p w:rsidR="00C319E9" w:rsidRPr="009D59ED" w:rsidRDefault="00C319E9" w:rsidP="000E7574">
            <w:pPr>
              <w:jc w:val="center"/>
              <w:rPr>
                <w:color w:val="000000"/>
                <w:sz w:val="24"/>
                <w:szCs w:val="24"/>
              </w:rPr>
            </w:pPr>
            <w:r w:rsidRPr="009D59ED">
              <w:rPr>
                <w:color w:val="000000"/>
                <w:sz w:val="24"/>
                <w:szCs w:val="24"/>
              </w:rPr>
              <w:t>Виконавчий комітет Срібнянської селищної ради</w:t>
            </w:r>
          </w:p>
        </w:tc>
        <w:tc>
          <w:tcPr>
            <w:tcW w:w="2682" w:type="dxa"/>
          </w:tcPr>
          <w:p w:rsidR="00C319E9" w:rsidRPr="009D59ED" w:rsidRDefault="00C319E9" w:rsidP="000E7574">
            <w:pPr>
              <w:jc w:val="center"/>
              <w:rPr>
                <w:color w:val="000000"/>
                <w:sz w:val="24"/>
                <w:szCs w:val="24"/>
              </w:rPr>
            </w:pPr>
            <w:r w:rsidRPr="009D59ED">
              <w:rPr>
                <w:color w:val="000000"/>
                <w:sz w:val="24"/>
                <w:szCs w:val="24"/>
              </w:rPr>
              <w:t>Посилено соціальний захист учасників бойових дій та членів їх сімей, членів сімей загиблих учасників бойових дій,  поліпшено матеріально-побутові умови їх проживання</w:t>
            </w:r>
          </w:p>
          <w:p w:rsidR="00C319E9" w:rsidRPr="009D59ED" w:rsidRDefault="00C319E9" w:rsidP="000E7574">
            <w:pPr>
              <w:jc w:val="center"/>
              <w:rPr>
                <w:sz w:val="24"/>
                <w:szCs w:val="24"/>
              </w:rPr>
            </w:pPr>
          </w:p>
          <w:p w:rsidR="00C319E9" w:rsidRPr="009D59ED" w:rsidRDefault="00C319E9" w:rsidP="000E7574">
            <w:pPr>
              <w:jc w:val="center"/>
              <w:rPr>
                <w:sz w:val="24"/>
                <w:szCs w:val="24"/>
              </w:rPr>
            </w:pPr>
          </w:p>
          <w:p w:rsidR="00C319E9" w:rsidRPr="009D59ED" w:rsidRDefault="00C319E9" w:rsidP="000E7574">
            <w:pPr>
              <w:jc w:val="center"/>
              <w:rPr>
                <w:sz w:val="24"/>
                <w:szCs w:val="24"/>
              </w:rPr>
            </w:pPr>
          </w:p>
        </w:tc>
      </w:tr>
      <w:tr w:rsidR="00C319E9" w:rsidRPr="002C507B" w:rsidTr="00C319E9">
        <w:trPr>
          <w:jc w:val="center"/>
        </w:trPr>
        <w:tc>
          <w:tcPr>
            <w:tcW w:w="610" w:type="dxa"/>
          </w:tcPr>
          <w:p w:rsidR="00C319E9" w:rsidRPr="009D59ED" w:rsidRDefault="00733C36" w:rsidP="00E1065D">
            <w:pPr>
              <w:jc w:val="center"/>
              <w:rPr>
                <w:color w:val="000000"/>
              </w:rPr>
            </w:pPr>
            <w:r>
              <w:rPr>
                <w:color w:val="000000"/>
              </w:rPr>
              <w:t>28</w:t>
            </w:r>
          </w:p>
        </w:tc>
        <w:tc>
          <w:tcPr>
            <w:tcW w:w="2584" w:type="dxa"/>
          </w:tcPr>
          <w:p w:rsidR="00C319E9" w:rsidRPr="009D59ED" w:rsidRDefault="00C319E9" w:rsidP="000E7574">
            <w:pPr>
              <w:jc w:val="center"/>
              <w:rPr>
                <w:sz w:val="24"/>
                <w:szCs w:val="24"/>
              </w:rPr>
            </w:pPr>
            <w:r w:rsidRPr="009D59ED">
              <w:rPr>
                <w:sz w:val="24"/>
                <w:szCs w:val="24"/>
              </w:rPr>
              <w:t>1.4.Підвищення громадянської та гендерної обізнаності, соціальної активності мешканців громади</w:t>
            </w:r>
          </w:p>
        </w:tc>
        <w:tc>
          <w:tcPr>
            <w:tcW w:w="3191" w:type="dxa"/>
          </w:tcPr>
          <w:p w:rsidR="00C319E9" w:rsidRPr="009D59ED" w:rsidRDefault="00C319E9" w:rsidP="000E7574">
            <w:pPr>
              <w:jc w:val="center"/>
              <w:rPr>
                <w:sz w:val="24"/>
                <w:szCs w:val="24"/>
              </w:rPr>
            </w:pPr>
            <w:r w:rsidRPr="009D59ED">
              <w:rPr>
                <w:sz w:val="24"/>
                <w:szCs w:val="24"/>
              </w:rPr>
              <w:t>Програма "Турбота " на 2021-2025 роки</w:t>
            </w:r>
          </w:p>
        </w:tc>
        <w:tc>
          <w:tcPr>
            <w:tcW w:w="1622" w:type="dxa"/>
          </w:tcPr>
          <w:p w:rsidR="00C319E9" w:rsidRPr="009D59ED" w:rsidRDefault="00C319E9" w:rsidP="000E7574">
            <w:pPr>
              <w:jc w:val="center"/>
              <w:rPr>
                <w:color w:val="000000"/>
                <w:sz w:val="24"/>
                <w:szCs w:val="24"/>
              </w:rPr>
            </w:pPr>
            <w:r w:rsidRPr="009D59ED">
              <w:rPr>
                <w:color w:val="000000"/>
                <w:sz w:val="24"/>
                <w:szCs w:val="24"/>
              </w:rPr>
              <w:t>2021-2025</w:t>
            </w:r>
          </w:p>
        </w:tc>
        <w:tc>
          <w:tcPr>
            <w:tcW w:w="1989" w:type="dxa"/>
          </w:tcPr>
          <w:p w:rsidR="00C319E9" w:rsidRPr="009D59ED" w:rsidRDefault="00C319E9" w:rsidP="000E7574">
            <w:pPr>
              <w:jc w:val="center"/>
              <w:rPr>
                <w:color w:val="000000"/>
                <w:sz w:val="24"/>
                <w:szCs w:val="24"/>
              </w:rPr>
            </w:pPr>
            <w:r w:rsidRPr="009D59ED">
              <w:rPr>
                <w:color w:val="000000"/>
                <w:sz w:val="24"/>
                <w:szCs w:val="24"/>
              </w:rPr>
              <w:t>Виконавчий комітет Срібнянської селищної ради</w:t>
            </w:r>
          </w:p>
        </w:tc>
        <w:tc>
          <w:tcPr>
            <w:tcW w:w="2108" w:type="dxa"/>
          </w:tcPr>
          <w:p w:rsidR="00C319E9" w:rsidRPr="009D59ED" w:rsidRDefault="00C319E9" w:rsidP="000E7574">
            <w:pPr>
              <w:jc w:val="center"/>
              <w:rPr>
                <w:color w:val="000000"/>
                <w:sz w:val="24"/>
                <w:szCs w:val="24"/>
              </w:rPr>
            </w:pPr>
            <w:r w:rsidRPr="009D59ED">
              <w:rPr>
                <w:color w:val="000000"/>
                <w:sz w:val="24"/>
                <w:szCs w:val="24"/>
              </w:rPr>
              <w:t>Виконавчий комітет Срібнянської селищної ради</w:t>
            </w:r>
          </w:p>
        </w:tc>
        <w:tc>
          <w:tcPr>
            <w:tcW w:w="2682" w:type="dxa"/>
          </w:tcPr>
          <w:p w:rsidR="00C319E9" w:rsidRPr="009D59ED" w:rsidRDefault="00C319E9" w:rsidP="000E7574">
            <w:pPr>
              <w:jc w:val="center"/>
              <w:rPr>
                <w:color w:val="000000"/>
                <w:sz w:val="24"/>
                <w:szCs w:val="24"/>
              </w:rPr>
            </w:pPr>
            <w:r w:rsidRPr="009D59ED">
              <w:rPr>
                <w:color w:val="000000"/>
                <w:sz w:val="24"/>
                <w:szCs w:val="24"/>
              </w:rPr>
              <w:t>Підвищення ефективності системи соціальної допомоги через посилення адресності.</w:t>
            </w:r>
          </w:p>
          <w:p w:rsidR="00C319E9" w:rsidRPr="009D59ED" w:rsidRDefault="00C319E9" w:rsidP="000E7574">
            <w:pPr>
              <w:ind w:firstLine="708"/>
              <w:jc w:val="center"/>
              <w:rPr>
                <w:sz w:val="24"/>
                <w:szCs w:val="24"/>
              </w:rPr>
            </w:pPr>
          </w:p>
        </w:tc>
      </w:tr>
      <w:tr w:rsidR="00C319E9" w:rsidRPr="007624DA" w:rsidTr="00C319E9">
        <w:trPr>
          <w:jc w:val="center"/>
        </w:trPr>
        <w:tc>
          <w:tcPr>
            <w:tcW w:w="610" w:type="dxa"/>
          </w:tcPr>
          <w:p w:rsidR="00C319E9" w:rsidRPr="009D59ED" w:rsidRDefault="00733C36" w:rsidP="00E1065D">
            <w:pPr>
              <w:jc w:val="center"/>
              <w:rPr>
                <w:color w:val="000000"/>
              </w:rPr>
            </w:pPr>
            <w:r>
              <w:rPr>
                <w:color w:val="000000"/>
              </w:rPr>
              <w:t>29</w:t>
            </w:r>
          </w:p>
        </w:tc>
        <w:tc>
          <w:tcPr>
            <w:tcW w:w="2584" w:type="dxa"/>
          </w:tcPr>
          <w:p w:rsidR="00C319E9" w:rsidRPr="009D59ED" w:rsidRDefault="00C319E9" w:rsidP="000E7574">
            <w:pPr>
              <w:jc w:val="center"/>
              <w:rPr>
                <w:sz w:val="24"/>
                <w:szCs w:val="24"/>
              </w:rPr>
            </w:pPr>
            <w:r w:rsidRPr="009D59ED">
              <w:rPr>
                <w:sz w:val="24"/>
                <w:szCs w:val="24"/>
              </w:rPr>
              <w:t>1.4.Підвищення громадянської та гендерної обізнаності, соціальної активності мешканців громади</w:t>
            </w:r>
          </w:p>
        </w:tc>
        <w:tc>
          <w:tcPr>
            <w:tcW w:w="3191" w:type="dxa"/>
          </w:tcPr>
          <w:p w:rsidR="00C319E9" w:rsidRPr="009D59ED" w:rsidRDefault="00C319E9" w:rsidP="000E7574">
            <w:pPr>
              <w:jc w:val="center"/>
              <w:rPr>
                <w:sz w:val="24"/>
                <w:szCs w:val="24"/>
              </w:rPr>
            </w:pPr>
            <w:r w:rsidRPr="009D59ED">
              <w:rPr>
                <w:sz w:val="24"/>
                <w:szCs w:val="24"/>
              </w:rPr>
              <w:t>Програма надання одноразової допомоги дітям-сиротам і дітям, позбавленим батьківського піклування, після досягнення 18-річного віку з числа випускників закладів загальної середньої освіти Срібнянської селищної ради  на 2021-2023 роки</w:t>
            </w:r>
          </w:p>
        </w:tc>
        <w:tc>
          <w:tcPr>
            <w:tcW w:w="1622" w:type="dxa"/>
          </w:tcPr>
          <w:p w:rsidR="00C319E9" w:rsidRPr="009D59ED" w:rsidRDefault="00C319E9" w:rsidP="000E7574">
            <w:pPr>
              <w:jc w:val="center"/>
              <w:rPr>
                <w:color w:val="000000"/>
                <w:sz w:val="24"/>
                <w:szCs w:val="24"/>
              </w:rPr>
            </w:pPr>
            <w:r w:rsidRPr="009D59ED">
              <w:rPr>
                <w:color w:val="000000"/>
                <w:sz w:val="24"/>
                <w:szCs w:val="24"/>
              </w:rPr>
              <w:t>2021-2023</w:t>
            </w:r>
          </w:p>
        </w:tc>
        <w:tc>
          <w:tcPr>
            <w:tcW w:w="1989" w:type="dxa"/>
          </w:tcPr>
          <w:p w:rsidR="00C319E9" w:rsidRPr="009D59ED" w:rsidRDefault="00C319E9" w:rsidP="000E7574">
            <w:pPr>
              <w:jc w:val="center"/>
              <w:rPr>
                <w:color w:val="000000"/>
                <w:sz w:val="24"/>
                <w:szCs w:val="24"/>
              </w:rPr>
            </w:pPr>
            <w:r w:rsidRPr="009D59ED">
              <w:rPr>
                <w:color w:val="000000"/>
                <w:sz w:val="24"/>
                <w:szCs w:val="24"/>
              </w:rPr>
              <w:t>Відділ освіти, сім’ї, молоді та спорту Срібнянської селищної ради Чернігівської області</w:t>
            </w:r>
          </w:p>
        </w:tc>
        <w:tc>
          <w:tcPr>
            <w:tcW w:w="2108" w:type="dxa"/>
          </w:tcPr>
          <w:p w:rsidR="00C319E9" w:rsidRPr="009D59ED" w:rsidRDefault="00C319E9" w:rsidP="000E7574">
            <w:pPr>
              <w:jc w:val="center"/>
              <w:rPr>
                <w:color w:val="000000"/>
                <w:sz w:val="24"/>
                <w:szCs w:val="24"/>
              </w:rPr>
            </w:pPr>
            <w:r w:rsidRPr="009D59ED">
              <w:rPr>
                <w:color w:val="000000"/>
                <w:sz w:val="24"/>
                <w:szCs w:val="24"/>
              </w:rPr>
              <w:t>Срібнянська селищна рада; Відділ освіти, сім’ї, молоді та спорту Срібнянської селищної ради Чернігівської області</w:t>
            </w:r>
          </w:p>
        </w:tc>
        <w:tc>
          <w:tcPr>
            <w:tcW w:w="2682" w:type="dxa"/>
          </w:tcPr>
          <w:p w:rsidR="00C319E9" w:rsidRPr="009D59ED" w:rsidRDefault="00C319E9" w:rsidP="000E7574">
            <w:pPr>
              <w:jc w:val="center"/>
              <w:rPr>
                <w:color w:val="000000"/>
                <w:sz w:val="24"/>
                <w:szCs w:val="24"/>
              </w:rPr>
            </w:pPr>
            <w:r w:rsidRPr="009D59ED">
              <w:rPr>
                <w:color w:val="000000"/>
                <w:sz w:val="24"/>
                <w:szCs w:val="24"/>
              </w:rPr>
              <w:t xml:space="preserve">Створено додаткові умови для соціальної адаптації, соціокультурного розвитку та матеріальної підтримки дітей-сиріт і дітей, позбавлених батьківського піклування після досягнення ними 18-річного віку з числа випускників закладів </w:t>
            </w:r>
            <w:r w:rsidRPr="009D59ED">
              <w:rPr>
                <w:color w:val="000000"/>
                <w:sz w:val="24"/>
                <w:szCs w:val="24"/>
              </w:rPr>
              <w:lastRenderedPageBreak/>
              <w:t>загальної середньої освіти</w:t>
            </w:r>
          </w:p>
        </w:tc>
      </w:tr>
      <w:tr w:rsidR="00C319E9" w:rsidRPr="007624DA" w:rsidTr="00C319E9">
        <w:trPr>
          <w:jc w:val="center"/>
        </w:trPr>
        <w:tc>
          <w:tcPr>
            <w:tcW w:w="610" w:type="dxa"/>
          </w:tcPr>
          <w:p w:rsidR="00C319E9" w:rsidRPr="009D59ED" w:rsidRDefault="00733C36" w:rsidP="00E1065D">
            <w:pPr>
              <w:jc w:val="center"/>
              <w:rPr>
                <w:color w:val="000000"/>
              </w:rPr>
            </w:pPr>
            <w:r>
              <w:rPr>
                <w:color w:val="000000"/>
              </w:rPr>
              <w:lastRenderedPageBreak/>
              <w:t>30</w:t>
            </w:r>
          </w:p>
        </w:tc>
        <w:tc>
          <w:tcPr>
            <w:tcW w:w="2584" w:type="dxa"/>
          </w:tcPr>
          <w:p w:rsidR="00C319E9" w:rsidRPr="009D59ED" w:rsidRDefault="00C319E9" w:rsidP="000E7574">
            <w:pPr>
              <w:jc w:val="center"/>
              <w:rPr>
                <w:color w:val="000000"/>
                <w:sz w:val="24"/>
                <w:szCs w:val="24"/>
              </w:rPr>
            </w:pPr>
            <w:r w:rsidRPr="009D59ED">
              <w:rPr>
                <w:sz w:val="24"/>
                <w:szCs w:val="24"/>
              </w:rPr>
              <w:t>1.4.Підвищення громадянської та гендерної обізнаності, соціальної активності мешканців громади</w:t>
            </w:r>
          </w:p>
        </w:tc>
        <w:tc>
          <w:tcPr>
            <w:tcW w:w="3191" w:type="dxa"/>
          </w:tcPr>
          <w:p w:rsidR="00C319E9" w:rsidRPr="009D59ED" w:rsidRDefault="00C319E9" w:rsidP="000E7574">
            <w:pPr>
              <w:jc w:val="center"/>
              <w:rPr>
                <w:color w:val="000000"/>
                <w:sz w:val="24"/>
                <w:szCs w:val="24"/>
              </w:rPr>
            </w:pPr>
            <w:r w:rsidRPr="009D59ED">
              <w:rPr>
                <w:color w:val="000000"/>
                <w:sz w:val="24"/>
                <w:szCs w:val="24"/>
              </w:rPr>
              <w:t xml:space="preserve">Програма </w:t>
            </w:r>
            <w:r w:rsidRPr="009D59ED">
              <w:rPr>
                <w:sz w:val="24"/>
                <w:szCs w:val="24"/>
              </w:rPr>
              <w:t>мобілізаційної підготовки місцевого значення та забезпечення заходів, пов’язаних з виконанням військового обов’язку громадянами Срібнянської територіальної громади на 2023 рік</w:t>
            </w:r>
          </w:p>
        </w:tc>
        <w:tc>
          <w:tcPr>
            <w:tcW w:w="1622" w:type="dxa"/>
          </w:tcPr>
          <w:p w:rsidR="00C319E9" w:rsidRPr="009D59ED" w:rsidRDefault="00C319E9" w:rsidP="000E7574">
            <w:pPr>
              <w:jc w:val="center"/>
              <w:rPr>
                <w:color w:val="000000"/>
                <w:sz w:val="24"/>
                <w:szCs w:val="24"/>
              </w:rPr>
            </w:pPr>
            <w:r w:rsidRPr="009D59ED">
              <w:rPr>
                <w:color w:val="000000"/>
                <w:sz w:val="24"/>
                <w:szCs w:val="24"/>
              </w:rPr>
              <w:t>2023</w:t>
            </w:r>
          </w:p>
        </w:tc>
        <w:tc>
          <w:tcPr>
            <w:tcW w:w="1989" w:type="dxa"/>
          </w:tcPr>
          <w:p w:rsidR="00C319E9" w:rsidRPr="009D59ED" w:rsidRDefault="00C319E9" w:rsidP="000E7574">
            <w:pPr>
              <w:jc w:val="center"/>
              <w:rPr>
                <w:color w:val="000000"/>
                <w:sz w:val="24"/>
                <w:szCs w:val="24"/>
              </w:rPr>
            </w:pPr>
            <w:r w:rsidRPr="009D59ED">
              <w:rPr>
                <w:sz w:val="24"/>
                <w:szCs w:val="24"/>
              </w:rPr>
              <w:t>Срібнянська селищна рада</w:t>
            </w:r>
          </w:p>
        </w:tc>
        <w:tc>
          <w:tcPr>
            <w:tcW w:w="2108" w:type="dxa"/>
          </w:tcPr>
          <w:p w:rsidR="00C319E9" w:rsidRPr="009D59ED" w:rsidRDefault="00C319E9" w:rsidP="000E7574">
            <w:pPr>
              <w:jc w:val="center"/>
              <w:rPr>
                <w:color w:val="000000"/>
                <w:sz w:val="24"/>
                <w:szCs w:val="24"/>
              </w:rPr>
            </w:pPr>
            <w:r w:rsidRPr="009D59ED">
              <w:rPr>
                <w:sz w:val="24"/>
                <w:szCs w:val="24"/>
              </w:rPr>
              <w:t>Срібнянська селищна рада; Другий відділ Прилуцького районного територіального центру комплектування та соціальної підтримки</w:t>
            </w:r>
          </w:p>
        </w:tc>
        <w:tc>
          <w:tcPr>
            <w:tcW w:w="2682" w:type="dxa"/>
          </w:tcPr>
          <w:p w:rsidR="00C319E9" w:rsidRPr="009D59ED" w:rsidRDefault="00C319E9" w:rsidP="000E7574">
            <w:pPr>
              <w:jc w:val="center"/>
              <w:rPr>
                <w:color w:val="000000"/>
                <w:sz w:val="24"/>
                <w:szCs w:val="24"/>
              </w:rPr>
            </w:pPr>
            <w:r w:rsidRPr="009D59ED">
              <w:rPr>
                <w:sz w:val="24"/>
                <w:szCs w:val="24"/>
              </w:rPr>
              <w:t>Забезпечено своєчасне перевезення військовозобов’язаних осіб Срібнянської територіальної громади та осіб, які були призвані на строкову військову службу до військових частин (навчальних центрів) та інших силових структур, які забезпечують обороноздатність району/області/держави</w:t>
            </w:r>
          </w:p>
        </w:tc>
      </w:tr>
      <w:tr w:rsidR="00C319E9" w:rsidRPr="002C507B" w:rsidTr="00C319E9">
        <w:trPr>
          <w:jc w:val="center"/>
        </w:trPr>
        <w:tc>
          <w:tcPr>
            <w:tcW w:w="610" w:type="dxa"/>
          </w:tcPr>
          <w:p w:rsidR="00C319E9" w:rsidRPr="009D59ED" w:rsidRDefault="00733C36" w:rsidP="00E1065D">
            <w:pPr>
              <w:jc w:val="center"/>
              <w:rPr>
                <w:color w:val="000000"/>
              </w:rPr>
            </w:pPr>
            <w:r>
              <w:rPr>
                <w:color w:val="000000"/>
              </w:rPr>
              <w:t>31</w:t>
            </w:r>
          </w:p>
        </w:tc>
        <w:tc>
          <w:tcPr>
            <w:tcW w:w="2584" w:type="dxa"/>
          </w:tcPr>
          <w:p w:rsidR="00C319E9" w:rsidRPr="009D59ED" w:rsidRDefault="00C319E9" w:rsidP="000E7574">
            <w:pPr>
              <w:jc w:val="center"/>
              <w:rPr>
                <w:color w:val="000000"/>
                <w:sz w:val="24"/>
                <w:szCs w:val="24"/>
              </w:rPr>
            </w:pPr>
            <w:r w:rsidRPr="009D59ED">
              <w:rPr>
                <w:sz w:val="24"/>
                <w:szCs w:val="24"/>
              </w:rPr>
              <w:t>1.4.Підвищення громадянської та гендерної обізнаності, соціальної активності мешканців громади</w:t>
            </w:r>
          </w:p>
        </w:tc>
        <w:tc>
          <w:tcPr>
            <w:tcW w:w="3191" w:type="dxa"/>
          </w:tcPr>
          <w:p w:rsidR="00C319E9" w:rsidRPr="009D59ED" w:rsidRDefault="00C319E9" w:rsidP="000E7574">
            <w:pPr>
              <w:jc w:val="center"/>
              <w:rPr>
                <w:color w:val="000000"/>
                <w:sz w:val="24"/>
                <w:szCs w:val="24"/>
              </w:rPr>
            </w:pPr>
            <w:r w:rsidRPr="009D59ED">
              <w:rPr>
                <w:color w:val="000000"/>
                <w:sz w:val="24"/>
                <w:szCs w:val="24"/>
              </w:rPr>
              <w:t>Програма підтримки Збройних Сил України на 2023 рік</w:t>
            </w:r>
          </w:p>
        </w:tc>
        <w:tc>
          <w:tcPr>
            <w:tcW w:w="1622" w:type="dxa"/>
          </w:tcPr>
          <w:p w:rsidR="00C319E9" w:rsidRPr="009D59ED" w:rsidRDefault="00C319E9" w:rsidP="000E7574">
            <w:pPr>
              <w:jc w:val="center"/>
              <w:rPr>
                <w:color w:val="000000"/>
                <w:sz w:val="24"/>
                <w:szCs w:val="24"/>
              </w:rPr>
            </w:pPr>
            <w:r w:rsidRPr="009D59ED">
              <w:rPr>
                <w:color w:val="000000"/>
                <w:sz w:val="24"/>
                <w:szCs w:val="24"/>
              </w:rPr>
              <w:t>2023</w:t>
            </w:r>
          </w:p>
        </w:tc>
        <w:tc>
          <w:tcPr>
            <w:tcW w:w="1989" w:type="dxa"/>
          </w:tcPr>
          <w:p w:rsidR="00C319E9" w:rsidRPr="009D59ED" w:rsidRDefault="00C319E9" w:rsidP="000E7574">
            <w:pPr>
              <w:jc w:val="center"/>
              <w:rPr>
                <w:sz w:val="24"/>
                <w:szCs w:val="24"/>
              </w:rPr>
            </w:pPr>
            <w:r w:rsidRPr="009D59ED">
              <w:rPr>
                <w:sz w:val="24"/>
                <w:szCs w:val="24"/>
              </w:rPr>
              <w:t>Срібнянська селищна рада;</w:t>
            </w:r>
          </w:p>
          <w:p w:rsidR="00C319E9" w:rsidRPr="009D59ED" w:rsidRDefault="00C319E9" w:rsidP="000E7574">
            <w:pPr>
              <w:jc w:val="center"/>
              <w:rPr>
                <w:sz w:val="24"/>
                <w:szCs w:val="24"/>
              </w:rPr>
            </w:pPr>
            <w:r w:rsidRPr="009D59ED">
              <w:rPr>
                <w:sz w:val="24"/>
                <w:szCs w:val="24"/>
              </w:rPr>
              <w:t>Військова частина А2076</w:t>
            </w:r>
          </w:p>
        </w:tc>
        <w:tc>
          <w:tcPr>
            <w:tcW w:w="2108" w:type="dxa"/>
          </w:tcPr>
          <w:p w:rsidR="00C319E9" w:rsidRPr="009D59ED" w:rsidRDefault="00C319E9" w:rsidP="000E7574">
            <w:pPr>
              <w:jc w:val="center"/>
              <w:rPr>
                <w:sz w:val="24"/>
                <w:szCs w:val="24"/>
              </w:rPr>
            </w:pPr>
            <w:r w:rsidRPr="009D59ED">
              <w:rPr>
                <w:sz w:val="24"/>
                <w:szCs w:val="24"/>
              </w:rPr>
              <w:t>Срібнянська селищна рада</w:t>
            </w:r>
          </w:p>
          <w:p w:rsidR="00C319E9" w:rsidRPr="009D59ED" w:rsidRDefault="00C319E9" w:rsidP="000E7574">
            <w:pPr>
              <w:jc w:val="center"/>
              <w:rPr>
                <w:sz w:val="24"/>
                <w:szCs w:val="24"/>
              </w:rPr>
            </w:pPr>
          </w:p>
        </w:tc>
        <w:tc>
          <w:tcPr>
            <w:tcW w:w="2682" w:type="dxa"/>
          </w:tcPr>
          <w:p w:rsidR="00C319E9" w:rsidRPr="009D59ED" w:rsidRDefault="00C319E9" w:rsidP="000E7574">
            <w:pPr>
              <w:jc w:val="center"/>
              <w:rPr>
                <w:color w:val="000000"/>
                <w:sz w:val="24"/>
                <w:szCs w:val="24"/>
              </w:rPr>
            </w:pPr>
            <w:r w:rsidRPr="009D59ED">
              <w:rPr>
                <w:sz w:val="24"/>
                <w:szCs w:val="24"/>
              </w:rPr>
              <w:t>Забезпечено військову частину матеріально-технічними засобами</w:t>
            </w:r>
          </w:p>
        </w:tc>
      </w:tr>
      <w:tr w:rsidR="00C319E9" w:rsidRPr="002C507B" w:rsidTr="00C319E9">
        <w:trPr>
          <w:jc w:val="center"/>
        </w:trPr>
        <w:tc>
          <w:tcPr>
            <w:tcW w:w="610" w:type="dxa"/>
          </w:tcPr>
          <w:p w:rsidR="00C319E9" w:rsidRPr="009D59ED" w:rsidRDefault="00733C36" w:rsidP="00E1065D">
            <w:pPr>
              <w:jc w:val="center"/>
              <w:rPr>
                <w:color w:val="000000"/>
              </w:rPr>
            </w:pPr>
            <w:r>
              <w:rPr>
                <w:color w:val="000000"/>
              </w:rPr>
              <w:t>32</w:t>
            </w:r>
          </w:p>
        </w:tc>
        <w:tc>
          <w:tcPr>
            <w:tcW w:w="2584" w:type="dxa"/>
          </w:tcPr>
          <w:p w:rsidR="00C319E9" w:rsidRPr="009D59ED" w:rsidRDefault="00C319E9" w:rsidP="000E7574">
            <w:pPr>
              <w:jc w:val="center"/>
              <w:rPr>
                <w:color w:val="000000"/>
                <w:sz w:val="24"/>
                <w:szCs w:val="24"/>
              </w:rPr>
            </w:pPr>
            <w:r w:rsidRPr="009D59ED">
              <w:rPr>
                <w:sz w:val="24"/>
                <w:szCs w:val="24"/>
              </w:rPr>
              <w:t>1.4.Підвищення громадянської та гендерної обізнаності, соціальної активності мешканців громади</w:t>
            </w:r>
          </w:p>
        </w:tc>
        <w:tc>
          <w:tcPr>
            <w:tcW w:w="3191" w:type="dxa"/>
          </w:tcPr>
          <w:p w:rsidR="00C319E9" w:rsidRPr="009D59ED" w:rsidRDefault="00C319E9" w:rsidP="000E7574">
            <w:pPr>
              <w:jc w:val="center"/>
              <w:rPr>
                <w:color w:val="000000"/>
                <w:sz w:val="24"/>
                <w:szCs w:val="24"/>
              </w:rPr>
            </w:pPr>
            <w:r w:rsidRPr="009D59ED">
              <w:rPr>
                <w:color w:val="000000"/>
                <w:sz w:val="24"/>
                <w:szCs w:val="24"/>
              </w:rPr>
              <w:t>Програма «Профілактика правопорушень на 2023 рік»</w:t>
            </w:r>
          </w:p>
        </w:tc>
        <w:tc>
          <w:tcPr>
            <w:tcW w:w="1622" w:type="dxa"/>
          </w:tcPr>
          <w:p w:rsidR="00C319E9" w:rsidRPr="009D59ED" w:rsidRDefault="00C319E9" w:rsidP="000E7574">
            <w:pPr>
              <w:jc w:val="center"/>
              <w:rPr>
                <w:color w:val="000000"/>
                <w:sz w:val="24"/>
                <w:szCs w:val="24"/>
              </w:rPr>
            </w:pPr>
            <w:r w:rsidRPr="009D59ED">
              <w:rPr>
                <w:color w:val="000000"/>
                <w:sz w:val="24"/>
                <w:szCs w:val="24"/>
              </w:rPr>
              <w:t>2023</w:t>
            </w:r>
          </w:p>
        </w:tc>
        <w:tc>
          <w:tcPr>
            <w:tcW w:w="1989" w:type="dxa"/>
          </w:tcPr>
          <w:p w:rsidR="00C319E9" w:rsidRPr="009D59ED" w:rsidRDefault="00C319E9" w:rsidP="000E7574">
            <w:pPr>
              <w:jc w:val="center"/>
              <w:rPr>
                <w:sz w:val="24"/>
                <w:szCs w:val="24"/>
              </w:rPr>
            </w:pPr>
            <w:r w:rsidRPr="009D59ED">
              <w:rPr>
                <w:sz w:val="24"/>
                <w:szCs w:val="24"/>
                <w:lang w:eastAsia="ar-SA"/>
              </w:rPr>
              <w:t>Срібнянська селищна рада, Головне управління Національної поліції в Чернігівській області</w:t>
            </w:r>
          </w:p>
        </w:tc>
        <w:tc>
          <w:tcPr>
            <w:tcW w:w="2108" w:type="dxa"/>
          </w:tcPr>
          <w:p w:rsidR="00C319E9" w:rsidRPr="009D59ED" w:rsidRDefault="00C319E9" w:rsidP="000E7574">
            <w:pPr>
              <w:jc w:val="center"/>
              <w:rPr>
                <w:sz w:val="24"/>
                <w:szCs w:val="24"/>
              </w:rPr>
            </w:pPr>
            <w:r w:rsidRPr="009D59ED">
              <w:rPr>
                <w:sz w:val="24"/>
                <w:szCs w:val="24"/>
                <w:lang w:eastAsia="ar-SA"/>
              </w:rPr>
              <w:t>Срібнянська селищна рада, Головне управління Національної поліції в Чернігівській області</w:t>
            </w:r>
          </w:p>
        </w:tc>
        <w:tc>
          <w:tcPr>
            <w:tcW w:w="2682" w:type="dxa"/>
          </w:tcPr>
          <w:p w:rsidR="00C319E9" w:rsidRPr="009D59ED" w:rsidRDefault="00C319E9" w:rsidP="000E7574">
            <w:pPr>
              <w:jc w:val="center"/>
              <w:rPr>
                <w:color w:val="000000"/>
                <w:sz w:val="24"/>
                <w:szCs w:val="24"/>
              </w:rPr>
            </w:pPr>
            <w:r w:rsidRPr="009D59ED">
              <w:rPr>
                <w:color w:val="000000"/>
                <w:sz w:val="24"/>
                <w:szCs w:val="24"/>
                <w:lang w:eastAsia="ar-SA"/>
              </w:rPr>
              <w:t>Скоординована робота місцевої влади та правоохоронних органів  територіальної громади у напрямку посилення безпеки громадян та захисту  територіальної громади</w:t>
            </w:r>
          </w:p>
        </w:tc>
      </w:tr>
      <w:tr w:rsidR="00C319E9" w:rsidRPr="002C507B" w:rsidTr="00C319E9">
        <w:trPr>
          <w:jc w:val="center"/>
        </w:trPr>
        <w:tc>
          <w:tcPr>
            <w:tcW w:w="610" w:type="dxa"/>
          </w:tcPr>
          <w:p w:rsidR="00C319E9" w:rsidRPr="009D59ED" w:rsidRDefault="00733C36" w:rsidP="00E1065D">
            <w:pPr>
              <w:jc w:val="center"/>
              <w:rPr>
                <w:color w:val="000000"/>
              </w:rPr>
            </w:pPr>
            <w:r>
              <w:rPr>
                <w:color w:val="000000"/>
              </w:rPr>
              <w:t>33</w:t>
            </w:r>
          </w:p>
        </w:tc>
        <w:tc>
          <w:tcPr>
            <w:tcW w:w="2584" w:type="dxa"/>
          </w:tcPr>
          <w:p w:rsidR="00C319E9" w:rsidRPr="009D59ED" w:rsidRDefault="00C319E9" w:rsidP="000E7574">
            <w:pPr>
              <w:jc w:val="center"/>
              <w:rPr>
                <w:color w:val="000000"/>
                <w:sz w:val="24"/>
                <w:szCs w:val="24"/>
              </w:rPr>
            </w:pPr>
            <w:r w:rsidRPr="009D59ED">
              <w:rPr>
                <w:sz w:val="24"/>
                <w:szCs w:val="24"/>
              </w:rPr>
              <w:t xml:space="preserve">2.1. Модернізація та розвиток інженерної інфраструктури. </w:t>
            </w:r>
            <w:r w:rsidRPr="009D59ED">
              <w:rPr>
                <w:sz w:val="24"/>
                <w:szCs w:val="24"/>
              </w:rPr>
              <w:lastRenderedPageBreak/>
              <w:t>Енергозбереження</w:t>
            </w:r>
          </w:p>
        </w:tc>
        <w:tc>
          <w:tcPr>
            <w:tcW w:w="3191" w:type="dxa"/>
          </w:tcPr>
          <w:p w:rsidR="00C319E9" w:rsidRPr="009D59ED" w:rsidRDefault="00C319E9" w:rsidP="000E7574">
            <w:pPr>
              <w:jc w:val="center"/>
              <w:rPr>
                <w:sz w:val="24"/>
                <w:szCs w:val="24"/>
                <w:highlight w:val="yellow"/>
              </w:rPr>
            </w:pPr>
            <w:r w:rsidRPr="009D59ED">
              <w:rPr>
                <w:sz w:val="24"/>
                <w:szCs w:val="24"/>
              </w:rPr>
              <w:lastRenderedPageBreak/>
              <w:t xml:space="preserve">Програма надання матеріальної допомоги для проведення капітального </w:t>
            </w:r>
            <w:r w:rsidRPr="009D59ED">
              <w:rPr>
                <w:sz w:val="24"/>
                <w:szCs w:val="24"/>
              </w:rPr>
              <w:lastRenderedPageBreak/>
              <w:t>ремонту власних житлових будинків та квартир особам з інвалідністю внаслідок війни та прирівняних до них осіб на 2023 рік</w:t>
            </w:r>
          </w:p>
        </w:tc>
        <w:tc>
          <w:tcPr>
            <w:tcW w:w="1622" w:type="dxa"/>
          </w:tcPr>
          <w:p w:rsidR="00C319E9" w:rsidRPr="009D59ED" w:rsidRDefault="00C319E9" w:rsidP="000E7574">
            <w:pPr>
              <w:jc w:val="center"/>
              <w:rPr>
                <w:color w:val="000000"/>
                <w:sz w:val="24"/>
                <w:szCs w:val="24"/>
              </w:rPr>
            </w:pPr>
            <w:r w:rsidRPr="009D59ED">
              <w:rPr>
                <w:color w:val="000000"/>
                <w:sz w:val="24"/>
                <w:szCs w:val="24"/>
              </w:rPr>
              <w:lastRenderedPageBreak/>
              <w:t>2023</w:t>
            </w:r>
          </w:p>
        </w:tc>
        <w:tc>
          <w:tcPr>
            <w:tcW w:w="1989" w:type="dxa"/>
          </w:tcPr>
          <w:p w:rsidR="00C319E9" w:rsidRPr="009D59ED" w:rsidRDefault="00C319E9" w:rsidP="000E7574">
            <w:pPr>
              <w:jc w:val="center"/>
              <w:rPr>
                <w:sz w:val="24"/>
                <w:szCs w:val="24"/>
              </w:rPr>
            </w:pPr>
            <w:r w:rsidRPr="009D59ED">
              <w:rPr>
                <w:color w:val="000000"/>
                <w:sz w:val="24"/>
                <w:szCs w:val="24"/>
              </w:rPr>
              <w:t>Срібнянська селищна рада</w:t>
            </w:r>
          </w:p>
        </w:tc>
        <w:tc>
          <w:tcPr>
            <w:tcW w:w="2108" w:type="dxa"/>
          </w:tcPr>
          <w:p w:rsidR="00C319E9" w:rsidRPr="009D59ED" w:rsidRDefault="00C319E9" w:rsidP="000E7574">
            <w:pPr>
              <w:jc w:val="center"/>
              <w:rPr>
                <w:sz w:val="24"/>
                <w:szCs w:val="24"/>
              </w:rPr>
            </w:pPr>
            <w:r w:rsidRPr="009D59ED">
              <w:rPr>
                <w:color w:val="000000"/>
                <w:sz w:val="24"/>
                <w:szCs w:val="24"/>
              </w:rPr>
              <w:t>Срібнянська селищна рада</w:t>
            </w:r>
          </w:p>
        </w:tc>
        <w:tc>
          <w:tcPr>
            <w:tcW w:w="2682" w:type="dxa"/>
          </w:tcPr>
          <w:p w:rsidR="00C319E9" w:rsidRPr="009D59ED" w:rsidRDefault="00C319E9" w:rsidP="000E7574">
            <w:pPr>
              <w:jc w:val="center"/>
              <w:rPr>
                <w:color w:val="000000"/>
                <w:sz w:val="24"/>
                <w:szCs w:val="24"/>
              </w:rPr>
            </w:pPr>
            <w:r w:rsidRPr="009D59ED">
              <w:rPr>
                <w:sz w:val="24"/>
                <w:szCs w:val="24"/>
              </w:rPr>
              <w:t xml:space="preserve">Збережено права на пільги з проведення безоплатного </w:t>
            </w:r>
            <w:r w:rsidRPr="009D59ED">
              <w:rPr>
                <w:sz w:val="24"/>
                <w:szCs w:val="24"/>
              </w:rPr>
              <w:lastRenderedPageBreak/>
              <w:t>капітального ремонту власних житлових будинків і квартир особам з інвалідністю внаслідок війни та прирівняних до них осіб</w:t>
            </w:r>
          </w:p>
        </w:tc>
      </w:tr>
      <w:tr w:rsidR="00C319E9" w:rsidRPr="002C507B" w:rsidTr="00C319E9">
        <w:trPr>
          <w:jc w:val="center"/>
        </w:trPr>
        <w:tc>
          <w:tcPr>
            <w:tcW w:w="610" w:type="dxa"/>
          </w:tcPr>
          <w:p w:rsidR="00C319E9" w:rsidRPr="009D59ED" w:rsidRDefault="00733C36" w:rsidP="00E1065D">
            <w:pPr>
              <w:jc w:val="center"/>
              <w:rPr>
                <w:color w:val="000000"/>
              </w:rPr>
            </w:pPr>
            <w:r>
              <w:rPr>
                <w:color w:val="000000"/>
              </w:rPr>
              <w:lastRenderedPageBreak/>
              <w:t>34</w:t>
            </w:r>
          </w:p>
        </w:tc>
        <w:tc>
          <w:tcPr>
            <w:tcW w:w="2584" w:type="dxa"/>
          </w:tcPr>
          <w:p w:rsidR="00C319E9" w:rsidRPr="009D59ED" w:rsidRDefault="00C319E9" w:rsidP="000E7574">
            <w:pPr>
              <w:jc w:val="center"/>
              <w:rPr>
                <w:color w:val="000000"/>
                <w:sz w:val="24"/>
                <w:szCs w:val="24"/>
              </w:rPr>
            </w:pPr>
            <w:r w:rsidRPr="009D59ED">
              <w:rPr>
                <w:sz w:val="24"/>
                <w:szCs w:val="24"/>
              </w:rPr>
              <w:t>2.1. Модернізація та розвиток інженерної інфраструктури. Енергозбереження</w:t>
            </w:r>
          </w:p>
        </w:tc>
        <w:tc>
          <w:tcPr>
            <w:tcW w:w="3191" w:type="dxa"/>
          </w:tcPr>
          <w:p w:rsidR="00C319E9" w:rsidRPr="009D59ED" w:rsidRDefault="00C319E9" w:rsidP="000E7574">
            <w:pPr>
              <w:jc w:val="center"/>
              <w:rPr>
                <w:sz w:val="24"/>
                <w:szCs w:val="24"/>
              </w:rPr>
            </w:pPr>
            <w:r w:rsidRPr="009D59ED">
              <w:rPr>
                <w:sz w:val="24"/>
                <w:szCs w:val="24"/>
              </w:rPr>
              <w:t>Програма " Фінансової підтримки КП "Комунгосп" Срібнянської селищної ради та здійснення внесків до його статутн</w:t>
            </w:r>
            <w:r w:rsidR="00FE223C">
              <w:rPr>
                <w:sz w:val="24"/>
                <w:szCs w:val="24"/>
              </w:rPr>
              <w:t>ого капіталу на 2022-2026 роки</w:t>
            </w:r>
            <w:r w:rsidRPr="009D59ED">
              <w:rPr>
                <w:sz w:val="24"/>
                <w:szCs w:val="24"/>
              </w:rPr>
              <w:t>"</w:t>
            </w:r>
          </w:p>
        </w:tc>
        <w:tc>
          <w:tcPr>
            <w:tcW w:w="1622" w:type="dxa"/>
          </w:tcPr>
          <w:p w:rsidR="00C319E9" w:rsidRPr="009D59ED" w:rsidRDefault="00C319E9" w:rsidP="000E7574">
            <w:pPr>
              <w:jc w:val="center"/>
              <w:rPr>
                <w:color w:val="000000"/>
                <w:sz w:val="24"/>
                <w:szCs w:val="24"/>
              </w:rPr>
            </w:pPr>
            <w:r w:rsidRPr="009D59ED">
              <w:rPr>
                <w:color w:val="000000"/>
                <w:sz w:val="24"/>
                <w:szCs w:val="24"/>
              </w:rPr>
              <w:t>2022-2026</w:t>
            </w:r>
          </w:p>
        </w:tc>
        <w:tc>
          <w:tcPr>
            <w:tcW w:w="1989" w:type="dxa"/>
          </w:tcPr>
          <w:p w:rsidR="00C319E9" w:rsidRPr="009D59ED" w:rsidRDefault="00C319E9" w:rsidP="000E7574">
            <w:pPr>
              <w:jc w:val="center"/>
              <w:rPr>
                <w:color w:val="000000"/>
                <w:sz w:val="24"/>
                <w:szCs w:val="24"/>
              </w:rPr>
            </w:pPr>
            <w:r w:rsidRPr="009D59ED">
              <w:rPr>
                <w:color w:val="000000"/>
                <w:sz w:val="24"/>
                <w:szCs w:val="24"/>
              </w:rPr>
              <w:t>Срібнянська селищна рада; КП «Комунгосп»</w:t>
            </w:r>
          </w:p>
        </w:tc>
        <w:tc>
          <w:tcPr>
            <w:tcW w:w="2108" w:type="dxa"/>
          </w:tcPr>
          <w:p w:rsidR="00C319E9" w:rsidRPr="009D59ED" w:rsidRDefault="00C319E9" w:rsidP="000E7574">
            <w:pPr>
              <w:jc w:val="center"/>
              <w:rPr>
                <w:color w:val="000000"/>
                <w:sz w:val="24"/>
                <w:szCs w:val="24"/>
              </w:rPr>
            </w:pPr>
            <w:r w:rsidRPr="009D59ED">
              <w:rPr>
                <w:color w:val="000000"/>
                <w:sz w:val="24"/>
                <w:szCs w:val="24"/>
              </w:rPr>
              <w:t>Срібнянська селищна рада</w:t>
            </w:r>
          </w:p>
        </w:tc>
        <w:tc>
          <w:tcPr>
            <w:tcW w:w="2682" w:type="dxa"/>
          </w:tcPr>
          <w:p w:rsidR="00C319E9" w:rsidRPr="009D59ED" w:rsidRDefault="00C319E9" w:rsidP="000E7574">
            <w:pPr>
              <w:jc w:val="center"/>
              <w:rPr>
                <w:color w:val="000000"/>
                <w:sz w:val="24"/>
                <w:szCs w:val="24"/>
              </w:rPr>
            </w:pPr>
            <w:r w:rsidRPr="009D59ED">
              <w:rPr>
                <w:color w:val="000000"/>
                <w:sz w:val="24"/>
                <w:szCs w:val="24"/>
              </w:rPr>
              <w:t>Покращення екологічної ситуації у населених пунктах громади, поліпшення санітарного стану населених пунктів громади та створення кращих умов для життєдіяльності їх мешканців</w:t>
            </w:r>
          </w:p>
        </w:tc>
      </w:tr>
      <w:tr w:rsidR="00FE223C" w:rsidRPr="002C507B" w:rsidTr="00C319E9">
        <w:trPr>
          <w:jc w:val="center"/>
        </w:trPr>
        <w:tc>
          <w:tcPr>
            <w:tcW w:w="610" w:type="dxa"/>
          </w:tcPr>
          <w:p w:rsidR="00FE223C" w:rsidRPr="009D59ED" w:rsidRDefault="00733C36" w:rsidP="00E1065D">
            <w:pPr>
              <w:jc w:val="center"/>
              <w:rPr>
                <w:color w:val="000000"/>
              </w:rPr>
            </w:pPr>
            <w:r>
              <w:rPr>
                <w:color w:val="000000"/>
              </w:rPr>
              <w:t>35</w:t>
            </w:r>
          </w:p>
        </w:tc>
        <w:tc>
          <w:tcPr>
            <w:tcW w:w="2584" w:type="dxa"/>
          </w:tcPr>
          <w:p w:rsidR="00FE223C" w:rsidRPr="009D59ED" w:rsidRDefault="00FE223C" w:rsidP="000E7574">
            <w:pPr>
              <w:jc w:val="center"/>
              <w:rPr>
                <w:color w:val="000000"/>
                <w:sz w:val="24"/>
                <w:szCs w:val="24"/>
              </w:rPr>
            </w:pPr>
            <w:r w:rsidRPr="009D59ED">
              <w:rPr>
                <w:sz w:val="24"/>
                <w:szCs w:val="24"/>
              </w:rPr>
              <w:t>2.1. Модернізація та розвиток інженерної інфраструктури. Енергозбереження</w:t>
            </w:r>
          </w:p>
        </w:tc>
        <w:tc>
          <w:tcPr>
            <w:tcW w:w="3191" w:type="dxa"/>
          </w:tcPr>
          <w:p w:rsidR="00FE223C" w:rsidRPr="009D59ED" w:rsidRDefault="00FE223C" w:rsidP="000E7574">
            <w:pPr>
              <w:jc w:val="center"/>
              <w:rPr>
                <w:sz w:val="24"/>
                <w:szCs w:val="24"/>
              </w:rPr>
            </w:pPr>
            <w:r w:rsidRPr="009D59ED">
              <w:rPr>
                <w:sz w:val="24"/>
                <w:szCs w:val="24"/>
              </w:rPr>
              <w:t>Програма ремонту та утримання доріг комунальної власності Срібнянської селищної ради на 2022-2024 роки</w:t>
            </w:r>
          </w:p>
        </w:tc>
        <w:tc>
          <w:tcPr>
            <w:tcW w:w="1622" w:type="dxa"/>
          </w:tcPr>
          <w:p w:rsidR="00FE223C" w:rsidRPr="009D59ED" w:rsidRDefault="00FE223C" w:rsidP="000E7574">
            <w:pPr>
              <w:jc w:val="center"/>
              <w:rPr>
                <w:color w:val="000000"/>
                <w:sz w:val="24"/>
                <w:szCs w:val="24"/>
              </w:rPr>
            </w:pPr>
            <w:r w:rsidRPr="009D59ED">
              <w:rPr>
                <w:color w:val="000000"/>
                <w:sz w:val="24"/>
                <w:szCs w:val="24"/>
              </w:rPr>
              <w:t>2022-2024</w:t>
            </w:r>
          </w:p>
        </w:tc>
        <w:tc>
          <w:tcPr>
            <w:tcW w:w="1989" w:type="dxa"/>
          </w:tcPr>
          <w:p w:rsidR="00FE223C" w:rsidRPr="009D59ED" w:rsidRDefault="00FE223C" w:rsidP="000E7574">
            <w:pPr>
              <w:jc w:val="center"/>
              <w:rPr>
                <w:color w:val="000000"/>
                <w:sz w:val="24"/>
                <w:szCs w:val="24"/>
              </w:rPr>
            </w:pPr>
            <w:r w:rsidRPr="009D59ED">
              <w:rPr>
                <w:color w:val="000000"/>
                <w:sz w:val="24"/>
                <w:szCs w:val="24"/>
              </w:rPr>
              <w:t>Срібнянська селищна рада</w:t>
            </w:r>
          </w:p>
        </w:tc>
        <w:tc>
          <w:tcPr>
            <w:tcW w:w="2108" w:type="dxa"/>
          </w:tcPr>
          <w:p w:rsidR="00FE223C" w:rsidRPr="009D59ED" w:rsidRDefault="00FE223C" w:rsidP="000E7574">
            <w:pPr>
              <w:jc w:val="center"/>
              <w:rPr>
                <w:color w:val="000000"/>
                <w:sz w:val="24"/>
                <w:szCs w:val="24"/>
              </w:rPr>
            </w:pPr>
            <w:r w:rsidRPr="009D59ED">
              <w:rPr>
                <w:color w:val="000000"/>
                <w:sz w:val="24"/>
                <w:szCs w:val="24"/>
              </w:rPr>
              <w:t>Срібнянська селищна рада</w:t>
            </w:r>
          </w:p>
        </w:tc>
        <w:tc>
          <w:tcPr>
            <w:tcW w:w="2682" w:type="dxa"/>
          </w:tcPr>
          <w:p w:rsidR="00FE223C" w:rsidRPr="009D59ED" w:rsidRDefault="00FE223C" w:rsidP="000E7574">
            <w:pPr>
              <w:jc w:val="center"/>
              <w:rPr>
                <w:color w:val="000000"/>
                <w:sz w:val="24"/>
                <w:szCs w:val="24"/>
              </w:rPr>
            </w:pPr>
            <w:r w:rsidRPr="009D59ED">
              <w:rPr>
                <w:color w:val="000000"/>
                <w:sz w:val="24"/>
                <w:szCs w:val="24"/>
              </w:rPr>
              <w:t>Поліпшено транспортно-експлуатаційний стан вулиць та доріг</w:t>
            </w:r>
          </w:p>
        </w:tc>
      </w:tr>
      <w:tr w:rsidR="00FE223C" w:rsidRPr="002C507B" w:rsidTr="00C319E9">
        <w:trPr>
          <w:jc w:val="center"/>
        </w:trPr>
        <w:tc>
          <w:tcPr>
            <w:tcW w:w="610" w:type="dxa"/>
          </w:tcPr>
          <w:p w:rsidR="00FE223C" w:rsidRPr="009D59ED" w:rsidRDefault="00733C36" w:rsidP="00E1065D">
            <w:pPr>
              <w:jc w:val="center"/>
              <w:rPr>
                <w:color w:val="000000"/>
              </w:rPr>
            </w:pPr>
            <w:r>
              <w:rPr>
                <w:color w:val="000000"/>
              </w:rPr>
              <w:t>36</w:t>
            </w:r>
          </w:p>
        </w:tc>
        <w:tc>
          <w:tcPr>
            <w:tcW w:w="2584" w:type="dxa"/>
          </w:tcPr>
          <w:p w:rsidR="00FE223C" w:rsidRPr="009D59ED" w:rsidRDefault="00FE223C" w:rsidP="000E7574">
            <w:pPr>
              <w:jc w:val="center"/>
              <w:rPr>
                <w:color w:val="000000"/>
                <w:sz w:val="24"/>
                <w:szCs w:val="24"/>
              </w:rPr>
            </w:pPr>
            <w:r w:rsidRPr="009D59ED">
              <w:rPr>
                <w:sz w:val="24"/>
                <w:szCs w:val="24"/>
              </w:rPr>
              <w:t>2.1. Модернізація та розвиток інженерної інфраструктури. Енергозбереження</w:t>
            </w:r>
          </w:p>
        </w:tc>
        <w:tc>
          <w:tcPr>
            <w:tcW w:w="3191" w:type="dxa"/>
          </w:tcPr>
          <w:p w:rsidR="00FE223C" w:rsidRPr="009D59ED" w:rsidRDefault="00FE223C" w:rsidP="000E7574">
            <w:pPr>
              <w:jc w:val="center"/>
              <w:rPr>
                <w:sz w:val="24"/>
                <w:szCs w:val="24"/>
              </w:rPr>
            </w:pPr>
            <w:r w:rsidRPr="009D59ED">
              <w:rPr>
                <w:sz w:val="24"/>
                <w:szCs w:val="24"/>
              </w:rPr>
              <w:t>Програма підтримки індивідуального житлового будівництва та розвитку особистого селянського господарства  "Власний дім" на 2021-2023 роки на території Срібнянської селищної об'єднаної територіальної громади</w:t>
            </w:r>
          </w:p>
        </w:tc>
        <w:tc>
          <w:tcPr>
            <w:tcW w:w="1622" w:type="dxa"/>
          </w:tcPr>
          <w:p w:rsidR="00FE223C" w:rsidRPr="009D59ED" w:rsidRDefault="00FE223C" w:rsidP="000E7574">
            <w:pPr>
              <w:jc w:val="center"/>
              <w:rPr>
                <w:color w:val="000000"/>
                <w:sz w:val="24"/>
                <w:szCs w:val="24"/>
              </w:rPr>
            </w:pPr>
            <w:r w:rsidRPr="009D59ED">
              <w:rPr>
                <w:color w:val="000000"/>
                <w:sz w:val="24"/>
                <w:szCs w:val="24"/>
              </w:rPr>
              <w:t>2021-2023</w:t>
            </w:r>
          </w:p>
        </w:tc>
        <w:tc>
          <w:tcPr>
            <w:tcW w:w="1989" w:type="dxa"/>
          </w:tcPr>
          <w:p w:rsidR="00FE223C" w:rsidRPr="009D59ED" w:rsidRDefault="00FE223C" w:rsidP="000E7574">
            <w:pPr>
              <w:jc w:val="center"/>
              <w:rPr>
                <w:color w:val="000000"/>
                <w:sz w:val="24"/>
                <w:szCs w:val="24"/>
              </w:rPr>
            </w:pPr>
            <w:r w:rsidRPr="009D59ED">
              <w:rPr>
                <w:color w:val="000000"/>
                <w:sz w:val="24"/>
                <w:szCs w:val="24"/>
              </w:rPr>
              <w:t>Срібнянська селищна рада</w:t>
            </w:r>
          </w:p>
        </w:tc>
        <w:tc>
          <w:tcPr>
            <w:tcW w:w="2108" w:type="dxa"/>
          </w:tcPr>
          <w:p w:rsidR="00FE223C" w:rsidRPr="009D59ED" w:rsidRDefault="00FE223C" w:rsidP="000E7574">
            <w:pPr>
              <w:jc w:val="center"/>
              <w:rPr>
                <w:color w:val="000000"/>
                <w:sz w:val="24"/>
                <w:szCs w:val="24"/>
              </w:rPr>
            </w:pPr>
            <w:r w:rsidRPr="009D59ED">
              <w:rPr>
                <w:color w:val="000000"/>
                <w:sz w:val="24"/>
                <w:szCs w:val="24"/>
              </w:rPr>
              <w:t>Срібнянська селищна рада</w:t>
            </w:r>
          </w:p>
        </w:tc>
        <w:tc>
          <w:tcPr>
            <w:tcW w:w="2682" w:type="dxa"/>
          </w:tcPr>
          <w:p w:rsidR="00FE223C" w:rsidRPr="009D59ED" w:rsidRDefault="00FE223C" w:rsidP="000E7574">
            <w:pPr>
              <w:jc w:val="center"/>
              <w:rPr>
                <w:color w:val="000000"/>
                <w:sz w:val="24"/>
                <w:szCs w:val="24"/>
              </w:rPr>
            </w:pPr>
            <w:r w:rsidRPr="009D59ED">
              <w:rPr>
                <w:color w:val="000000"/>
                <w:sz w:val="24"/>
                <w:szCs w:val="24"/>
              </w:rPr>
              <w:t>Поліпшено житлові і соціально-побутові умови сільського населення</w:t>
            </w:r>
          </w:p>
        </w:tc>
      </w:tr>
      <w:tr w:rsidR="00FE223C" w:rsidRPr="002C507B" w:rsidTr="00C319E9">
        <w:trPr>
          <w:jc w:val="center"/>
        </w:trPr>
        <w:tc>
          <w:tcPr>
            <w:tcW w:w="610" w:type="dxa"/>
          </w:tcPr>
          <w:p w:rsidR="00FE223C" w:rsidRPr="009D59ED" w:rsidRDefault="00733C36" w:rsidP="00E1065D">
            <w:pPr>
              <w:jc w:val="center"/>
              <w:rPr>
                <w:color w:val="000000"/>
              </w:rPr>
            </w:pPr>
            <w:r>
              <w:rPr>
                <w:color w:val="000000"/>
              </w:rPr>
              <w:t>37</w:t>
            </w:r>
          </w:p>
        </w:tc>
        <w:tc>
          <w:tcPr>
            <w:tcW w:w="2584" w:type="dxa"/>
          </w:tcPr>
          <w:p w:rsidR="00FE223C" w:rsidRPr="009D59ED" w:rsidRDefault="00FE223C" w:rsidP="000E7574">
            <w:pPr>
              <w:jc w:val="center"/>
              <w:rPr>
                <w:color w:val="000000"/>
                <w:sz w:val="24"/>
                <w:szCs w:val="24"/>
              </w:rPr>
            </w:pPr>
            <w:r w:rsidRPr="009D59ED">
              <w:rPr>
                <w:sz w:val="24"/>
                <w:szCs w:val="24"/>
              </w:rPr>
              <w:t xml:space="preserve">2.1. Модернізація та розвиток інженерної </w:t>
            </w:r>
            <w:r w:rsidRPr="009D59ED">
              <w:rPr>
                <w:sz w:val="24"/>
                <w:szCs w:val="24"/>
              </w:rPr>
              <w:lastRenderedPageBreak/>
              <w:t>інфраструктури. Енергозбереження</w:t>
            </w:r>
          </w:p>
        </w:tc>
        <w:tc>
          <w:tcPr>
            <w:tcW w:w="3191" w:type="dxa"/>
          </w:tcPr>
          <w:p w:rsidR="00FE223C" w:rsidRPr="009D59ED" w:rsidRDefault="00FE223C" w:rsidP="000E7574">
            <w:pPr>
              <w:jc w:val="center"/>
              <w:rPr>
                <w:sz w:val="24"/>
                <w:szCs w:val="24"/>
              </w:rPr>
            </w:pPr>
            <w:r w:rsidRPr="009D59ED">
              <w:rPr>
                <w:sz w:val="24"/>
                <w:szCs w:val="24"/>
              </w:rPr>
              <w:lastRenderedPageBreak/>
              <w:t xml:space="preserve">Програма стимулювання створення, фінансової </w:t>
            </w:r>
            <w:r w:rsidRPr="009D59ED">
              <w:rPr>
                <w:sz w:val="24"/>
                <w:szCs w:val="24"/>
              </w:rPr>
              <w:lastRenderedPageBreak/>
              <w:t>підтримки об’єднань співвласників багатоквартирних будинків та впровадження енергозбереження в будинках ОСББ на території Срібнянської селищної ради на 2020-2023 роки</w:t>
            </w:r>
          </w:p>
        </w:tc>
        <w:tc>
          <w:tcPr>
            <w:tcW w:w="1622" w:type="dxa"/>
          </w:tcPr>
          <w:p w:rsidR="00FE223C" w:rsidRPr="009D59ED" w:rsidRDefault="00FE223C" w:rsidP="000E7574">
            <w:pPr>
              <w:jc w:val="center"/>
              <w:rPr>
                <w:color w:val="000000"/>
                <w:sz w:val="24"/>
                <w:szCs w:val="24"/>
              </w:rPr>
            </w:pPr>
            <w:r w:rsidRPr="009D59ED">
              <w:rPr>
                <w:color w:val="000000"/>
                <w:sz w:val="24"/>
                <w:szCs w:val="24"/>
              </w:rPr>
              <w:lastRenderedPageBreak/>
              <w:t>2020-2023</w:t>
            </w:r>
          </w:p>
        </w:tc>
        <w:tc>
          <w:tcPr>
            <w:tcW w:w="1989" w:type="dxa"/>
          </w:tcPr>
          <w:p w:rsidR="00FE223C" w:rsidRPr="009D59ED" w:rsidRDefault="00FE223C" w:rsidP="000E7574">
            <w:pPr>
              <w:jc w:val="center"/>
              <w:rPr>
                <w:color w:val="000000"/>
                <w:sz w:val="24"/>
                <w:szCs w:val="24"/>
              </w:rPr>
            </w:pPr>
            <w:r w:rsidRPr="009D59ED">
              <w:rPr>
                <w:color w:val="000000"/>
                <w:sz w:val="24"/>
                <w:szCs w:val="24"/>
              </w:rPr>
              <w:t>Срібнянська селищна рада</w:t>
            </w:r>
          </w:p>
        </w:tc>
        <w:tc>
          <w:tcPr>
            <w:tcW w:w="2108" w:type="dxa"/>
          </w:tcPr>
          <w:p w:rsidR="00FE223C" w:rsidRPr="009D59ED" w:rsidRDefault="00FE223C" w:rsidP="000E7574">
            <w:pPr>
              <w:jc w:val="center"/>
              <w:rPr>
                <w:color w:val="000000"/>
                <w:sz w:val="24"/>
                <w:szCs w:val="24"/>
              </w:rPr>
            </w:pPr>
            <w:r w:rsidRPr="009D59ED">
              <w:rPr>
                <w:color w:val="000000"/>
                <w:sz w:val="24"/>
                <w:szCs w:val="24"/>
              </w:rPr>
              <w:t xml:space="preserve">Виконавчий комітет </w:t>
            </w:r>
            <w:r w:rsidRPr="009D59ED">
              <w:rPr>
                <w:color w:val="000000"/>
                <w:sz w:val="24"/>
                <w:szCs w:val="24"/>
              </w:rPr>
              <w:lastRenderedPageBreak/>
              <w:t>Срібнянської селищної ради; КП «Комунгосп»; ОСББ</w:t>
            </w:r>
          </w:p>
        </w:tc>
        <w:tc>
          <w:tcPr>
            <w:tcW w:w="2682" w:type="dxa"/>
          </w:tcPr>
          <w:p w:rsidR="00FE223C" w:rsidRPr="009D59ED" w:rsidRDefault="00FE223C" w:rsidP="000E7574">
            <w:pPr>
              <w:jc w:val="center"/>
              <w:rPr>
                <w:color w:val="000000"/>
                <w:sz w:val="24"/>
                <w:szCs w:val="24"/>
              </w:rPr>
            </w:pPr>
            <w:r w:rsidRPr="009D59ED">
              <w:rPr>
                <w:color w:val="000000"/>
                <w:sz w:val="24"/>
                <w:szCs w:val="24"/>
              </w:rPr>
              <w:lastRenderedPageBreak/>
              <w:t xml:space="preserve">Забезпечено умови для створення і </w:t>
            </w:r>
            <w:r w:rsidRPr="009D59ED">
              <w:rPr>
                <w:color w:val="000000"/>
                <w:sz w:val="24"/>
                <w:szCs w:val="24"/>
              </w:rPr>
              <w:lastRenderedPageBreak/>
              <w:t>ефективного функціонування ОСББ</w:t>
            </w:r>
          </w:p>
        </w:tc>
      </w:tr>
      <w:tr w:rsidR="00FE223C" w:rsidRPr="002C507B" w:rsidTr="00C319E9">
        <w:trPr>
          <w:jc w:val="center"/>
        </w:trPr>
        <w:tc>
          <w:tcPr>
            <w:tcW w:w="610" w:type="dxa"/>
          </w:tcPr>
          <w:p w:rsidR="00FE223C" w:rsidRPr="009D59ED" w:rsidRDefault="00733C36" w:rsidP="00E1065D">
            <w:pPr>
              <w:jc w:val="center"/>
              <w:rPr>
                <w:color w:val="000000"/>
              </w:rPr>
            </w:pPr>
            <w:r>
              <w:rPr>
                <w:color w:val="000000"/>
              </w:rPr>
              <w:lastRenderedPageBreak/>
              <w:t>38</w:t>
            </w:r>
          </w:p>
        </w:tc>
        <w:tc>
          <w:tcPr>
            <w:tcW w:w="2584" w:type="dxa"/>
          </w:tcPr>
          <w:p w:rsidR="00FE223C" w:rsidRPr="009D59ED" w:rsidRDefault="00FE223C" w:rsidP="000E7574">
            <w:pPr>
              <w:jc w:val="center"/>
              <w:rPr>
                <w:sz w:val="24"/>
                <w:szCs w:val="24"/>
              </w:rPr>
            </w:pPr>
            <w:r w:rsidRPr="009D59ED">
              <w:rPr>
                <w:sz w:val="24"/>
                <w:szCs w:val="24"/>
              </w:rPr>
              <w:t>2.2. Збереження та відновлення довкілля, підвищення екологічної культури мешканців громади</w:t>
            </w:r>
          </w:p>
        </w:tc>
        <w:tc>
          <w:tcPr>
            <w:tcW w:w="3191" w:type="dxa"/>
          </w:tcPr>
          <w:p w:rsidR="00FE223C" w:rsidRPr="009D59ED" w:rsidRDefault="00FE223C" w:rsidP="000E7574">
            <w:pPr>
              <w:jc w:val="center"/>
              <w:rPr>
                <w:sz w:val="24"/>
                <w:szCs w:val="24"/>
              </w:rPr>
            </w:pPr>
            <w:r w:rsidRPr="009D59ED">
              <w:rPr>
                <w:sz w:val="24"/>
                <w:szCs w:val="24"/>
              </w:rPr>
              <w:t>Програма інвентаризації земель зайнятих полезахисними лісосмугами на території Срібнянської селищної ради</w:t>
            </w:r>
          </w:p>
        </w:tc>
        <w:tc>
          <w:tcPr>
            <w:tcW w:w="1622" w:type="dxa"/>
          </w:tcPr>
          <w:p w:rsidR="00FE223C" w:rsidRPr="009D59ED" w:rsidRDefault="00FE223C" w:rsidP="000E7574">
            <w:pPr>
              <w:jc w:val="center"/>
              <w:rPr>
                <w:color w:val="000000"/>
                <w:sz w:val="24"/>
                <w:szCs w:val="24"/>
              </w:rPr>
            </w:pPr>
            <w:r w:rsidRPr="009D59ED">
              <w:rPr>
                <w:color w:val="000000"/>
                <w:sz w:val="24"/>
                <w:szCs w:val="24"/>
              </w:rPr>
              <w:t>-</w:t>
            </w:r>
          </w:p>
        </w:tc>
        <w:tc>
          <w:tcPr>
            <w:tcW w:w="1989" w:type="dxa"/>
          </w:tcPr>
          <w:p w:rsidR="00FE223C" w:rsidRPr="009D59ED" w:rsidRDefault="00FE223C" w:rsidP="000E7574">
            <w:pPr>
              <w:jc w:val="center"/>
              <w:rPr>
                <w:sz w:val="24"/>
                <w:szCs w:val="24"/>
              </w:rPr>
            </w:pPr>
            <w:r w:rsidRPr="009D59ED">
              <w:rPr>
                <w:color w:val="000000"/>
                <w:sz w:val="24"/>
                <w:szCs w:val="24"/>
              </w:rPr>
              <w:t>Срібнянська селищна рада</w:t>
            </w:r>
          </w:p>
        </w:tc>
        <w:tc>
          <w:tcPr>
            <w:tcW w:w="2108" w:type="dxa"/>
          </w:tcPr>
          <w:p w:rsidR="00FE223C" w:rsidRPr="009D59ED" w:rsidRDefault="00FE223C" w:rsidP="000E7574">
            <w:pPr>
              <w:jc w:val="center"/>
              <w:rPr>
                <w:sz w:val="24"/>
                <w:szCs w:val="24"/>
              </w:rPr>
            </w:pPr>
            <w:r w:rsidRPr="009D59ED">
              <w:rPr>
                <w:color w:val="000000"/>
                <w:sz w:val="24"/>
                <w:szCs w:val="24"/>
              </w:rPr>
              <w:t>Срібнянська селищна рада</w:t>
            </w:r>
          </w:p>
        </w:tc>
        <w:tc>
          <w:tcPr>
            <w:tcW w:w="2682" w:type="dxa"/>
          </w:tcPr>
          <w:p w:rsidR="00FE223C" w:rsidRPr="009D59ED" w:rsidRDefault="00FE223C" w:rsidP="000E7574">
            <w:pPr>
              <w:jc w:val="center"/>
              <w:rPr>
                <w:color w:val="000000"/>
                <w:sz w:val="24"/>
                <w:szCs w:val="24"/>
              </w:rPr>
            </w:pPr>
            <w:r w:rsidRPr="009D59ED">
              <w:rPr>
                <w:color w:val="000000"/>
                <w:sz w:val="24"/>
                <w:szCs w:val="24"/>
              </w:rPr>
              <w:t>Сформовано земельні ділянки зайняті полезахисними лісосмугами на території Срібнянської селищної ради. Здійснено реєстрацію земельних ділянок у Державному земельному кадастрі, зареєстровано право держави на земельні ділянки</w:t>
            </w:r>
          </w:p>
          <w:p w:rsidR="00FE223C" w:rsidRPr="009D59ED" w:rsidRDefault="00FE223C" w:rsidP="000E7574">
            <w:pPr>
              <w:jc w:val="center"/>
              <w:rPr>
                <w:sz w:val="24"/>
                <w:szCs w:val="24"/>
              </w:rPr>
            </w:pPr>
          </w:p>
          <w:p w:rsidR="00FE223C" w:rsidRPr="009D59ED" w:rsidRDefault="00FE223C" w:rsidP="000E7574">
            <w:pPr>
              <w:jc w:val="center"/>
              <w:rPr>
                <w:sz w:val="24"/>
                <w:szCs w:val="24"/>
              </w:rPr>
            </w:pPr>
          </w:p>
        </w:tc>
      </w:tr>
      <w:tr w:rsidR="00FE223C" w:rsidRPr="002C507B" w:rsidTr="00C319E9">
        <w:trPr>
          <w:jc w:val="center"/>
        </w:trPr>
        <w:tc>
          <w:tcPr>
            <w:tcW w:w="610" w:type="dxa"/>
          </w:tcPr>
          <w:p w:rsidR="00FE223C" w:rsidRPr="009D59ED" w:rsidRDefault="00733C36" w:rsidP="00E1065D">
            <w:pPr>
              <w:jc w:val="center"/>
              <w:rPr>
                <w:color w:val="000000"/>
              </w:rPr>
            </w:pPr>
            <w:r>
              <w:rPr>
                <w:color w:val="000000"/>
              </w:rPr>
              <w:t>39</w:t>
            </w:r>
          </w:p>
        </w:tc>
        <w:tc>
          <w:tcPr>
            <w:tcW w:w="2584" w:type="dxa"/>
          </w:tcPr>
          <w:p w:rsidR="00FE223C" w:rsidRPr="009D59ED" w:rsidRDefault="00FE223C" w:rsidP="000E7574">
            <w:pPr>
              <w:jc w:val="center"/>
              <w:rPr>
                <w:color w:val="000000"/>
                <w:sz w:val="24"/>
                <w:szCs w:val="24"/>
              </w:rPr>
            </w:pPr>
            <w:r w:rsidRPr="009D59ED">
              <w:rPr>
                <w:sz w:val="24"/>
                <w:szCs w:val="24"/>
              </w:rPr>
              <w:t>2.2. Збереження та відновлення довкілля, підвищення екологічної культури мешканців громади</w:t>
            </w:r>
          </w:p>
        </w:tc>
        <w:tc>
          <w:tcPr>
            <w:tcW w:w="3191" w:type="dxa"/>
          </w:tcPr>
          <w:p w:rsidR="00FE223C" w:rsidRPr="009D59ED" w:rsidRDefault="00FE223C" w:rsidP="000E7574">
            <w:pPr>
              <w:jc w:val="center"/>
              <w:rPr>
                <w:sz w:val="24"/>
                <w:szCs w:val="24"/>
              </w:rPr>
            </w:pPr>
            <w:r w:rsidRPr="009D59ED">
              <w:rPr>
                <w:sz w:val="24"/>
                <w:szCs w:val="24"/>
              </w:rPr>
              <w:t>Програма охорони навколишнього середовища на території Срібнянської селищної ради на 2021 - 2025 роки</w:t>
            </w:r>
          </w:p>
        </w:tc>
        <w:tc>
          <w:tcPr>
            <w:tcW w:w="1622" w:type="dxa"/>
          </w:tcPr>
          <w:p w:rsidR="00FE223C" w:rsidRPr="009D59ED" w:rsidRDefault="00FE223C" w:rsidP="000E7574">
            <w:pPr>
              <w:jc w:val="center"/>
              <w:rPr>
                <w:color w:val="000000"/>
                <w:sz w:val="24"/>
                <w:szCs w:val="24"/>
              </w:rPr>
            </w:pPr>
            <w:r w:rsidRPr="009D59ED">
              <w:rPr>
                <w:color w:val="000000"/>
                <w:sz w:val="24"/>
                <w:szCs w:val="24"/>
              </w:rPr>
              <w:t>2021-2025</w:t>
            </w:r>
          </w:p>
        </w:tc>
        <w:tc>
          <w:tcPr>
            <w:tcW w:w="1989" w:type="dxa"/>
          </w:tcPr>
          <w:p w:rsidR="00FE223C" w:rsidRPr="009D59ED" w:rsidRDefault="00FE223C" w:rsidP="000E7574">
            <w:pPr>
              <w:jc w:val="center"/>
              <w:rPr>
                <w:color w:val="000000"/>
                <w:sz w:val="24"/>
                <w:szCs w:val="24"/>
              </w:rPr>
            </w:pPr>
            <w:r w:rsidRPr="009D59ED">
              <w:rPr>
                <w:color w:val="000000"/>
                <w:sz w:val="24"/>
                <w:szCs w:val="24"/>
              </w:rPr>
              <w:t>Срібнянська селищна рада</w:t>
            </w:r>
          </w:p>
        </w:tc>
        <w:tc>
          <w:tcPr>
            <w:tcW w:w="2108" w:type="dxa"/>
          </w:tcPr>
          <w:p w:rsidR="00FE223C" w:rsidRPr="009D59ED" w:rsidRDefault="00FE223C" w:rsidP="000E7574">
            <w:pPr>
              <w:jc w:val="center"/>
              <w:rPr>
                <w:color w:val="000000"/>
                <w:sz w:val="24"/>
                <w:szCs w:val="24"/>
              </w:rPr>
            </w:pPr>
            <w:r w:rsidRPr="009D59ED">
              <w:rPr>
                <w:color w:val="000000"/>
                <w:sz w:val="24"/>
                <w:szCs w:val="24"/>
              </w:rPr>
              <w:t>Срібнянська селищна рада</w:t>
            </w:r>
          </w:p>
        </w:tc>
        <w:tc>
          <w:tcPr>
            <w:tcW w:w="2682" w:type="dxa"/>
          </w:tcPr>
          <w:p w:rsidR="00FE223C" w:rsidRPr="009D59ED" w:rsidRDefault="00FE223C" w:rsidP="000E7574">
            <w:pPr>
              <w:jc w:val="center"/>
              <w:rPr>
                <w:color w:val="000000"/>
                <w:sz w:val="24"/>
                <w:szCs w:val="24"/>
              </w:rPr>
            </w:pPr>
            <w:r w:rsidRPr="009D59ED">
              <w:rPr>
                <w:color w:val="000000"/>
                <w:sz w:val="24"/>
                <w:szCs w:val="24"/>
              </w:rPr>
              <w:t>Забезпечено екологічну безпеку, захист життя і здоров’я мешканців територіальної громади від негативного впливу, зумовленого забрудненням навколишнього природного середовища</w:t>
            </w:r>
          </w:p>
        </w:tc>
      </w:tr>
      <w:tr w:rsidR="00FE223C" w:rsidRPr="007624DA" w:rsidTr="00C319E9">
        <w:trPr>
          <w:jc w:val="center"/>
        </w:trPr>
        <w:tc>
          <w:tcPr>
            <w:tcW w:w="610" w:type="dxa"/>
          </w:tcPr>
          <w:p w:rsidR="00FE223C" w:rsidRPr="009D59ED" w:rsidRDefault="00733C36" w:rsidP="00E1065D">
            <w:pPr>
              <w:jc w:val="center"/>
              <w:rPr>
                <w:color w:val="000000"/>
              </w:rPr>
            </w:pPr>
            <w:r>
              <w:rPr>
                <w:color w:val="000000"/>
              </w:rPr>
              <w:lastRenderedPageBreak/>
              <w:t>40</w:t>
            </w:r>
          </w:p>
        </w:tc>
        <w:tc>
          <w:tcPr>
            <w:tcW w:w="2584" w:type="dxa"/>
          </w:tcPr>
          <w:p w:rsidR="00FE223C" w:rsidRPr="009D59ED" w:rsidRDefault="00FE223C" w:rsidP="000E7574">
            <w:pPr>
              <w:jc w:val="center"/>
              <w:rPr>
                <w:color w:val="000000"/>
                <w:sz w:val="24"/>
                <w:szCs w:val="24"/>
              </w:rPr>
            </w:pPr>
            <w:r w:rsidRPr="009D59ED">
              <w:rPr>
                <w:sz w:val="24"/>
                <w:szCs w:val="24"/>
              </w:rPr>
              <w:t>2.2. Збереження та відновлення довкілля, підвищення екологічної культури мешканців громади</w:t>
            </w:r>
          </w:p>
        </w:tc>
        <w:tc>
          <w:tcPr>
            <w:tcW w:w="3191" w:type="dxa"/>
          </w:tcPr>
          <w:p w:rsidR="00FE223C" w:rsidRPr="009D59ED" w:rsidRDefault="00FE223C" w:rsidP="000E7574">
            <w:pPr>
              <w:jc w:val="center"/>
              <w:rPr>
                <w:sz w:val="24"/>
                <w:szCs w:val="24"/>
              </w:rPr>
            </w:pPr>
            <w:r w:rsidRPr="009D59ED">
              <w:rPr>
                <w:sz w:val="24"/>
                <w:szCs w:val="24"/>
              </w:rPr>
              <w:t>Програма поводження з твердими побутовими відходами на території смт.Срібне та населених пунктів, що увійшли до складу Срібнянської селищної ради на 2021 - 2025 роки в новій редакції</w:t>
            </w:r>
          </w:p>
        </w:tc>
        <w:tc>
          <w:tcPr>
            <w:tcW w:w="1622" w:type="dxa"/>
          </w:tcPr>
          <w:p w:rsidR="00FE223C" w:rsidRPr="009D59ED" w:rsidRDefault="00FE223C" w:rsidP="000E7574">
            <w:pPr>
              <w:jc w:val="center"/>
              <w:rPr>
                <w:color w:val="000000"/>
                <w:sz w:val="24"/>
                <w:szCs w:val="24"/>
              </w:rPr>
            </w:pPr>
            <w:r w:rsidRPr="009D59ED">
              <w:rPr>
                <w:color w:val="000000"/>
                <w:sz w:val="24"/>
                <w:szCs w:val="24"/>
              </w:rPr>
              <w:t>2021-2025</w:t>
            </w:r>
          </w:p>
        </w:tc>
        <w:tc>
          <w:tcPr>
            <w:tcW w:w="1989" w:type="dxa"/>
          </w:tcPr>
          <w:p w:rsidR="00FE223C" w:rsidRPr="009D59ED" w:rsidRDefault="00FE223C" w:rsidP="000E7574">
            <w:pPr>
              <w:jc w:val="center"/>
              <w:rPr>
                <w:color w:val="000000"/>
                <w:sz w:val="24"/>
                <w:szCs w:val="24"/>
              </w:rPr>
            </w:pPr>
            <w:r w:rsidRPr="009D59ED">
              <w:rPr>
                <w:color w:val="000000"/>
                <w:sz w:val="24"/>
                <w:szCs w:val="24"/>
              </w:rPr>
              <w:t>Срібнянська селищна рада</w:t>
            </w:r>
          </w:p>
        </w:tc>
        <w:tc>
          <w:tcPr>
            <w:tcW w:w="2108" w:type="dxa"/>
          </w:tcPr>
          <w:p w:rsidR="00FE223C" w:rsidRPr="009D59ED" w:rsidRDefault="00FE223C" w:rsidP="000E7574">
            <w:pPr>
              <w:jc w:val="center"/>
              <w:rPr>
                <w:color w:val="000000"/>
                <w:sz w:val="24"/>
                <w:szCs w:val="24"/>
              </w:rPr>
            </w:pPr>
            <w:r w:rsidRPr="009D59ED">
              <w:rPr>
                <w:color w:val="000000"/>
                <w:sz w:val="24"/>
                <w:szCs w:val="24"/>
              </w:rPr>
              <w:t>Срібнянська селищна рада; КП «Комунгосп»</w:t>
            </w:r>
          </w:p>
        </w:tc>
        <w:tc>
          <w:tcPr>
            <w:tcW w:w="2682" w:type="dxa"/>
          </w:tcPr>
          <w:p w:rsidR="00FE223C" w:rsidRPr="009D59ED" w:rsidRDefault="00FE223C" w:rsidP="000E7574">
            <w:pPr>
              <w:jc w:val="center"/>
              <w:rPr>
                <w:color w:val="000000"/>
                <w:sz w:val="24"/>
                <w:szCs w:val="24"/>
              </w:rPr>
            </w:pPr>
            <w:r w:rsidRPr="009D59ED">
              <w:rPr>
                <w:color w:val="000000"/>
                <w:sz w:val="24"/>
                <w:szCs w:val="24"/>
              </w:rPr>
              <w:t>Зменшення шкідливого впливу побутових відходів на навколишнє середовище та здоров’я людини, поліпшення якості обслуговування населених пунктів у сфері поводження з побутовими відходами</w:t>
            </w:r>
          </w:p>
          <w:p w:rsidR="00FE223C" w:rsidRPr="009D59ED" w:rsidRDefault="00FE223C" w:rsidP="000E7574">
            <w:pPr>
              <w:jc w:val="center"/>
              <w:rPr>
                <w:sz w:val="24"/>
                <w:szCs w:val="24"/>
              </w:rPr>
            </w:pPr>
          </w:p>
        </w:tc>
      </w:tr>
      <w:tr w:rsidR="00CF0E51" w:rsidRPr="009D59ED" w:rsidTr="00C319E9">
        <w:trPr>
          <w:jc w:val="center"/>
        </w:trPr>
        <w:tc>
          <w:tcPr>
            <w:tcW w:w="610" w:type="dxa"/>
          </w:tcPr>
          <w:p w:rsidR="00CF0E51" w:rsidRPr="009D59ED" w:rsidRDefault="00733C36" w:rsidP="00E1065D">
            <w:pPr>
              <w:jc w:val="center"/>
              <w:rPr>
                <w:color w:val="000000"/>
                <w:sz w:val="24"/>
                <w:szCs w:val="24"/>
              </w:rPr>
            </w:pPr>
            <w:r>
              <w:rPr>
                <w:color w:val="000000"/>
                <w:sz w:val="24"/>
                <w:szCs w:val="24"/>
              </w:rPr>
              <w:t>41</w:t>
            </w:r>
          </w:p>
        </w:tc>
        <w:tc>
          <w:tcPr>
            <w:tcW w:w="2584" w:type="dxa"/>
          </w:tcPr>
          <w:p w:rsidR="00CF0E51" w:rsidRPr="009D59ED" w:rsidRDefault="00CF0E51" w:rsidP="00E1065D">
            <w:pPr>
              <w:jc w:val="center"/>
              <w:rPr>
                <w:color w:val="000000"/>
                <w:sz w:val="24"/>
                <w:szCs w:val="24"/>
              </w:rPr>
            </w:pPr>
            <w:r w:rsidRPr="009D59ED">
              <w:rPr>
                <w:sz w:val="24"/>
                <w:szCs w:val="24"/>
              </w:rPr>
              <w:t>2.2. Збереження та відновлення довкілля, підвищення екологічної культури мешканців громади</w:t>
            </w:r>
          </w:p>
        </w:tc>
        <w:tc>
          <w:tcPr>
            <w:tcW w:w="3191" w:type="dxa"/>
          </w:tcPr>
          <w:p w:rsidR="00CF0E51" w:rsidRPr="009D59ED" w:rsidRDefault="00CF0E51" w:rsidP="00E1065D">
            <w:pPr>
              <w:jc w:val="center"/>
              <w:rPr>
                <w:sz w:val="24"/>
                <w:szCs w:val="24"/>
              </w:rPr>
            </w:pPr>
            <w:r w:rsidRPr="009D59ED">
              <w:rPr>
                <w:sz w:val="24"/>
                <w:szCs w:val="24"/>
              </w:rPr>
              <w:t>Програма організації та проведення громадських робіт на території Срібнянської селищної ради на 2021-2025 роки</w:t>
            </w:r>
          </w:p>
        </w:tc>
        <w:tc>
          <w:tcPr>
            <w:tcW w:w="1622" w:type="dxa"/>
          </w:tcPr>
          <w:p w:rsidR="00CF0E51" w:rsidRPr="009D59ED" w:rsidRDefault="00CF0E51" w:rsidP="00E1065D">
            <w:pPr>
              <w:jc w:val="center"/>
              <w:rPr>
                <w:color w:val="000000"/>
                <w:sz w:val="24"/>
                <w:szCs w:val="24"/>
              </w:rPr>
            </w:pPr>
            <w:r w:rsidRPr="009D59ED">
              <w:rPr>
                <w:color w:val="000000"/>
                <w:sz w:val="24"/>
                <w:szCs w:val="24"/>
              </w:rPr>
              <w:t>2021-2025</w:t>
            </w:r>
          </w:p>
        </w:tc>
        <w:tc>
          <w:tcPr>
            <w:tcW w:w="1989" w:type="dxa"/>
          </w:tcPr>
          <w:p w:rsidR="00CF0E51" w:rsidRPr="009D59ED" w:rsidRDefault="00CF0E51" w:rsidP="00E1065D">
            <w:pPr>
              <w:jc w:val="center"/>
              <w:rPr>
                <w:color w:val="000000"/>
                <w:sz w:val="24"/>
                <w:szCs w:val="24"/>
              </w:rPr>
            </w:pPr>
            <w:r w:rsidRPr="009D59ED">
              <w:rPr>
                <w:color w:val="000000"/>
                <w:sz w:val="24"/>
                <w:szCs w:val="24"/>
              </w:rPr>
              <w:t>Срібнянська селищна рада</w:t>
            </w:r>
          </w:p>
        </w:tc>
        <w:tc>
          <w:tcPr>
            <w:tcW w:w="2108" w:type="dxa"/>
          </w:tcPr>
          <w:p w:rsidR="00CF0E51" w:rsidRPr="009D59ED" w:rsidRDefault="00CF0E51" w:rsidP="00E1065D">
            <w:pPr>
              <w:jc w:val="center"/>
              <w:rPr>
                <w:color w:val="000000"/>
                <w:sz w:val="24"/>
                <w:szCs w:val="24"/>
              </w:rPr>
            </w:pPr>
            <w:r w:rsidRPr="009D59ED">
              <w:rPr>
                <w:color w:val="000000"/>
                <w:sz w:val="24"/>
                <w:szCs w:val="24"/>
              </w:rPr>
              <w:t>Срібнянська селищна рада; Срібнянська районна філія Чернігівського обласного центру зайнятості</w:t>
            </w:r>
          </w:p>
        </w:tc>
        <w:tc>
          <w:tcPr>
            <w:tcW w:w="2682" w:type="dxa"/>
          </w:tcPr>
          <w:p w:rsidR="00CF0E51" w:rsidRPr="009D59ED" w:rsidRDefault="00CF0E51" w:rsidP="00E1065D">
            <w:pPr>
              <w:jc w:val="center"/>
              <w:rPr>
                <w:color w:val="000000"/>
                <w:sz w:val="24"/>
                <w:szCs w:val="24"/>
              </w:rPr>
            </w:pPr>
            <w:r w:rsidRPr="009D59ED">
              <w:rPr>
                <w:color w:val="000000"/>
                <w:sz w:val="24"/>
                <w:szCs w:val="24"/>
              </w:rPr>
              <w:t>Підтримка в належному санітарному стані території громади, покращення умов проживання і відпочинку населення шляхом належного догляду за зеленими насадженнями, місцями загального користування, утримання та приведення в належний стан меморіалів, пам’ятників, братських могил та кладовищ</w:t>
            </w:r>
          </w:p>
          <w:p w:rsidR="00CF0E51" w:rsidRPr="009D59ED" w:rsidRDefault="00CF0E51" w:rsidP="00E1065D">
            <w:pPr>
              <w:jc w:val="center"/>
              <w:rPr>
                <w:sz w:val="24"/>
                <w:szCs w:val="24"/>
              </w:rPr>
            </w:pPr>
          </w:p>
        </w:tc>
      </w:tr>
      <w:tr w:rsidR="00CF0E51" w:rsidRPr="009D59ED" w:rsidTr="00C319E9">
        <w:trPr>
          <w:jc w:val="center"/>
        </w:trPr>
        <w:tc>
          <w:tcPr>
            <w:tcW w:w="610" w:type="dxa"/>
          </w:tcPr>
          <w:p w:rsidR="00CF0E51" w:rsidRPr="009D59ED" w:rsidRDefault="00733C36" w:rsidP="00E1065D">
            <w:pPr>
              <w:jc w:val="center"/>
              <w:rPr>
                <w:color w:val="000000"/>
                <w:sz w:val="24"/>
                <w:szCs w:val="24"/>
              </w:rPr>
            </w:pPr>
            <w:r>
              <w:rPr>
                <w:color w:val="000000"/>
                <w:sz w:val="24"/>
                <w:szCs w:val="24"/>
              </w:rPr>
              <w:t>42</w:t>
            </w:r>
          </w:p>
        </w:tc>
        <w:tc>
          <w:tcPr>
            <w:tcW w:w="2584" w:type="dxa"/>
          </w:tcPr>
          <w:p w:rsidR="00CF0E51" w:rsidRPr="009D59ED" w:rsidRDefault="00CF0E51" w:rsidP="00E1065D">
            <w:pPr>
              <w:jc w:val="center"/>
              <w:rPr>
                <w:color w:val="000000"/>
                <w:sz w:val="24"/>
                <w:szCs w:val="24"/>
              </w:rPr>
            </w:pPr>
            <w:r w:rsidRPr="009D59ED">
              <w:rPr>
                <w:sz w:val="24"/>
                <w:szCs w:val="24"/>
              </w:rPr>
              <w:t>2.2. Збереження та відновлення довкілля, підвищення екологічної культури мешканців громади</w:t>
            </w:r>
          </w:p>
        </w:tc>
        <w:tc>
          <w:tcPr>
            <w:tcW w:w="3191" w:type="dxa"/>
          </w:tcPr>
          <w:p w:rsidR="00CF0E51" w:rsidRPr="009D59ED" w:rsidRDefault="00CF0E51" w:rsidP="00E1065D">
            <w:pPr>
              <w:jc w:val="center"/>
              <w:rPr>
                <w:sz w:val="24"/>
                <w:szCs w:val="24"/>
              </w:rPr>
            </w:pPr>
            <w:r w:rsidRPr="009D59ED">
              <w:rPr>
                <w:sz w:val="24"/>
                <w:szCs w:val="24"/>
              </w:rPr>
              <w:t>Програма з благоустрою території Срібнянської селищної ради на 2021-2025 роки</w:t>
            </w:r>
          </w:p>
        </w:tc>
        <w:tc>
          <w:tcPr>
            <w:tcW w:w="1622" w:type="dxa"/>
          </w:tcPr>
          <w:p w:rsidR="00CF0E51" w:rsidRPr="009D59ED" w:rsidRDefault="00CF0E51" w:rsidP="00E1065D">
            <w:pPr>
              <w:jc w:val="center"/>
              <w:rPr>
                <w:color w:val="000000"/>
                <w:sz w:val="24"/>
                <w:szCs w:val="24"/>
              </w:rPr>
            </w:pPr>
            <w:r w:rsidRPr="009D59ED">
              <w:rPr>
                <w:color w:val="000000"/>
                <w:sz w:val="24"/>
                <w:szCs w:val="24"/>
              </w:rPr>
              <w:t>2021-2025</w:t>
            </w:r>
          </w:p>
        </w:tc>
        <w:tc>
          <w:tcPr>
            <w:tcW w:w="1989" w:type="dxa"/>
          </w:tcPr>
          <w:p w:rsidR="00CF0E51" w:rsidRPr="009D59ED" w:rsidRDefault="00CF0E51" w:rsidP="00E1065D">
            <w:pPr>
              <w:jc w:val="center"/>
              <w:rPr>
                <w:sz w:val="24"/>
                <w:szCs w:val="24"/>
              </w:rPr>
            </w:pPr>
            <w:r w:rsidRPr="009D59ED">
              <w:rPr>
                <w:color w:val="000000"/>
                <w:sz w:val="24"/>
                <w:szCs w:val="24"/>
              </w:rPr>
              <w:t>Срібнянська селищна рада</w:t>
            </w:r>
          </w:p>
        </w:tc>
        <w:tc>
          <w:tcPr>
            <w:tcW w:w="2108" w:type="dxa"/>
          </w:tcPr>
          <w:p w:rsidR="00CF0E51" w:rsidRPr="009D59ED" w:rsidRDefault="00CF0E51" w:rsidP="00E1065D">
            <w:pPr>
              <w:jc w:val="center"/>
              <w:rPr>
                <w:sz w:val="24"/>
                <w:szCs w:val="24"/>
              </w:rPr>
            </w:pPr>
            <w:r w:rsidRPr="009D59ED">
              <w:rPr>
                <w:color w:val="000000"/>
                <w:sz w:val="24"/>
                <w:szCs w:val="24"/>
              </w:rPr>
              <w:t>Срібнянська селищна рада</w:t>
            </w:r>
          </w:p>
        </w:tc>
        <w:tc>
          <w:tcPr>
            <w:tcW w:w="2682" w:type="dxa"/>
          </w:tcPr>
          <w:p w:rsidR="00CF0E51" w:rsidRPr="009D59ED" w:rsidRDefault="00CF0E51" w:rsidP="00E1065D">
            <w:pPr>
              <w:jc w:val="center"/>
              <w:rPr>
                <w:color w:val="000000"/>
                <w:sz w:val="24"/>
                <w:szCs w:val="24"/>
              </w:rPr>
            </w:pPr>
            <w:r w:rsidRPr="009D59ED">
              <w:rPr>
                <w:color w:val="000000"/>
                <w:sz w:val="24"/>
                <w:szCs w:val="24"/>
              </w:rPr>
              <w:t xml:space="preserve">Реалізований комплекс заходів щодо утримання в належному санітарно-технічному стані </w:t>
            </w:r>
            <w:r w:rsidRPr="009D59ED">
              <w:rPr>
                <w:color w:val="000000"/>
                <w:sz w:val="24"/>
                <w:szCs w:val="24"/>
              </w:rPr>
              <w:lastRenderedPageBreak/>
              <w:t>території селищної ради</w:t>
            </w:r>
          </w:p>
          <w:p w:rsidR="00CF0E51" w:rsidRPr="009D59ED" w:rsidRDefault="00CF0E51" w:rsidP="00E1065D">
            <w:pPr>
              <w:jc w:val="center"/>
              <w:rPr>
                <w:sz w:val="24"/>
                <w:szCs w:val="24"/>
              </w:rPr>
            </w:pPr>
          </w:p>
          <w:p w:rsidR="00CF0E51" w:rsidRPr="009D59ED" w:rsidRDefault="00CF0E51" w:rsidP="00E1065D">
            <w:pPr>
              <w:jc w:val="center"/>
              <w:rPr>
                <w:sz w:val="24"/>
                <w:szCs w:val="24"/>
              </w:rPr>
            </w:pPr>
          </w:p>
        </w:tc>
      </w:tr>
      <w:tr w:rsidR="00CF0E51" w:rsidRPr="009D59ED" w:rsidTr="00C319E9">
        <w:trPr>
          <w:jc w:val="center"/>
        </w:trPr>
        <w:tc>
          <w:tcPr>
            <w:tcW w:w="610" w:type="dxa"/>
          </w:tcPr>
          <w:p w:rsidR="00CF0E51" w:rsidRPr="009D59ED" w:rsidRDefault="00733C36" w:rsidP="00E1065D">
            <w:pPr>
              <w:jc w:val="center"/>
              <w:rPr>
                <w:color w:val="000000"/>
                <w:sz w:val="24"/>
                <w:szCs w:val="24"/>
              </w:rPr>
            </w:pPr>
            <w:r>
              <w:rPr>
                <w:color w:val="000000"/>
                <w:sz w:val="24"/>
                <w:szCs w:val="24"/>
              </w:rPr>
              <w:lastRenderedPageBreak/>
              <w:t>43</w:t>
            </w:r>
          </w:p>
        </w:tc>
        <w:tc>
          <w:tcPr>
            <w:tcW w:w="2584" w:type="dxa"/>
          </w:tcPr>
          <w:p w:rsidR="00CF0E51" w:rsidRPr="009D59ED" w:rsidRDefault="00CF0E51" w:rsidP="00E1065D">
            <w:pPr>
              <w:jc w:val="center"/>
              <w:rPr>
                <w:color w:val="000000"/>
                <w:sz w:val="24"/>
                <w:szCs w:val="24"/>
              </w:rPr>
            </w:pPr>
            <w:r w:rsidRPr="009D59ED">
              <w:rPr>
                <w:sz w:val="24"/>
                <w:szCs w:val="24"/>
              </w:rPr>
              <w:t>2.3.Збільшення кількості та покращення якості  комунальних послуг</w:t>
            </w:r>
          </w:p>
        </w:tc>
        <w:tc>
          <w:tcPr>
            <w:tcW w:w="3191" w:type="dxa"/>
          </w:tcPr>
          <w:p w:rsidR="00CF0E51" w:rsidRPr="009D59ED" w:rsidRDefault="00CF0E51" w:rsidP="00E1065D">
            <w:pPr>
              <w:jc w:val="center"/>
              <w:rPr>
                <w:sz w:val="24"/>
                <w:szCs w:val="24"/>
              </w:rPr>
            </w:pPr>
            <w:r w:rsidRPr="009D59ED">
              <w:rPr>
                <w:sz w:val="24"/>
                <w:szCs w:val="24"/>
              </w:rPr>
              <w:t>Програма підвищення рівня безпеки дорожнього руху та розвитку дорожнього господарства у Срібнянській селищній раді на 2021-2023 роки</w:t>
            </w:r>
          </w:p>
        </w:tc>
        <w:tc>
          <w:tcPr>
            <w:tcW w:w="1622" w:type="dxa"/>
          </w:tcPr>
          <w:p w:rsidR="00CF0E51" w:rsidRPr="009D59ED" w:rsidRDefault="00CF0E51" w:rsidP="00E1065D">
            <w:pPr>
              <w:jc w:val="center"/>
              <w:rPr>
                <w:color w:val="000000"/>
                <w:sz w:val="24"/>
                <w:szCs w:val="24"/>
              </w:rPr>
            </w:pPr>
            <w:r w:rsidRPr="009D59ED">
              <w:rPr>
                <w:color w:val="000000"/>
                <w:sz w:val="24"/>
                <w:szCs w:val="24"/>
              </w:rPr>
              <w:t>2021-2023</w:t>
            </w:r>
          </w:p>
        </w:tc>
        <w:tc>
          <w:tcPr>
            <w:tcW w:w="1989" w:type="dxa"/>
          </w:tcPr>
          <w:p w:rsidR="00CF0E51" w:rsidRPr="009D59ED" w:rsidRDefault="00CF0E51" w:rsidP="00E1065D">
            <w:pPr>
              <w:jc w:val="center"/>
              <w:rPr>
                <w:color w:val="000000"/>
                <w:sz w:val="24"/>
                <w:szCs w:val="24"/>
              </w:rPr>
            </w:pPr>
            <w:r w:rsidRPr="009D59ED">
              <w:rPr>
                <w:color w:val="000000"/>
                <w:sz w:val="24"/>
                <w:szCs w:val="24"/>
              </w:rPr>
              <w:t>Срібнянська селищна рада</w:t>
            </w:r>
          </w:p>
          <w:p w:rsidR="00CF0E51" w:rsidRPr="009D59ED" w:rsidRDefault="00CF0E51" w:rsidP="00E1065D">
            <w:pPr>
              <w:jc w:val="center"/>
              <w:rPr>
                <w:sz w:val="24"/>
                <w:szCs w:val="24"/>
              </w:rPr>
            </w:pPr>
          </w:p>
          <w:p w:rsidR="00CF0E51" w:rsidRPr="009D59ED" w:rsidRDefault="00CF0E51" w:rsidP="00E1065D">
            <w:pPr>
              <w:jc w:val="center"/>
              <w:rPr>
                <w:sz w:val="24"/>
                <w:szCs w:val="24"/>
              </w:rPr>
            </w:pPr>
          </w:p>
        </w:tc>
        <w:tc>
          <w:tcPr>
            <w:tcW w:w="2108" w:type="dxa"/>
          </w:tcPr>
          <w:p w:rsidR="00CF0E51" w:rsidRPr="009D59ED" w:rsidRDefault="00CF0E51" w:rsidP="00E1065D">
            <w:pPr>
              <w:jc w:val="center"/>
              <w:rPr>
                <w:color w:val="000000"/>
                <w:sz w:val="24"/>
                <w:szCs w:val="24"/>
              </w:rPr>
            </w:pPr>
            <w:r w:rsidRPr="009D59ED">
              <w:rPr>
                <w:color w:val="000000"/>
                <w:sz w:val="24"/>
                <w:szCs w:val="24"/>
              </w:rPr>
              <w:t>-</w:t>
            </w:r>
          </w:p>
        </w:tc>
        <w:tc>
          <w:tcPr>
            <w:tcW w:w="2682" w:type="dxa"/>
          </w:tcPr>
          <w:p w:rsidR="00CF0E51" w:rsidRPr="009D59ED" w:rsidRDefault="00CF0E51" w:rsidP="00E1065D">
            <w:pPr>
              <w:jc w:val="center"/>
              <w:rPr>
                <w:color w:val="000000"/>
                <w:sz w:val="24"/>
                <w:szCs w:val="24"/>
              </w:rPr>
            </w:pPr>
            <w:r w:rsidRPr="009D59ED">
              <w:rPr>
                <w:color w:val="000000"/>
                <w:sz w:val="24"/>
                <w:szCs w:val="24"/>
              </w:rPr>
              <w:t>Удосконалено організацію дорожнього руху і поліпшено стан автомобільних доріг. Посилено контроль за станом транспортної дисципліни серед учасників дорожнього руху</w:t>
            </w:r>
          </w:p>
          <w:p w:rsidR="00CF0E51" w:rsidRPr="009D59ED" w:rsidRDefault="00CF0E51" w:rsidP="00E1065D">
            <w:pPr>
              <w:jc w:val="center"/>
              <w:rPr>
                <w:sz w:val="24"/>
                <w:szCs w:val="24"/>
              </w:rPr>
            </w:pPr>
          </w:p>
        </w:tc>
      </w:tr>
      <w:tr w:rsidR="00CF0E51" w:rsidRPr="009D59ED" w:rsidTr="00C319E9">
        <w:trPr>
          <w:jc w:val="center"/>
        </w:trPr>
        <w:tc>
          <w:tcPr>
            <w:tcW w:w="610" w:type="dxa"/>
          </w:tcPr>
          <w:p w:rsidR="00CF0E51" w:rsidRPr="009D59ED" w:rsidRDefault="00733C36" w:rsidP="00E1065D">
            <w:pPr>
              <w:jc w:val="center"/>
              <w:rPr>
                <w:color w:val="000000"/>
                <w:sz w:val="24"/>
                <w:szCs w:val="24"/>
              </w:rPr>
            </w:pPr>
            <w:r>
              <w:rPr>
                <w:color w:val="000000"/>
                <w:sz w:val="24"/>
                <w:szCs w:val="24"/>
              </w:rPr>
              <w:t>44</w:t>
            </w:r>
          </w:p>
        </w:tc>
        <w:tc>
          <w:tcPr>
            <w:tcW w:w="2584" w:type="dxa"/>
          </w:tcPr>
          <w:p w:rsidR="00CF0E51" w:rsidRPr="009D59ED" w:rsidRDefault="00CF0E51" w:rsidP="00E1065D">
            <w:pPr>
              <w:jc w:val="center"/>
              <w:rPr>
                <w:color w:val="000000"/>
                <w:sz w:val="24"/>
                <w:szCs w:val="24"/>
              </w:rPr>
            </w:pPr>
            <w:r w:rsidRPr="009D59ED">
              <w:rPr>
                <w:sz w:val="24"/>
                <w:szCs w:val="24"/>
              </w:rPr>
              <w:t>2.3.Збільшення кількості та покращення якості  комунальних послуг</w:t>
            </w:r>
          </w:p>
        </w:tc>
        <w:tc>
          <w:tcPr>
            <w:tcW w:w="3191" w:type="dxa"/>
          </w:tcPr>
          <w:p w:rsidR="00CF0E51" w:rsidRPr="009D59ED" w:rsidRDefault="00CF0E51" w:rsidP="00E1065D">
            <w:pPr>
              <w:jc w:val="center"/>
              <w:rPr>
                <w:sz w:val="24"/>
                <w:szCs w:val="24"/>
              </w:rPr>
            </w:pPr>
            <w:r w:rsidRPr="009D59ED">
              <w:rPr>
                <w:sz w:val="24"/>
                <w:szCs w:val="24"/>
              </w:rPr>
              <w:t>Програма відшкодування вартості витрат КП «Комунгосп» Срібнянської селищної ради Чернігівської області за надані ритуальні послуги пільговим категоріям осіб на 2021-2023 роки</w:t>
            </w:r>
          </w:p>
        </w:tc>
        <w:tc>
          <w:tcPr>
            <w:tcW w:w="1622" w:type="dxa"/>
          </w:tcPr>
          <w:p w:rsidR="00CF0E51" w:rsidRPr="009D59ED" w:rsidRDefault="00CF0E51" w:rsidP="00E1065D">
            <w:pPr>
              <w:jc w:val="center"/>
              <w:rPr>
                <w:color w:val="000000"/>
                <w:sz w:val="24"/>
                <w:szCs w:val="24"/>
              </w:rPr>
            </w:pPr>
            <w:r w:rsidRPr="009D59ED">
              <w:rPr>
                <w:color w:val="000000"/>
                <w:sz w:val="24"/>
                <w:szCs w:val="24"/>
              </w:rPr>
              <w:t>2021-2023</w:t>
            </w:r>
          </w:p>
        </w:tc>
        <w:tc>
          <w:tcPr>
            <w:tcW w:w="1989" w:type="dxa"/>
          </w:tcPr>
          <w:p w:rsidR="00CF0E51" w:rsidRPr="009D59ED" w:rsidRDefault="00CF0E51" w:rsidP="00E1065D">
            <w:pPr>
              <w:jc w:val="center"/>
              <w:rPr>
                <w:color w:val="000000"/>
                <w:sz w:val="24"/>
                <w:szCs w:val="24"/>
              </w:rPr>
            </w:pPr>
            <w:r w:rsidRPr="009D59ED">
              <w:rPr>
                <w:color w:val="000000"/>
                <w:sz w:val="24"/>
                <w:szCs w:val="24"/>
              </w:rPr>
              <w:t>Виконавчий комітет Срібнянської селищної ради</w:t>
            </w:r>
          </w:p>
        </w:tc>
        <w:tc>
          <w:tcPr>
            <w:tcW w:w="2108" w:type="dxa"/>
          </w:tcPr>
          <w:p w:rsidR="00CF0E51" w:rsidRPr="009D59ED" w:rsidRDefault="00CF0E51" w:rsidP="00E1065D">
            <w:pPr>
              <w:jc w:val="center"/>
              <w:rPr>
                <w:color w:val="000000"/>
                <w:sz w:val="24"/>
                <w:szCs w:val="24"/>
              </w:rPr>
            </w:pPr>
            <w:r w:rsidRPr="009D59ED">
              <w:rPr>
                <w:color w:val="000000"/>
                <w:sz w:val="24"/>
                <w:szCs w:val="24"/>
              </w:rPr>
              <w:t>КП «Комунгосп» Срібнянської селищної ради Чернігівської області</w:t>
            </w:r>
          </w:p>
        </w:tc>
        <w:tc>
          <w:tcPr>
            <w:tcW w:w="2682" w:type="dxa"/>
          </w:tcPr>
          <w:p w:rsidR="00CF0E51" w:rsidRPr="009D59ED" w:rsidRDefault="00CF0E51" w:rsidP="00E1065D">
            <w:pPr>
              <w:jc w:val="center"/>
              <w:rPr>
                <w:color w:val="000000"/>
                <w:sz w:val="24"/>
                <w:szCs w:val="24"/>
              </w:rPr>
            </w:pPr>
            <w:r w:rsidRPr="009D59ED">
              <w:rPr>
                <w:color w:val="000000"/>
                <w:sz w:val="24"/>
                <w:szCs w:val="24"/>
              </w:rPr>
              <w:t>Реалізовано державну політику в забезпеченні пільг окремим категоріям громадян на поховання</w:t>
            </w:r>
          </w:p>
          <w:p w:rsidR="00CF0E51" w:rsidRPr="009D59ED" w:rsidRDefault="00CF0E51" w:rsidP="00E1065D">
            <w:pPr>
              <w:jc w:val="center"/>
              <w:rPr>
                <w:sz w:val="24"/>
                <w:szCs w:val="24"/>
              </w:rPr>
            </w:pPr>
          </w:p>
          <w:p w:rsidR="00CF0E51" w:rsidRPr="009D59ED" w:rsidRDefault="00CF0E51" w:rsidP="00E1065D">
            <w:pPr>
              <w:jc w:val="center"/>
              <w:rPr>
                <w:sz w:val="24"/>
                <w:szCs w:val="24"/>
              </w:rPr>
            </w:pPr>
          </w:p>
        </w:tc>
      </w:tr>
      <w:tr w:rsidR="00FE223C" w:rsidRPr="002C507B" w:rsidTr="00C319E9">
        <w:trPr>
          <w:jc w:val="center"/>
        </w:trPr>
        <w:tc>
          <w:tcPr>
            <w:tcW w:w="610" w:type="dxa"/>
          </w:tcPr>
          <w:p w:rsidR="00FE223C" w:rsidRPr="009D59ED" w:rsidRDefault="00733C36" w:rsidP="00E1065D">
            <w:pPr>
              <w:jc w:val="center"/>
              <w:rPr>
                <w:color w:val="000000"/>
                <w:sz w:val="24"/>
                <w:szCs w:val="24"/>
              </w:rPr>
            </w:pPr>
            <w:r>
              <w:rPr>
                <w:color w:val="000000"/>
                <w:sz w:val="24"/>
                <w:szCs w:val="24"/>
              </w:rPr>
              <w:t>45</w:t>
            </w:r>
          </w:p>
        </w:tc>
        <w:tc>
          <w:tcPr>
            <w:tcW w:w="2584" w:type="dxa"/>
          </w:tcPr>
          <w:p w:rsidR="00FE223C" w:rsidRPr="009D59ED" w:rsidRDefault="00FE223C" w:rsidP="000E7574">
            <w:pPr>
              <w:jc w:val="center"/>
              <w:rPr>
                <w:color w:val="000000"/>
                <w:sz w:val="24"/>
                <w:szCs w:val="24"/>
              </w:rPr>
            </w:pPr>
            <w:r w:rsidRPr="009D59ED">
              <w:rPr>
                <w:sz w:val="24"/>
                <w:szCs w:val="24"/>
              </w:rPr>
              <w:t>3.4. Забезпечення комплексного просторового планування розвитку території громади</w:t>
            </w:r>
          </w:p>
        </w:tc>
        <w:tc>
          <w:tcPr>
            <w:tcW w:w="3191" w:type="dxa"/>
          </w:tcPr>
          <w:p w:rsidR="00FE223C" w:rsidRPr="009D59ED" w:rsidRDefault="00FE223C" w:rsidP="000E7574">
            <w:pPr>
              <w:jc w:val="center"/>
              <w:rPr>
                <w:color w:val="000000"/>
                <w:sz w:val="24"/>
                <w:szCs w:val="24"/>
              </w:rPr>
            </w:pPr>
            <w:r w:rsidRPr="009D59ED">
              <w:rPr>
                <w:color w:val="000000"/>
                <w:sz w:val="24"/>
                <w:szCs w:val="24"/>
              </w:rPr>
              <w:t>Програма забезпечення розроблення містобудівної  документації(генеральних планів населених пунктів Срібнянської селищної ради) на 2019-2029 роки</w:t>
            </w:r>
          </w:p>
        </w:tc>
        <w:tc>
          <w:tcPr>
            <w:tcW w:w="1622" w:type="dxa"/>
          </w:tcPr>
          <w:p w:rsidR="00FE223C" w:rsidRPr="009D59ED" w:rsidRDefault="00FE223C" w:rsidP="000E7574">
            <w:pPr>
              <w:jc w:val="center"/>
              <w:rPr>
                <w:color w:val="000000"/>
                <w:sz w:val="24"/>
                <w:szCs w:val="24"/>
              </w:rPr>
            </w:pPr>
            <w:r w:rsidRPr="009D59ED">
              <w:rPr>
                <w:color w:val="000000"/>
                <w:sz w:val="24"/>
                <w:szCs w:val="24"/>
              </w:rPr>
              <w:t>2019-2029</w:t>
            </w:r>
          </w:p>
        </w:tc>
        <w:tc>
          <w:tcPr>
            <w:tcW w:w="1989" w:type="dxa"/>
          </w:tcPr>
          <w:p w:rsidR="00FE223C" w:rsidRPr="009D59ED" w:rsidRDefault="00FE223C" w:rsidP="000E7574">
            <w:pPr>
              <w:jc w:val="center"/>
              <w:rPr>
                <w:color w:val="000000"/>
                <w:sz w:val="24"/>
                <w:szCs w:val="24"/>
              </w:rPr>
            </w:pPr>
            <w:r w:rsidRPr="009D59ED">
              <w:rPr>
                <w:color w:val="000000"/>
                <w:sz w:val="24"/>
                <w:szCs w:val="24"/>
              </w:rPr>
              <w:t>Срібнянська селищна рада</w:t>
            </w:r>
          </w:p>
          <w:p w:rsidR="00FE223C" w:rsidRPr="009D59ED" w:rsidRDefault="00FE223C" w:rsidP="000E7574">
            <w:pPr>
              <w:jc w:val="center"/>
              <w:rPr>
                <w:sz w:val="24"/>
                <w:szCs w:val="24"/>
              </w:rPr>
            </w:pPr>
          </w:p>
          <w:p w:rsidR="00FE223C" w:rsidRPr="009D59ED" w:rsidRDefault="00FE223C" w:rsidP="000E7574">
            <w:pPr>
              <w:jc w:val="center"/>
              <w:rPr>
                <w:sz w:val="24"/>
                <w:szCs w:val="24"/>
              </w:rPr>
            </w:pPr>
          </w:p>
          <w:p w:rsidR="00FE223C" w:rsidRPr="009D59ED" w:rsidRDefault="00FE223C" w:rsidP="000E7574">
            <w:pPr>
              <w:ind w:firstLine="708"/>
              <w:jc w:val="center"/>
              <w:rPr>
                <w:sz w:val="24"/>
                <w:szCs w:val="24"/>
              </w:rPr>
            </w:pPr>
          </w:p>
        </w:tc>
        <w:tc>
          <w:tcPr>
            <w:tcW w:w="2108" w:type="dxa"/>
          </w:tcPr>
          <w:p w:rsidR="00FE223C" w:rsidRPr="009D59ED" w:rsidRDefault="00FE223C" w:rsidP="000E7574">
            <w:pPr>
              <w:jc w:val="center"/>
              <w:rPr>
                <w:color w:val="000000"/>
                <w:sz w:val="24"/>
                <w:szCs w:val="24"/>
              </w:rPr>
            </w:pPr>
            <w:r w:rsidRPr="009D59ED">
              <w:rPr>
                <w:color w:val="000000"/>
                <w:sz w:val="24"/>
                <w:szCs w:val="24"/>
              </w:rPr>
              <w:t>Виконавчий комітет Срібнянської селищної ради</w:t>
            </w:r>
          </w:p>
        </w:tc>
        <w:tc>
          <w:tcPr>
            <w:tcW w:w="2682" w:type="dxa"/>
          </w:tcPr>
          <w:p w:rsidR="00FE223C" w:rsidRPr="009D59ED" w:rsidRDefault="00FE223C" w:rsidP="000E7574">
            <w:pPr>
              <w:jc w:val="center"/>
              <w:rPr>
                <w:color w:val="000000"/>
                <w:sz w:val="24"/>
                <w:szCs w:val="24"/>
              </w:rPr>
            </w:pPr>
            <w:r w:rsidRPr="009D59ED">
              <w:rPr>
                <w:color w:val="000000"/>
                <w:sz w:val="24"/>
                <w:szCs w:val="24"/>
              </w:rPr>
              <w:t>Забезпечено населені пункти містобудівною  документацією</w:t>
            </w:r>
          </w:p>
        </w:tc>
      </w:tr>
    </w:tbl>
    <w:p w:rsidR="00CF0E51" w:rsidRPr="00737782" w:rsidRDefault="00CF0E51" w:rsidP="00CF0E51">
      <w:pPr>
        <w:ind w:left="-2" w:hanging="3"/>
        <w:jc w:val="both"/>
        <w:rPr>
          <w:color w:val="000000"/>
          <w:sz w:val="28"/>
          <w:szCs w:val="28"/>
        </w:rPr>
      </w:pPr>
      <w:r w:rsidRPr="00737782">
        <w:rPr>
          <w:color w:val="000000"/>
          <w:sz w:val="28"/>
          <w:szCs w:val="28"/>
        </w:rPr>
        <w:t>* для місцевих програм розвитку, розробка яких запланована, зазначається: «проект».</w:t>
      </w:r>
    </w:p>
    <w:p w:rsidR="00CF0E51" w:rsidRDefault="00CF0E51" w:rsidP="00CF0E51"/>
    <w:p w:rsidR="009D59ED" w:rsidRDefault="009D59ED">
      <w:pPr>
        <w:spacing w:after="200" w:line="276" w:lineRule="auto"/>
        <w:rPr>
          <w:b/>
          <w:bCs/>
          <w:color w:val="365F91" w:themeColor="accent1" w:themeShade="BF"/>
          <w:sz w:val="28"/>
          <w:szCs w:val="28"/>
          <w:lang w:val="uk-UA"/>
        </w:rPr>
      </w:pPr>
      <w:r>
        <w:rPr>
          <w:b/>
          <w:bCs/>
          <w:color w:val="365F91" w:themeColor="accent1" w:themeShade="BF"/>
          <w:sz w:val="28"/>
          <w:szCs w:val="28"/>
          <w:lang w:val="uk-UA"/>
        </w:rPr>
        <w:br w:type="page"/>
      </w:r>
    </w:p>
    <w:p w:rsidR="009D59ED" w:rsidRPr="009D59ED" w:rsidRDefault="009D59ED" w:rsidP="009D59ED">
      <w:pPr>
        <w:pStyle w:val="a5"/>
        <w:numPr>
          <w:ilvl w:val="0"/>
          <w:numId w:val="41"/>
        </w:numPr>
        <w:jc w:val="center"/>
        <w:rPr>
          <w:b/>
          <w:smallCaps/>
          <w:color w:val="1F497D" w:themeColor="text2"/>
          <w:sz w:val="28"/>
          <w:szCs w:val="28"/>
          <w:lang w:val="uk-UA"/>
        </w:rPr>
      </w:pPr>
      <w:r w:rsidRPr="009D59ED">
        <w:rPr>
          <w:b/>
          <w:smallCaps/>
          <w:color w:val="1F497D" w:themeColor="text2"/>
          <w:sz w:val="28"/>
          <w:szCs w:val="28"/>
          <w:lang w:val="uk-UA"/>
        </w:rPr>
        <w:lastRenderedPageBreak/>
        <w:t>ФІНАНСОВЕ ЗАБЕЗПЕЧЕННЯ</w:t>
      </w:r>
    </w:p>
    <w:p w:rsidR="009D59ED" w:rsidRPr="009D59ED" w:rsidRDefault="009D59ED" w:rsidP="009D59ED">
      <w:pPr>
        <w:ind w:left="-2" w:hanging="3"/>
        <w:jc w:val="center"/>
        <w:rPr>
          <w:b/>
          <w:color w:val="1F497D" w:themeColor="text2"/>
          <w:sz w:val="28"/>
          <w:szCs w:val="28"/>
          <w:lang w:val="uk-UA"/>
        </w:rPr>
      </w:pPr>
      <w:r w:rsidRPr="009D59ED">
        <w:rPr>
          <w:b/>
          <w:color w:val="1F497D" w:themeColor="text2"/>
          <w:sz w:val="28"/>
          <w:szCs w:val="28"/>
          <w:lang w:val="uk-UA"/>
        </w:rPr>
        <w:t>реалізації Плану заходів на 2024-2027 роки з реалізації</w:t>
      </w:r>
      <w:r w:rsidRPr="009D59ED">
        <w:rPr>
          <w:b/>
          <w:color w:val="1F497D" w:themeColor="text2"/>
          <w:sz w:val="28"/>
          <w:szCs w:val="28"/>
          <w:lang w:val="uk-UA"/>
        </w:rPr>
        <w:br/>
        <w:t>Стратегії розвитку Срібнянської територіальної громади Чернігівської області на 2021-2027 роки</w:t>
      </w:r>
    </w:p>
    <w:p w:rsidR="009D59ED" w:rsidRPr="009D59ED" w:rsidRDefault="009D59ED" w:rsidP="009D59ED">
      <w:pPr>
        <w:ind w:left="-2" w:hanging="3"/>
        <w:jc w:val="center"/>
        <w:rPr>
          <w:b/>
          <w:color w:val="000000"/>
          <w:sz w:val="28"/>
          <w:szCs w:val="28"/>
          <w:lang w:val="uk-UA"/>
        </w:rPr>
      </w:pPr>
    </w:p>
    <w:tbl>
      <w:tblPr>
        <w:tblStyle w:val="aff6"/>
        <w:tblW w:w="15354" w:type="dxa"/>
        <w:tblLayout w:type="fixed"/>
        <w:tblLook w:val="04A0"/>
      </w:tblPr>
      <w:tblGrid>
        <w:gridCol w:w="534"/>
        <w:gridCol w:w="2416"/>
        <w:gridCol w:w="829"/>
        <w:gridCol w:w="15"/>
        <w:gridCol w:w="709"/>
        <w:gridCol w:w="14"/>
        <w:gridCol w:w="629"/>
        <w:gridCol w:w="629"/>
        <w:gridCol w:w="629"/>
        <w:gridCol w:w="629"/>
        <w:gridCol w:w="738"/>
        <w:gridCol w:w="629"/>
        <w:gridCol w:w="629"/>
        <w:gridCol w:w="629"/>
        <w:gridCol w:w="629"/>
        <w:gridCol w:w="738"/>
        <w:gridCol w:w="629"/>
        <w:gridCol w:w="629"/>
        <w:gridCol w:w="629"/>
        <w:gridCol w:w="629"/>
        <w:gridCol w:w="1813"/>
      </w:tblGrid>
      <w:tr w:rsidR="009D59ED" w:rsidTr="00733C36">
        <w:tc>
          <w:tcPr>
            <w:tcW w:w="534" w:type="dxa"/>
            <w:vMerge w:val="restart"/>
          </w:tcPr>
          <w:p w:rsidR="009D59ED" w:rsidRDefault="009D59ED" w:rsidP="00E1065D">
            <w:pPr>
              <w:jc w:val="center"/>
            </w:pPr>
            <w:r>
              <w:t>№</w:t>
            </w:r>
          </w:p>
        </w:tc>
        <w:tc>
          <w:tcPr>
            <w:tcW w:w="2416" w:type="dxa"/>
            <w:vMerge w:val="restart"/>
          </w:tcPr>
          <w:p w:rsidR="009D59ED" w:rsidRDefault="009D59ED" w:rsidP="00E1065D">
            <w:pPr>
              <w:jc w:val="center"/>
            </w:pPr>
            <w:r>
              <w:t>Назва програми місцевого розвитку/Назва проекту місцевого (регіонального) розвитку</w:t>
            </w:r>
          </w:p>
        </w:tc>
        <w:tc>
          <w:tcPr>
            <w:tcW w:w="10591" w:type="dxa"/>
            <w:gridSpan w:val="18"/>
          </w:tcPr>
          <w:p w:rsidR="009D59ED" w:rsidRDefault="009D59ED" w:rsidP="00E1065D">
            <w:pPr>
              <w:jc w:val="center"/>
            </w:pPr>
            <w:r>
              <w:t>Орієнтовна потреба на період реалізації плану заходів на 2024-2027 роки</w:t>
            </w:r>
          </w:p>
        </w:tc>
        <w:tc>
          <w:tcPr>
            <w:tcW w:w="1813" w:type="dxa"/>
            <w:vMerge w:val="restart"/>
          </w:tcPr>
          <w:p w:rsidR="009D59ED" w:rsidRDefault="009D59ED" w:rsidP="00E1065D">
            <w:pPr>
              <w:jc w:val="center"/>
            </w:pPr>
            <w:r>
              <w:t>Загальний обсяг фінансування проекту/програми за весь період реалізації</w:t>
            </w:r>
          </w:p>
        </w:tc>
      </w:tr>
      <w:tr w:rsidR="009D59ED" w:rsidTr="00733C36">
        <w:tc>
          <w:tcPr>
            <w:tcW w:w="534" w:type="dxa"/>
            <w:vMerge/>
          </w:tcPr>
          <w:p w:rsidR="009D59ED" w:rsidRDefault="009D59ED" w:rsidP="00E1065D">
            <w:pPr>
              <w:jc w:val="center"/>
            </w:pPr>
          </w:p>
        </w:tc>
        <w:tc>
          <w:tcPr>
            <w:tcW w:w="2416" w:type="dxa"/>
            <w:vMerge/>
          </w:tcPr>
          <w:p w:rsidR="009D59ED" w:rsidRDefault="009D59ED" w:rsidP="00E1065D">
            <w:pPr>
              <w:jc w:val="center"/>
            </w:pPr>
          </w:p>
        </w:tc>
        <w:tc>
          <w:tcPr>
            <w:tcW w:w="844" w:type="dxa"/>
            <w:gridSpan w:val="2"/>
            <w:vMerge w:val="restart"/>
          </w:tcPr>
          <w:p w:rsidR="009D59ED" w:rsidRPr="009B156B" w:rsidRDefault="009D59ED" w:rsidP="00E1065D">
            <w:pPr>
              <w:jc w:val="center"/>
              <w:rPr>
                <w:sz w:val="16"/>
                <w:szCs w:val="16"/>
              </w:rPr>
            </w:pPr>
            <w:r w:rsidRPr="009B156B">
              <w:rPr>
                <w:sz w:val="16"/>
                <w:szCs w:val="16"/>
              </w:rPr>
              <w:t>Всього</w:t>
            </w:r>
          </w:p>
        </w:tc>
        <w:tc>
          <w:tcPr>
            <w:tcW w:w="9747" w:type="dxa"/>
            <w:gridSpan w:val="16"/>
          </w:tcPr>
          <w:p w:rsidR="009D59ED" w:rsidRDefault="009D59ED" w:rsidP="00E1065D">
            <w:pPr>
              <w:jc w:val="center"/>
            </w:pPr>
            <w:r>
              <w:t>в тому числі за джерелами фінансування:</w:t>
            </w:r>
          </w:p>
        </w:tc>
        <w:tc>
          <w:tcPr>
            <w:tcW w:w="1813" w:type="dxa"/>
            <w:vMerge/>
          </w:tcPr>
          <w:p w:rsidR="009D59ED" w:rsidRDefault="009D59ED" w:rsidP="00E1065D">
            <w:pPr>
              <w:jc w:val="center"/>
            </w:pPr>
          </w:p>
        </w:tc>
      </w:tr>
      <w:tr w:rsidR="009D59ED" w:rsidTr="00733C36">
        <w:tc>
          <w:tcPr>
            <w:tcW w:w="534" w:type="dxa"/>
            <w:vMerge/>
          </w:tcPr>
          <w:p w:rsidR="009D59ED" w:rsidRDefault="009D59ED" w:rsidP="00E1065D">
            <w:pPr>
              <w:jc w:val="center"/>
            </w:pPr>
          </w:p>
        </w:tc>
        <w:tc>
          <w:tcPr>
            <w:tcW w:w="2416" w:type="dxa"/>
            <w:vMerge/>
          </w:tcPr>
          <w:p w:rsidR="009D59ED" w:rsidRDefault="009D59ED" w:rsidP="00E1065D">
            <w:pPr>
              <w:jc w:val="center"/>
            </w:pPr>
          </w:p>
        </w:tc>
        <w:tc>
          <w:tcPr>
            <w:tcW w:w="844" w:type="dxa"/>
            <w:gridSpan w:val="2"/>
            <w:vMerge/>
          </w:tcPr>
          <w:p w:rsidR="009D59ED" w:rsidRDefault="009D59ED" w:rsidP="00E1065D">
            <w:pPr>
              <w:jc w:val="center"/>
            </w:pPr>
          </w:p>
        </w:tc>
        <w:tc>
          <w:tcPr>
            <w:tcW w:w="3239" w:type="dxa"/>
            <w:gridSpan w:val="6"/>
          </w:tcPr>
          <w:p w:rsidR="009D59ED" w:rsidRPr="009B156B" w:rsidRDefault="009D59ED" w:rsidP="00E1065D">
            <w:pPr>
              <w:jc w:val="center"/>
              <w:rPr>
                <w:sz w:val="18"/>
                <w:szCs w:val="18"/>
              </w:rPr>
            </w:pPr>
            <w:r w:rsidRPr="009B156B">
              <w:rPr>
                <w:sz w:val="18"/>
                <w:szCs w:val="18"/>
              </w:rPr>
              <w:t>Кошти бюджету територіальної громади</w:t>
            </w:r>
          </w:p>
        </w:tc>
        <w:tc>
          <w:tcPr>
            <w:tcW w:w="3254" w:type="dxa"/>
            <w:gridSpan w:val="5"/>
          </w:tcPr>
          <w:p w:rsidR="009D59ED" w:rsidRPr="009B156B" w:rsidRDefault="009D59ED" w:rsidP="00E1065D">
            <w:pPr>
              <w:jc w:val="center"/>
              <w:rPr>
                <w:sz w:val="18"/>
                <w:szCs w:val="18"/>
              </w:rPr>
            </w:pPr>
            <w:r w:rsidRPr="009B156B">
              <w:rPr>
                <w:sz w:val="18"/>
                <w:szCs w:val="18"/>
              </w:rPr>
              <w:t>Кошти державного бюджету</w:t>
            </w:r>
          </w:p>
        </w:tc>
        <w:tc>
          <w:tcPr>
            <w:tcW w:w="3254" w:type="dxa"/>
            <w:gridSpan w:val="5"/>
          </w:tcPr>
          <w:p w:rsidR="009D59ED" w:rsidRPr="009B156B" w:rsidRDefault="009D59ED" w:rsidP="00E1065D">
            <w:pPr>
              <w:jc w:val="center"/>
              <w:rPr>
                <w:sz w:val="18"/>
                <w:szCs w:val="18"/>
              </w:rPr>
            </w:pPr>
            <w:r w:rsidRPr="009B156B">
              <w:rPr>
                <w:sz w:val="18"/>
                <w:szCs w:val="18"/>
              </w:rPr>
              <w:t>Інші джерела</w:t>
            </w:r>
          </w:p>
        </w:tc>
        <w:tc>
          <w:tcPr>
            <w:tcW w:w="1813" w:type="dxa"/>
            <w:vMerge/>
          </w:tcPr>
          <w:p w:rsidR="009D59ED" w:rsidRDefault="009D59ED" w:rsidP="00E1065D">
            <w:pPr>
              <w:jc w:val="center"/>
            </w:pPr>
          </w:p>
        </w:tc>
      </w:tr>
      <w:tr w:rsidR="009D59ED" w:rsidTr="00733C36">
        <w:tc>
          <w:tcPr>
            <w:tcW w:w="534" w:type="dxa"/>
            <w:vMerge/>
          </w:tcPr>
          <w:p w:rsidR="009D59ED" w:rsidRDefault="009D59ED" w:rsidP="00E1065D">
            <w:pPr>
              <w:jc w:val="center"/>
            </w:pPr>
          </w:p>
        </w:tc>
        <w:tc>
          <w:tcPr>
            <w:tcW w:w="2416" w:type="dxa"/>
            <w:vMerge/>
          </w:tcPr>
          <w:p w:rsidR="009D59ED" w:rsidRDefault="009D59ED" w:rsidP="00E1065D">
            <w:pPr>
              <w:jc w:val="center"/>
            </w:pPr>
          </w:p>
        </w:tc>
        <w:tc>
          <w:tcPr>
            <w:tcW w:w="844" w:type="dxa"/>
            <w:gridSpan w:val="2"/>
            <w:vMerge/>
          </w:tcPr>
          <w:p w:rsidR="009D59ED" w:rsidRDefault="009D59ED" w:rsidP="00E1065D">
            <w:pPr>
              <w:jc w:val="center"/>
            </w:pPr>
          </w:p>
        </w:tc>
        <w:tc>
          <w:tcPr>
            <w:tcW w:w="709" w:type="dxa"/>
            <w:vMerge w:val="restart"/>
          </w:tcPr>
          <w:p w:rsidR="009D59ED" w:rsidRPr="009B156B" w:rsidRDefault="009D59ED" w:rsidP="00E1065D">
            <w:pPr>
              <w:jc w:val="center"/>
              <w:rPr>
                <w:sz w:val="18"/>
                <w:szCs w:val="18"/>
              </w:rPr>
            </w:pPr>
            <w:r w:rsidRPr="009B156B">
              <w:rPr>
                <w:sz w:val="18"/>
                <w:szCs w:val="18"/>
              </w:rPr>
              <w:t>Разом</w:t>
            </w:r>
          </w:p>
        </w:tc>
        <w:tc>
          <w:tcPr>
            <w:tcW w:w="2530" w:type="dxa"/>
            <w:gridSpan w:val="5"/>
          </w:tcPr>
          <w:p w:rsidR="009D59ED" w:rsidRPr="009B156B" w:rsidRDefault="009D59ED" w:rsidP="00E1065D">
            <w:pPr>
              <w:jc w:val="center"/>
              <w:rPr>
                <w:sz w:val="18"/>
                <w:szCs w:val="18"/>
              </w:rPr>
            </w:pPr>
            <w:r w:rsidRPr="009B156B">
              <w:rPr>
                <w:sz w:val="18"/>
                <w:szCs w:val="18"/>
              </w:rPr>
              <w:t>В тому числі по роках</w:t>
            </w:r>
          </w:p>
        </w:tc>
        <w:tc>
          <w:tcPr>
            <w:tcW w:w="738" w:type="dxa"/>
            <w:vMerge w:val="restart"/>
          </w:tcPr>
          <w:p w:rsidR="009D59ED" w:rsidRPr="009B156B" w:rsidRDefault="009D59ED" w:rsidP="00E1065D">
            <w:pPr>
              <w:jc w:val="center"/>
              <w:rPr>
                <w:sz w:val="18"/>
                <w:szCs w:val="18"/>
              </w:rPr>
            </w:pPr>
            <w:r w:rsidRPr="009B156B">
              <w:rPr>
                <w:sz w:val="18"/>
                <w:szCs w:val="18"/>
              </w:rPr>
              <w:t>Разом</w:t>
            </w:r>
          </w:p>
        </w:tc>
        <w:tc>
          <w:tcPr>
            <w:tcW w:w="2516" w:type="dxa"/>
            <w:gridSpan w:val="4"/>
          </w:tcPr>
          <w:p w:rsidR="009D59ED" w:rsidRPr="009B156B" w:rsidRDefault="009D59ED" w:rsidP="00E1065D">
            <w:pPr>
              <w:jc w:val="center"/>
              <w:rPr>
                <w:sz w:val="18"/>
                <w:szCs w:val="18"/>
              </w:rPr>
            </w:pPr>
            <w:r w:rsidRPr="009B156B">
              <w:rPr>
                <w:sz w:val="18"/>
                <w:szCs w:val="18"/>
              </w:rPr>
              <w:t>В тому числі по роках</w:t>
            </w:r>
          </w:p>
        </w:tc>
        <w:tc>
          <w:tcPr>
            <w:tcW w:w="738" w:type="dxa"/>
            <w:vMerge w:val="restart"/>
          </w:tcPr>
          <w:p w:rsidR="009D59ED" w:rsidRPr="009B156B" w:rsidRDefault="009D59ED" w:rsidP="00E1065D">
            <w:pPr>
              <w:jc w:val="center"/>
              <w:rPr>
                <w:sz w:val="18"/>
                <w:szCs w:val="18"/>
              </w:rPr>
            </w:pPr>
            <w:r w:rsidRPr="009B156B">
              <w:rPr>
                <w:sz w:val="18"/>
                <w:szCs w:val="18"/>
              </w:rPr>
              <w:t>Разом</w:t>
            </w:r>
          </w:p>
        </w:tc>
        <w:tc>
          <w:tcPr>
            <w:tcW w:w="2516" w:type="dxa"/>
            <w:gridSpan w:val="4"/>
          </w:tcPr>
          <w:p w:rsidR="009D59ED" w:rsidRPr="009B156B" w:rsidRDefault="009D59ED" w:rsidP="00E1065D">
            <w:pPr>
              <w:jc w:val="center"/>
              <w:rPr>
                <w:sz w:val="18"/>
                <w:szCs w:val="18"/>
              </w:rPr>
            </w:pPr>
            <w:r w:rsidRPr="009B156B">
              <w:rPr>
                <w:sz w:val="18"/>
                <w:szCs w:val="18"/>
              </w:rPr>
              <w:t>В тому числі по роках</w:t>
            </w:r>
          </w:p>
        </w:tc>
        <w:tc>
          <w:tcPr>
            <w:tcW w:w="1813" w:type="dxa"/>
            <w:vMerge/>
          </w:tcPr>
          <w:p w:rsidR="009D59ED" w:rsidRDefault="009D59ED" w:rsidP="00E1065D">
            <w:pPr>
              <w:jc w:val="center"/>
            </w:pPr>
          </w:p>
        </w:tc>
      </w:tr>
      <w:tr w:rsidR="009D59ED" w:rsidTr="00733C36">
        <w:tc>
          <w:tcPr>
            <w:tcW w:w="534" w:type="dxa"/>
            <w:vMerge/>
          </w:tcPr>
          <w:p w:rsidR="009D59ED" w:rsidRDefault="009D59ED" w:rsidP="00E1065D">
            <w:pPr>
              <w:jc w:val="center"/>
            </w:pPr>
          </w:p>
        </w:tc>
        <w:tc>
          <w:tcPr>
            <w:tcW w:w="2416" w:type="dxa"/>
            <w:vMerge/>
          </w:tcPr>
          <w:p w:rsidR="009D59ED" w:rsidRDefault="009D59ED" w:rsidP="00E1065D">
            <w:pPr>
              <w:jc w:val="center"/>
            </w:pPr>
          </w:p>
        </w:tc>
        <w:tc>
          <w:tcPr>
            <w:tcW w:w="844" w:type="dxa"/>
            <w:gridSpan w:val="2"/>
            <w:vMerge/>
          </w:tcPr>
          <w:p w:rsidR="009D59ED" w:rsidRDefault="009D59ED" w:rsidP="00E1065D">
            <w:pPr>
              <w:jc w:val="center"/>
            </w:pPr>
          </w:p>
        </w:tc>
        <w:tc>
          <w:tcPr>
            <w:tcW w:w="709" w:type="dxa"/>
            <w:vMerge/>
          </w:tcPr>
          <w:p w:rsidR="009D59ED" w:rsidRDefault="009D59ED" w:rsidP="00E1065D">
            <w:pPr>
              <w:jc w:val="center"/>
            </w:pPr>
          </w:p>
        </w:tc>
        <w:tc>
          <w:tcPr>
            <w:tcW w:w="643" w:type="dxa"/>
            <w:gridSpan w:val="2"/>
          </w:tcPr>
          <w:p w:rsidR="009D59ED" w:rsidRPr="009B156B" w:rsidRDefault="009D59ED" w:rsidP="00E1065D">
            <w:pPr>
              <w:jc w:val="center"/>
              <w:rPr>
                <w:sz w:val="18"/>
                <w:szCs w:val="18"/>
              </w:rPr>
            </w:pPr>
            <w:r w:rsidRPr="009B156B">
              <w:rPr>
                <w:sz w:val="18"/>
                <w:szCs w:val="18"/>
              </w:rPr>
              <w:t>2024</w:t>
            </w:r>
          </w:p>
        </w:tc>
        <w:tc>
          <w:tcPr>
            <w:tcW w:w="629" w:type="dxa"/>
          </w:tcPr>
          <w:p w:rsidR="009D59ED" w:rsidRPr="009B156B" w:rsidRDefault="009D59ED" w:rsidP="00E1065D">
            <w:pPr>
              <w:jc w:val="center"/>
              <w:rPr>
                <w:sz w:val="18"/>
                <w:szCs w:val="18"/>
              </w:rPr>
            </w:pPr>
            <w:r w:rsidRPr="009B156B">
              <w:rPr>
                <w:sz w:val="18"/>
                <w:szCs w:val="18"/>
              </w:rPr>
              <w:t>2025</w:t>
            </w:r>
          </w:p>
        </w:tc>
        <w:tc>
          <w:tcPr>
            <w:tcW w:w="629" w:type="dxa"/>
          </w:tcPr>
          <w:p w:rsidR="009D59ED" w:rsidRPr="009B156B" w:rsidRDefault="009D59ED" w:rsidP="00E1065D">
            <w:pPr>
              <w:jc w:val="center"/>
              <w:rPr>
                <w:sz w:val="18"/>
                <w:szCs w:val="18"/>
              </w:rPr>
            </w:pPr>
            <w:r w:rsidRPr="009B156B">
              <w:rPr>
                <w:sz w:val="18"/>
                <w:szCs w:val="18"/>
              </w:rPr>
              <w:t>2026</w:t>
            </w:r>
          </w:p>
        </w:tc>
        <w:tc>
          <w:tcPr>
            <w:tcW w:w="629" w:type="dxa"/>
          </w:tcPr>
          <w:p w:rsidR="009D59ED" w:rsidRPr="009B156B" w:rsidRDefault="009D59ED" w:rsidP="00E1065D">
            <w:pPr>
              <w:jc w:val="center"/>
              <w:rPr>
                <w:sz w:val="18"/>
                <w:szCs w:val="18"/>
              </w:rPr>
            </w:pPr>
            <w:r w:rsidRPr="009B156B">
              <w:rPr>
                <w:sz w:val="18"/>
                <w:szCs w:val="18"/>
              </w:rPr>
              <w:t>2027</w:t>
            </w:r>
          </w:p>
        </w:tc>
        <w:tc>
          <w:tcPr>
            <w:tcW w:w="738" w:type="dxa"/>
            <w:vMerge/>
          </w:tcPr>
          <w:p w:rsidR="009D59ED" w:rsidRPr="009B156B" w:rsidRDefault="009D59ED" w:rsidP="00E1065D">
            <w:pPr>
              <w:jc w:val="center"/>
              <w:rPr>
                <w:sz w:val="18"/>
                <w:szCs w:val="18"/>
              </w:rPr>
            </w:pPr>
          </w:p>
        </w:tc>
        <w:tc>
          <w:tcPr>
            <w:tcW w:w="629" w:type="dxa"/>
          </w:tcPr>
          <w:p w:rsidR="009D59ED" w:rsidRPr="009B156B" w:rsidRDefault="009D59ED" w:rsidP="00E1065D">
            <w:pPr>
              <w:jc w:val="center"/>
              <w:rPr>
                <w:sz w:val="18"/>
                <w:szCs w:val="18"/>
              </w:rPr>
            </w:pPr>
            <w:r w:rsidRPr="009B156B">
              <w:rPr>
                <w:sz w:val="18"/>
                <w:szCs w:val="18"/>
              </w:rPr>
              <w:t>2024</w:t>
            </w:r>
          </w:p>
        </w:tc>
        <w:tc>
          <w:tcPr>
            <w:tcW w:w="629" w:type="dxa"/>
          </w:tcPr>
          <w:p w:rsidR="009D59ED" w:rsidRPr="009B156B" w:rsidRDefault="009D59ED" w:rsidP="00E1065D">
            <w:pPr>
              <w:jc w:val="center"/>
              <w:rPr>
                <w:sz w:val="18"/>
                <w:szCs w:val="18"/>
              </w:rPr>
            </w:pPr>
            <w:r w:rsidRPr="009B156B">
              <w:rPr>
                <w:sz w:val="18"/>
                <w:szCs w:val="18"/>
              </w:rPr>
              <w:t>2025</w:t>
            </w:r>
          </w:p>
        </w:tc>
        <w:tc>
          <w:tcPr>
            <w:tcW w:w="629" w:type="dxa"/>
          </w:tcPr>
          <w:p w:rsidR="009D59ED" w:rsidRPr="009B156B" w:rsidRDefault="009D59ED" w:rsidP="00E1065D">
            <w:pPr>
              <w:jc w:val="center"/>
              <w:rPr>
                <w:sz w:val="18"/>
                <w:szCs w:val="18"/>
              </w:rPr>
            </w:pPr>
            <w:r w:rsidRPr="009B156B">
              <w:rPr>
                <w:sz w:val="18"/>
                <w:szCs w:val="18"/>
              </w:rPr>
              <w:t>2026</w:t>
            </w:r>
          </w:p>
        </w:tc>
        <w:tc>
          <w:tcPr>
            <w:tcW w:w="629" w:type="dxa"/>
          </w:tcPr>
          <w:p w:rsidR="009D59ED" w:rsidRPr="009B156B" w:rsidRDefault="009D59ED" w:rsidP="00E1065D">
            <w:pPr>
              <w:jc w:val="center"/>
              <w:rPr>
                <w:sz w:val="18"/>
                <w:szCs w:val="18"/>
              </w:rPr>
            </w:pPr>
            <w:r w:rsidRPr="009B156B">
              <w:rPr>
                <w:sz w:val="18"/>
                <w:szCs w:val="18"/>
              </w:rPr>
              <w:t>2027</w:t>
            </w:r>
          </w:p>
        </w:tc>
        <w:tc>
          <w:tcPr>
            <w:tcW w:w="738" w:type="dxa"/>
            <w:vMerge/>
          </w:tcPr>
          <w:p w:rsidR="009D59ED" w:rsidRPr="009B156B" w:rsidRDefault="009D59ED" w:rsidP="00E1065D">
            <w:pPr>
              <w:jc w:val="center"/>
              <w:rPr>
                <w:sz w:val="18"/>
                <w:szCs w:val="18"/>
              </w:rPr>
            </w:pPr>
          </w:p>
        </w:tc>
        <w:tc>
          <w:tcPr>
            <w:tcW w:w="629" w:type="dxa"/>
          </w:tcPr>
          <w:p w:rsidR="009D59ED" w:rsidRPr="009B156B" w:rsidRDefault="009D59ED" w:rsidP="00E1065D">
            <w:pPr>
              <w:jc w:val="center"/>
              <w:rPr>
                <w:sz w:val="18"/>
                <w:szCs w:val="18"/>
              </w:rPr>
            </w:pPr>
            <w:r w:rsidRPr="009B156B">
              <w:rPr>
                <w:sz w:val="18"/>
                <w:szCs w:val="18"/>
              </w:rPr>
              <w:t>2024</w:t>
            </w:r>
          </w:p>
        </w:tc>
        <w:tc>
          <w:tcPr>
            <w:tcW w:w="629" w:type="dxa"/>
          </w:tcPr>
          <w:p w:rsidR="009D59ED" w:rsidRPr="009B156B" w:rsidRDefault="009D59ED" w:rsidP="00E1065D">
            <w:pPr>
              <w:jc w:val="center"/>
              <w:rPr>
                <w:sz w:val="18"/>
                <w:szCs w:val="18"/>
              </w:rPr>
            </w:pPr>
            <w:r w:rsidRPr="009B156B">
              <w:rPr>
                <w:sz w:val="18"/>
                <w:szCs w:val="18"/>
              </w:rPr>
              <w:t>2025</w:t>
            </w:r>
          </w:p>
        </w:tc>
        <w:tc>
          <w:tcPr>
            <w:tcW w:w="629" w:type="dxa"/>
          </w:tcPr>
          <w:p w:rsidR="009D59ED" w:rsidRPr="009B156B" w:rsidRDefault="009D59ED" w:rsidP="00E1065D">
            <w:pPr>
              <w:jc w:val="center"/>
              <w:rPr>
                <w:sz w:val="18"/>
                <w:szCs w:val="18"/>
              </w:rPr>
            </w:pPr>
            <w:r w:rsidRPr="009B156B">
              <w:rPr>
                <w:sz w:val="18"/>
                <w:szCs w:val="18"/>
              </w:rPr>
              <w:t>2026</w:t>
            </w:r>
          </w:p>
        </w:tc>
        <w:tc>
          <w:tcPr>
            <w:tcW w:w="629" w:type="dxa"/>
          </w:tcPr>
          <w:p w:rsidR="009D59ED" w:rsidRPr="009B156B" w:rsidRDefault="009D59ED" w:rsidP="00E1065D">
            <w:pPr>
              <w:jc w:val="center"/>
              <w:rPr>
                <w:sz w:val="18"/>
                <w:szCs w:val="18"/>
              </w:rPr>
            </w:pPr>
            <w:r w:rsidRPr="009B156B">
              <w:rPr>
                <w:sz w:val="18"/>
                <w:szCs w:val="18"/>
              </w:rPr>
              <w:t>2027</w:t>
            </w:r>
          </w:p>
        </w:tc>
        <w:tc>
          <w:tcPr>
            <w:tcW w:w="1813" w:type="dxa"/>
            <w:vMerge/>
          </w:tcPr>
          <w:p w:rsidR="009D59ED" w:rsidRDefault="009D59ED" w:rsidP="00E1065D">
            <w:pPr>
              <w:jc w:val="center"/>
            </w:pPr>
          </w:p>
        </w:tc>
      </w:tr>
      <w:tr w:rsidR="009D59ED" w:rsidRPr="000B72A3" w:rsidTr="00733C36">
        <w:tc>
          <w:tcPr>
            <w:tcW w:w="15354" w:type="dxa"/>
            <w:gridSpan w:val="21"/>
          </w:tcPr>
          <w:p w:rsidR="009D59ED" w:rsidRPr="000B72A3" w:rsidRDefault="009D59ED" w:rsidP="00E1065D">
            <w:pPr>
              <w:jc w:val="center"/>
              <w:rPr>
                <w:b/>
              </w:rPr>
            </w:pPr>
            <w:r w:rsidRPr="000B72A3">
              <w:rPr>
                <w:b/>
              </w:rPr>
              <w:t>Програми місцевого розвитку (в тому числі, які реалізуються через проекти) **</w:t>
            </w:r>
          </w:p>
        </w:tc>
      </w:tr>
      <w:tr w:rsidR="009D59ED" w:rsidTr="00733C36">
        <w:tc>
          <w:tcPr>
            <w:tcW w:w="534" w:type="dxa"/>
          </w:tcPr>
          <w:p w:rsidR="009D59ED" w:rsidRDefault="009D59ED" w:rsidP="00E1065D">
            <w:pPr>
              <w:jc w:val="center"/>
            </w:pPr>
            <w:r>
              <w:t>1</w:t>
            </w:r>
          </w:p>
        </w:tc>
        <w:tc>
          <w:tcPr>
            <w:tcW w:w="2416" w:type="dxa"/>
          </w:tcPr>
          <w:p w:rsidR="009D59ED" w:rsidRDefault="009D59ED" w:rsidP="00E1065D">
            <w:pPr>
              <w:jc w:val="center"/>
            </w:pPr>
            <w:r w:rsidRPr="00BE55A6">
              <w:t>Програма "Громадське бюджетування (бюджет участі) в Срібнянській селищній об'єднаній територіальній громаді на 2021-2023 роки"</w:t>
            </w:r>
          </w:p>
        </w:tc>
        <w:tc>
          <w:tcPr>
            <w:tcW w:w="844" w:type="dxa"/>
            <w:gridSpan w:val="2"/>
          </w:tcPr>
          <w:p w:rsidR="009D59ED" w:rsidRPr="0098036A" w:rsidRDefault="009D59ED" w:rsidP="00E1065D">
            <w:pPr>
              <w:jc w:val="center"/>
              <w:rPr>
                <w:sz w:val="18"/>
                <w:szCs w:val="18"/>
              </w:rPr>
            </w:pPr>
            <w:r w:rsidRPr="0098036A">
              <w:rPr>
                <w:sz w:val="18"/>
                <w:szCs w:val="18"/>
              </w:rPr>
              <w:t>-</w:t>
            </w:r>
          </w:p>
        </w:tc>
        <w:tc>
          <w:tcPr>
            <w:tcW w:w="723" w:type="dxa"/>
            <w:gridSpan w:val="2"/>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738"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738"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1813" w:type="dxa"/>
          </w:tcPr>
          <w:p w:rsidR="009D59ED" w:rsidRPr="0098036A" w:rsidRDefault="009D59ED" w:rsidP="00E1065D">
            <w:pPr>
              <w:jc w:val="center"/>
              <w:rPr>
                <w:sz w:val="18"/>
                <w:szCs w:val="18"/>
              </w:rPr>
            </w:pPr>
            <w:r w:rsidRPr="0098036A">
              <w:rPr>
                <w:sz w:val="18"/>
                <w:szCs w:val="18"/>
              </w:rPr>
              <w:t>Проект на 2024-2027</w:t>
            </w:r>
          </w:p>
        </w:tc>
      </w:tr>
      <w:tr w:rsidR="009D59ED" w:rsidTr="00733C36">
        <w:tc>
          <w:tcPr>
            <w:tcW w:w="534" w:type="dxa"/>
          </w:tcPr>
          <w:p w:rsidR="009D59ED" w:rsidRDefault="009D59ED" w:rsidP="00E1065D">
            <w:pPr>
              <w:jc w:val="center"/>
            </w:pPr>
            <w:r>
              <w:t>2</w:t>
            </w:r>
          </w:p>
        </w:tc>
        <w:tc>
          <w:tcPr>
            <w:tcW w:w="2416" w:type="dxa"/>
          </w:tcPr>
          <w:p w:rsidR="009D59ED" w:rsidRPr="00BE55A6" w:rsidRDefault="009D59ED" w:rsidP="00E1065D">
            <w:pPr>
              <w:jc w:val="center"/>
            </w:pPr>
            <w:r w:rsidRPr="00BE55A6">
              <w:t>Програма організації та проведення громадських робіт на території Срібнянської селищної ради на 2021-2025 роки</w:t>
            </w:r>
          </w:p>
        </w:tc>
        <w:tc>
          <w:tcPr>
            <w:tcW w:w="844" w:type="dxa"/>
            <w:gridSpan w:val="2"/>
          </w:tcPr>
          <w:p w:rsidR="009D59ED" w:rsidRPr="0098036A" w:rsidRDefault="009D59ED" w:rsidP="00E1065D">
            <w:pPr>
              <w:jc w:val="center"/>
              <w:rPr>
                <w:sz w:val="18"/>
                <w:szCs w:val="18"/>
              </w:rPr>
            </w:pPr>
            <w:r w:rsidRPr="0098036A">
              <w:rPr>
                <w:sz w:val="18"/>
                <w:szCs w:val="18"/>
              </w:rPr>
              <w:t>1040,0</w:t>
            </w:r>
          </w:p>
        </w:tc>
        <w:tc>
          <w:tcPr>
            <w:tcW w:w="723" w:type="dxa"/>
            <w:gridSpan w:val="2"/>
          </w:tcPr>
          <w:p w:rsidR="009D59ED" w:rsidRPr="0098036A" w:rsidRDefault="009D59ED" w:rsidP="00E1065D">
            <w:pPr>
              <w:jc w:val="center"/>
              <w:rPr>
                <w:sz w:val="18"/>
                <w:szCs w:val="18"/>
              </w:rPr>
            </w:pPr>
            <w:r w:rsidRPr="0098036A">
              <w:rPr>
                <w:sz w:val="18"/>
                <w:szCs w:val="18"/>
              </w:rPr>
              <w:t>800,0</w:t>
            </w:r>
          </w:p>
        </w:tc>
        <w:tc>
          <w:tcPr>
            <w:tcW w:w="629" w:type="dxa"/>
          </w:tcPr>
          <w:p w:rsidR="009D59ED" w:rsidRPr="0098036A" w:rsidRDefault="009D59ED" w:rsidP="00E1065D">
            <w:pPr>
              <w:jc w:val="center"/>
              <w:rPr>
                <w:sz w:val="18"/>
                <w:szCs w:val="18"/>
              </w:rPr>
            </w:pPr>
            <w:r w:rsidRPr="0098036A">
              <w:rPr>
                <w:sz w:val="18"/>
                <w:szCs w:val="18"/>
              </w:rPr>
              <w:t>400,0</w:t>
            </w:r>
          </w:p>
        </w:tc>
        <w:tc>
          <w:tcPr>
            <w:tcW w:w="629" w:type="dxa"/>
          </w:tcPr>
          <w:p w:rsidR="009D59ED" w:rsidRPr="0098036A" w:rsidRDefault="009D59ED" w:rsidP="00E1065D">
            <w:pPr>
              <w:jc w:val="center"/>
              <w:rPr>
                <w:sz w:val="18"/>
                <w:szCs w:val="18"/>
              </w:rPr>
            </w:pPr>
            <w:r w:rsidRPr="0098036A">
              <w:rPr>
                <w:sz w:val="18"/>
                <w:szCs w:val="18"/>
              </w:rPr>
              <w:t>400,0</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738" w:type="dxa"/>
          </w:tcPr>
          <w:p w:rsidR="009D59ED" w:rsidRPr="0098036A" w:rsidRDefault="009D59ED" w:rsidP="00E1065D">
            <w:pPr>
              <w:jc w:val="center"/>
              <w:rPr>
                <w:sz w:val="18"/>
                <w:szCs w:val="18"/>
              </w:rPr>
            </w:pPr>
            <w:r w:rsidRPr="0098036A">
              <w:rPr>
                <w:sz w:val="18"/>
                <w:szCs w:val="18"/>
              </w:rPr>
              <w:t>240,0</w:t>
            </w:r>
          </w:p>
        </w:tc>
        <w:tc>
          <w:tcPr>
            <w:tcW w:w="629" w:type="dxa"/>
          </w:tcPr>
          <w:p w:rsidR="009D59ED" w:rsidRPr="0098036A" w:rsidRDefault="009D59ED" w:rsidP="00E1065D">
            <w:pPr>
              <w:jc w:val="center"/>
              <w:rPr>
                <w:sz w:val="18"/>
                <w:szCs w:val="18"/>
              </w:rPr>
            </w:pPr>
            <w:r w:rsidRPr="0098036A">
              <w:rPr>
                <w:sz w:val="18"/>
                <w:szCs w:val="18"/>
              </w:rPr>
              <w:t>120,0</w:t>
            </w:r>
          </w:p>
        </w:tc>
        <w:tc>
          <w:tcPr>
            <w:tcW w:w="629" w:type="dxa"/>
          </w:tcPr>
          <w:p w:rsidR="009D59ED" w:rsidRPr="0098036A" w:rsidRDefault="009D59ED" w:rsidP="00E1065D">
            <w:pPr>
              <w:jc w:val="center"/>
              <w:rPr>
                <w:sz w:val="18"/>
                <w:szCs w:val="18"/>
              </w:rPr>
            </w:pPr>
            <w:r w:rsidRPr="0098036A">
              <w:rPr>
                <w:sz w:val="18"/>
                <w:szCs w:val="18"/>
              </w:rPr>
              <w:t>120,0</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738"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1813" w:type="dxa"/>
          </w:tcPr>
          <w:p w:rsidR="009D59ED" w:rsidRPr="0098036A" w:rsidRDefault="009D59ED" w:rsidP="00E1065D">
            <w:pPr>
              <w:jc w:val="center"/>
              <w:rPr>
                <w:sz w:val="18"/>
                <w:szCs w:val="18"/>
              </w:rPr>
            </w:pPr>
            <w:r w:rsidRPr="0098036A">
              <w:rPr>
                <w:sz w:val="18"/>
                <w:szCs w:val="18"/>
              </w:rPr>
              <w:t>1040,0</w:t>
            </w:r>
          </w:p>
        </w:tc>
      </w:tr>
      <w:tr w:rsidR="009D59ED" w:rsidTr="00733C36">
        <w:tc>
          <w:tcPr>
            <w:tcW w:w="534" w:type="dxa"/>
          </w:tcPr>
          <w:p w:rsidR="009D59ED" w:rsidRDefault="009D59ED" w:rsidP="00E1065D">
            <w:pPr>
              <w:jc w:val="center"/>
            </w:pPr>
            <w:r>
              <w:t>3</w:t>
            </w:r>
          </w:p>
        </w:tc>
        <w:tc>
          <w:tcPr>
            <w:tcW w:w="2416" w:type="dxa"/>
          </w:tcPr>
          <w:p w:rsidR="009D59ED" w:rsidRPr="00BE55A6" w:rsidRDefault="009D59ED" w:rsidP="00E1065D">
            <w:pPr>
              <w:jc w:val="center"/>
            </w:pPr>
            <w:r w:rsidRPr="00BE55A6">
              <w:t>Програма з благоустрою території Срібнянської селищної ради на 2021-2025 роки</w:t>
            </w:r>
          </w:p>
        </w:tc>
        <w:tc>
          <w:tcPr>
            <w:tcW w:w="844" w:type="dxa"/>
            <w:gridSpan w:val="2"/>
          </w:tcPr>
          <w:p w:rsidR="009D59ED" w:rsidRPr="0098036A" w:rsidRDefault="009D59ED" w:rsidP="00E1065D">
            <w:pPr>
              <w:jc w:val="center"/>
              <w:rPr>
                <w:sz w:val="18"/>
                <w:szCs w:val="18"/>
              </w:rPr>
            </w:pPr>
            <w:r w:rsidRPr="0098036A">
              <w:rPr>
                <w:sz w:val="18"/>
                <w:szCs w:val="18"/>
              </w:rPr>
              <w:t>1420,0</w:t>
            </w:r>
          </w:p>
        </w:tc>
        <w:tc>
          <w:tcPr>
            <w:tcW w:w="723" w:type="dxa"/>
            <w:gridSpan w:val="2"/>
          </w:tcPr>
          <w:p w:rsidR="009D59ED" w:rsidRPr="0098036A" w:rsidRDefault="009D59ED" w:rsidP="00E1065D">
            <w:pPr>
              <w:jc w:val="center"/>
              <w:rPr>
                <w:sz w:val="18"/>
                <w:szCs w:val="18"/>
              </w:rPr>
            </w:pPr>
            <w:r w:rsidRPr="0098036A">
              <w:rPr>
                <w:sz w:val="18"/>
                <w:szCs w:val="18"/>
              </w:rPr>
              <w:t>1020,0</w:t>
            </w:r>
          </w:p>
        </w:tc>
        <w:tc>
          <w:tcPr>
            <w:tcW w:w="629" w:type="dxa"/>
          </w:tcPr>
          <w:p w:rsidR="009D59ED" w:rsidRPr="0098036A" w:rsidRDefault="009D59ED" w:rsidP="00E1065D">
            <w:pPr>
              <w:jc w:val="center"/>
              <w:rPr>
                <w:sz w:val="18"/>
                <w:szCs w:val="18"/>
              </w:rPr>
            </w:pPr>
            <w:r w:rsidRPr="0098036A">
              <w:rPr>
                <w:sz w:val="18"/>
                <w:szCs w:val="18"/>
              </w:rPr>
              <w:t>510,0</w:t>
            </w:r>
          </w:p>
        </w:tc>
        <w:tc>
          <w:tcPr>
            <w:tcW w:w="629" w:type="dxa"/>
          </w:tcPr>
          <w:p w:rsidR="009D59ED" w:rsidRPr="0098036A" w:rsidRDefault="009D59ED" w:rsidP="00E1065D">
            <w:pPr>
              <w:jc w:val="center"/>
              <w:rPr>
                <w:sz w:val="18"/>
                <w:szCs w:val="18"/>
              </w:rPr>
            </w:pPr>
            <w:r w:rsidRPr="0098036A">
              <w:rPr>
                <w:sz w:val="18"/>
                <w:szCs w:val="18"/>
              </w:rPr>
              <w:t>510,0</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738"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738" w:type="dxa"/>
          </w:tcPr>
          <w:p w:rsidR="009D59ED" w:rsidRPr="0098036A" w:rsidRDefault="009D59ED" w:rsidP="00E1065D">
            <w:pPr>
              <w:jc w:val="center"/>
              <w:rPr>
                <w:sz w:val="18"/>
                <w:szCs w:val="18"/>
              </w:rPr>
            </w:pPr>
            <w:r w:rsidRPr="0098036A">
              <w:rPr>
                <w:sz w:val="18"/>
                <w:szCs w:val="18"/>
              </w:rPr>
              <w:t>400,0</w:t>
            </w:r>
          </w:p>
        </w:tc>
        <w:tc>
          <w:tcPr>
            <w:tcW w:w="629" w:type="dxa"/>
          </w:tcPr>
          <w:p w:rsidR="009D59ED" w:rsidRPr="0098036A" w:rsidRDefault="009D59ED" w:rsidP="00E1065D">
            <w:pPr>
              <w:jc w:val="center"/>
              <w:rPr>
                <w:sz w:val="18"/>
                <w:szCs w:val="18"/>
              </w:rPr>
            </w:pPr>
            <w:r w:rsidRPr="0098036A">
              <w:rPr>
                <w:sz w:val="18"/>
                <w:szCs w:val="18"/>
              </w:rPr>
              <w:t>200,0</w:t>
            </w:r>
          </w:p>
        </w:tc>
        <w:tc>
          <w:tcPr>
            <w:tcW w:w="629" w:type="dxa"/>
          </w:tcPr>
          <w:p w:rsidR="009D59ED" w:rsidRPr="0098036A" w:rsidRDefault="009D59ED" w:rsidP="00E1065D">
            <w:pPr>
              <w:jc w:val="center"/>
              <w:rPr>
                <w:sz w:val="18"/>
                <w:szCs w:val="18"/>
              </w:rPr>
            </w:pPr>
            <w:r w:rsidRPr="0098036A">
              <w:rPr>
                <w:sz w:val="18"/>
                <w:szCs w:val="18"/>
              </w:rPr>
              <w:t>200,0</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1813" w:type="dxa"/>
          </w:tcPr>
          <w:p w:rsidR="009D59ED" w:rsidRPr="0098036A" w:rsidRDefault="009D59ED" w:rsidP="00E1065D">
            <w:pPr>
              <w:jc w:val="center"/>
              <w:rPr>
                <w:sz w:val="18"/>
                <w:szCs w:val="18"/>
              </w:rPr>
            </w:pPr>
            <w:r w:rsidRPr="0098036A">
              <w:rPr>
                <w:sz w:val="18"/>
                <w:szCs w:val="18"/>
              </w:rPr>
              <w:t>1420,0</w:t>
            </w:r>
          </w:p>
        </w:tc>
      </w:tr>
      <w:tr w:rsidR="009D59ED" w:rsidTr="00733C36">
        <w:tc>
          <w:tcPr>
            <w:tcW w:w="534" w:type="dxa"/>
          </w:tcPr>
          <w:p w:rsidR="009D59ED" w:rsidRDefault="009D59ED" w:rsidP="00E1065D">
            <w:pPr>
              <w:jc w:val="center"/>
            </w:pPr>
            <w:r>
              <w:t>4</w:t>
            </w:r>
          </w:p>
        </w:tc>
        <w:tc>
          <w:tcPr>
            <w:tcW w:w="2416" w:type="dxa"/>
          </w:tcPr>
          <w:p w:rsidR="009D59ED" w:rsidRPr="0098036A" w:rsidRDefault="009D59ED" w:rsidP="00E1065D">
            <w:pPr>
              <w:jc w:val="center"/>
              <w:rPr>
                <w:color w:val="000000" w:themeColor="text1"/>
              </w:rPr>
            </w:pPr>
            <w:r w:rsidRPr="0098036A">
              <w:rPr>
                <w:color w:val="000000" w:themeColor="text1"/>
              </w:rPr>
              <w:t xml:space="preserve">Програма забезпечення розроблення містобудівної  документації(генеральних планів населених </w:t>
            </w:r>
            <w:r w:rsidRPr="0098036A">
              <w:rPr>
                <w:color w:val="000000" w:themeColor="text1"/>
              </w:rPr>
              <w:lastRenderedPageBreak/>
              <w:t>пунктів Срібнянської селищної ради) на 2019-2029 роки</w:t>
            </w:r>
          </w:p>
        </w:tc>
        <w:tc>
          <w:tcPr>
            <w:tcW w:w="844" w:type="dxa"/>
            <w:gridSpan w:val="2"/>
          </w:tcPr>
          <w:p w:rsidR="009D59ED" w:rsidRPr="0098036A" w:rsidRDefault="009D59ED" w:rsidP="00E1065D">
            <w:pPr>
              <w:jc w:val="center"/>
              <w:rPr>
                <w:sz w:val="18"/>
                <w:szCs w:val="18"/>
              </w:rPr>
            </w:pPr>
            <w:r w:rsidRPr="0098036A">
              <w:rPr>
                <w:sz w:val="18"/>
                <w:szCs w:val="18"/>
              </w:rPr>
              <w:lastRenderedPageBreak/>
              <w:t>700,0</w:t>
            </w:r>
          </w:p>
        </w:tc>
        <w:tc>
          <w:tcPr>
            <w:tcW w:w="723" w:type="dxa"/>
            <w:gridSpan w:val="2"/>
          </w:tcPr>
          <w:p w:rsidR="009D59ED" w:rsidRPr="0098036A" w:rsidRDefault="009D59ED" w:rsidP="00E1065D">
            <w:pPr>
              <w:jc w:val="center"/>
              <w:rPr>
                <w:sz w:val="18"/>
                <w:szCs w:val="18"/>
              </w:rPr>
            </w:pPr>
            <w:r w:rsidRPr="0098036A">
              <w:rPr>
                <w:sz w:val="18"/>
                <w:szCs w:val="18"/>
              </w:rPr>
              <w:t>400,0</w:t>
            </w:r>
          </w:p>
        </w:tc>
        <w:tc>
          <w:tcPr>
            <w:tcW w:w="629" w:type="dxa"/>
          </w:tcPr>
          <w:p w:rsidR="009D59ED" w:rsidRPr="0098036A" w:rsidRDefault="009D59ED" w:rsidP="00E1065D">
            <w:pPr>
              <w:jc w:val="center"/>
              <w:rPr>
                <w:sz w:val="18"/>
                <w:szCs w:val="18"/>
              </w:rPr>
            </w:pPr>
            <w:r w:rsidRPr="0098036A">
              <w:rPr>
                <w:sz w:val="18"/>
                <w:szCs w:val="18"/>
              </w:rPr>
              <w:t>400,0</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738" w:type="dxa"/>
          </w:tcPr>
          <w:p w:rsidR="009D59ED" w:rsidRPr="0098036A" w:rsidRDefault="009D59ED" w:rsidP="00E1065D">
            <w:pPr>
              <w:jc w:val="center"/>
              <w:rPr>
                <w:sz w:val="18"/>
                <w:szCs w:val="18"/>
              </w:rPr>
            </w:pPr>
            <w:r w:rsidRPr="0098036A">
              <w:rPr>
                <w:sz w:val="18"/>
                <w:szCs w:val="18"/>
              </w:rPr>
              <w:t>300,0</w:t>
            </w:r>
          </w:p>
        </w:tc>
        <w:tc>
          <w:tcPr>
            <w:tcW w:w="629" w:type="dxa"/>
          </w:tcPr>
          <w:p w:rsidR="009D59ED" w:rsidRPr="0098036A" w:rsidRDefault="009D59ED" w:rsidP="00E1065D">
            <w:pPr>
              <w:jc w:val="center"/>
              <w:rPr>
                <w:sz w:val="18"/>
                <w:szCs w:val="18"/>
              </w:rPr>
            </w:pPr>
            <w:r w:rsidRPr="0098036A">
              <w:rPr>
                <w:sz w:val="18"/>
                <w:szCs w:val="18"/>
              </w:rPr>
              <w:t>300,0</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738"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1813" w:type="dxa"/>
          </w:tcPr>
          <w:p w:rsidR="009D59ED" w:rsidRPr="0098036A" w:rsidRDefault="009D59ED" w:rsidP="00E1065D">
            <w:pPr>
              <w:jc w:val="center"/>
              <w:rPr>
                <w:sz w:val="18"/>
                <w:szCs w:val="18"/>
              </w:rPr>
            </w:pPr>
            <w:r w:rsidRPr="0098036A">
              <w:rPr>
                <w:sz w:val="18"/>
                <w:szCs w:val="18"/>
              </w:rPr>
              <w:t>700,0</w:t>
            </w:r>
          </w:p>
        </w:tc>
      </w:tr>
      <w:tr w:rsidR="009D59ED" w:rsidTr="00733C36">
        <w:tc>
          <w:tcPr>
            <w:tcW w:w="534" w:type="dxa"/>
          </w:tcPr>
          <w:p w:rsidR="009D59ED" w:rsidRDefault="009D59ED" w:rsidP="00E1065D">
            <w:pPr>
              <w:jc w:val="center"/>
            </w:pPr>
            <w:r>
              <w:lastRenderedPageBreak/>
              <w:t>5</w:t>
            </w:r>
          </w:p>
        </w:tc>
        <w:tc>
          <w:tcPr>
            <w:tcW w:w="2416" w:type="dxa"/>
          </w:tcPr>
          <w:p w:rsidR="009D59ED" w:rsidRPr="00BE55A6" w:rsidRDefault="009D59ED" w:rsidP="00E1065D">
            <w:pPr>
              <w:jc w:val="center"/>
            </w:pPr>
            <w:r w:rsidRPr="00BE55A6">
              <w:t>Програма ремонту та утримання доріг комунальної власності Срібнянської селищної ради на 2022-2024 роки</w:t>
            </w:r>
          </w:p>
        </w:tc>
        <w:tc>
          <w:tcPr>
            <w:tcW w:w="844" w:type="dxa"/>
            <w:gridSpan w:val="2"/>
          </w:tcPr>
          <w:p w:rsidR="009D59ED" w:rsidRPr="0098036A" w:rsidRDefault="009D59ED" w:rsidP="00E1065D">
            <w:pPr>
              <w:jc w:val="center"/>
              <w:rPr>
                <w:sz w:val="18"/>
                <w:szCs w:val="18"/>
              </w:rPr>
            </w:pPr>
            <w:r w:rsidRPr="0098036A">
              <w:rPr>
                <w:sz w:val="18"/>
                <w:szCs w:val="18"/>
              </w:rPr>
              <w:t>13000,0</w:t>
            </w:r>
          </w:p>
        </w:tc>
        <w:tc>
          <w:tcPr>
            <w:tcW w:w="723" w:type="dxa"/>
            <w:gridSpan w:val="2"/>
          </w:tcPr>
          <w:p w:rsidR="009D59ED" w:rsidRPr="0098036A" w:rsidRDefault="009D59ED" w:rsidP="00E1065D">
            <w:pPr>
              <w:jc w:val="center"/>
              <w:rPr>
                <w:sz w:val="18"/>
                <w:szCs w:val="18"/>
              </w:rPr>
            </w:pPr>
            <w:r w:rsidRPr="0098036A">
              <w:rPr>
                <w:sz w:val="18"/>
                <w:szCs w:val="18"/>
              </w:rPr>
              <w:t>6000,0</w:t>
            </w:r>
          </w:p>
        </w:tc>
        <w:tc>
          <w:tcPr>
            <w:tcW w:w="629" w:type="dxa"/>
          </w:tcPr>
          <w:p w:rsidR="009D59ED" w:rsidRPr="0098036A" w:rsidRDefault="009D59ED" w:rsidP="00E1065D">
            <w:pPr>
              <w:jc w:val="center"/>
              <w:rPr>
                <w:sz w:val="18"/>
                <w:szCs w:val="18"/>
              </w:rPr>
            </w:pPr>
            <w:r w:rsidRPr="0098036A">
              <w:rPr>
                <w:sz w:val="18"/>
                <w:szCs w:val="18"/>
              </w:rPr>
              <w:t>6000,0</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738" w:type="dxa"/>
          </w:tcPr>
          <w:p w:rsidR="009D59ED" w:rsidRPr="0098036A" w:rsidRDefault="009D59ED" w:rsidP="00E1065D">
            <w:pPr>
              <w:jc w:val="center"/>
              <w:rPr>
                <w:sz w:val="18"/>
                <w:szCs w:val="18"/>
              </w:rPr>
            </w:pPr>
            <w:r w:rsidRPr="0098036A">
              <w:rPr>
                <w:sz w:val="18"/>
                <w:szCs w:val="18"/>
              </w:rPr>
              <w:t>6000,0</w:t>
            </w:r>
          </w:p>
        </w:tc>
        <w:tc>
          <w:tcPr>
            <w:tcW w:w="629" w:type="dxa"/>
          </w:tcPr>
          <w:p w:rsidR="009D59ED" w:rsidRPr="0098036A" w:rsidRDefault="009D59ED" w:rsidP="00E1065D">
            <w:pPr>
              <w:jc w:val="center"/>
              <w:rPr>
                <w:sz w:val="18"/>
                <w:szCs w:val="18"/>
              </w:rPr>
            </w:pPr>
            <w:r w:rsidRPr="0098036A">
              <w:rPr>
                <w:sz w:val="18"/>
                <w:szCs w:val="18"/>
              </w:rPr>
              <w:t>6000,0</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738" w:type="dxa"/>
          </w:tcPr>
          <w:p w:rsidR="009D59ED" w:rsidRPr="0098036A" w:rsidRDefault="009D59ED" w:rsidP="00E1065D">
            <w:pPr>
              <w:jc w:val="center"/>
              <w:rPr>
                <w:sz w:val="18"/>
                <w:szCs w:val="18"/>
              </w:rPr>
            </w:pPr>
            <w:r w:rsidRPr="0098036A">
              <w:rPr>
                <w:sz w:val="18"/>
                <w:szCs w:val="18"/>
              </w:rPr>
              <w:t>1000,0</w:t>
            </w:r>
          </w:p>
        </w:tc>
        <w:tc>
          <w:tcPr>
            <w:tcW w:w="629" w:type="dxa"/>
          </w:tcPr>
          <w:p w:rsidR="009D59ED" w:rsidRPr="0098036A" w:rsidRDefault="009D59ED" w:rsidP="00E1065D">
            <w:pPr>
              <w:jc w:val="center"/>
              <w:rPr>
                <w:sz w:val="18"/>
                <w:szCs w:val="18"/>
              </w:rPr>
            </w:pPr>
            <w:r w:rsidRPr="0098036A">
              <w:rPr>
                <w:sz w:val="18"/>
                <w:szCs w:val="18"/>
              </w:rPr>
              <w:t>1000,0</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1813" w:type="dxa"/>
          </w:tcPr>
          <w:p w:rsidR="009D59ED" w:rsidRPr="0098036A" w:rsidRDefault="009D59ED" w:rsidP="00E1065D">
            <w:pPr>
              <w:jc w:val="center"/>
              <w:rPr>
                <w:sz w:val="18"/>
                <w:szCs w:val="18"/>
              </w:rPr>
            </w:pPr>
            <w:r w:rsidRPr="0098036A">
              <w:rPr>
                <w:sz w:val="18"/>
                <w:szCs w:val="18"/>
              </w:rPr>
              <w:t>13000,0</w:t>
            </w:r>
          </w:p>
        </w:tc>
      </w:tr>
      <w:tr w:rsidR="009D59ED" w:rsidTr="00733C36">
        <w:tc>
          <w:tcPr>
            <w:tcW w:w="534" w:type="dxa"/>
          </w:tcPr>
          <w:p w:rsidR="009D59ED" w:rsidRDefault="009D59ED" w:rsidP="00E1065D">
            <w:pPr>
              <w:jc w:val="center"/>
            </w:pPr>
            <w:r>
              <w:t>6</w:t>
            </w:r>
          </w:p>
        </w:tc>
        <w:tc>
          <w:tcPr>
            <w:tcW w:w="2416" w:type="dxa"/>
          </w:tcPr>
          <w:p w:rsidR="009D59ED" w:rsidRPr="00BE55A6" w:rsidRDefault="009D59ED" w:rsidP="00E1065D">
            <w:pPr>
              <w:jc w:val="center"/>
            </w:pPr>
            <w:r w:rsidRPr="00BE55A6">
              <w:t>Програма охорони навколишнього середовища на території Срібнянської селищної ради на 2021 - 2025 роки</w:t>
            </w:r>
          </w:p>
        </w:tc>
        <w:tc>
          <w:tcPr>
            <w:tcW w:w="844" w:type="dxa"/>
            <w:gridSpan w:val="2"/>
          </w:tcPr>
          <w:p w:rsidR="009D59ED" w:rsidRPr="0098036A" w:rsidRDefault="009D59ED" w:rsidP="00E1065D">
            <w:pPr>
              <w:jc w:val="center"/>
              <w:rPr>
                <w:sz w:val="18"/>
                <w:szCs w:val="18"/>
              </w:rPr>
            </w:pPr>
            <w:r w:rsidRPr="0098036A">
              <w:rPr>
                <w:sz w:val="18"/>
                <w:szCs w:val="18"/>
              </w:rPr>
              <w:t>1000,0</w:t>
            </w:r>
          </w:p>
        </w:tc>
        <w:tc>
          <w:tcPr>
            <w:tcW w:w="723" w:type="dxa"/>
            <w:gridSpan w:val="2"/>
          </w:tcPr>
          <w:p w:rsidR="009D59ED" w:rsidRPr="0098036A" w:rsidRDefault="009D59ED" w:rsidP="00E1065D">
            <w:pPr>
              <w:jc w:val="center"/>
              <w:rPr>
                <w:sz w:val="18"/>
                <w:szCs w:val="18"/>
              </w:rPr>
            </w:pPr>
            <w:r w:rsidRPr="0098036A">
              <w:rPr>
                <w:sz w:val="18"/>
                <w:szCs w:val="18"/>
              </w:rPr>
              <w:t>600,0</w:t>
            </w:r>
          </w:p>
        </w:tc>
        <w:tc>
          <w:tcPr>
            <w:tcW w:w="629" w:type="dxa"/>
          </w:tcPr>
          <w:p w:rsidR="009D59ED" w:rsidRPr="0098036A" w:rsidRDefault="009D59ED" w:rsidP="00E1065D">
            <w:pPr>
              <w:jc w:val="center"/>
              <w:rPr>
                <w:sz w:val="18"/>
                <w:szCs w:val="18"/>
              </w:rPr>
            </w:pPr>
            <w:r w:rsidRPr="0098036A">
              <w:rPr>
                <w:sz w:val="18"/>
                <w:szCs w:val="18"/>
              </w:rPr>
              <w:t>200,0</w:t>
            </w:r>
          </w:p>
        </w:tc>
        <w:tc>
          <w:tcPr>
            <w:tcW w:w="629" w:type="dxa"/>
          </w:tcPr>
          <w:p w:rsidR="009D59ED" w:rsidRPr="0098036A" w:rsidRDefault="009D59ED" w:rsidP="00E1065D">
            <w:pPr>
              <w:jc w:val="center"/>
              <w:rPr>
                <w:sz w:val="18"/>
                <w:szCs w:val="18"/>
              </w:rPr>
            </w:pPr>
            <w:r w:rsidRPr="0098036A">
              <w:rPr>
                <w:sz w:val="18"/>
                <w:szCs w:val="18"/>
              </w:rPr>
              <w:t>200,0</w:t>
            </w:r>
          </w:p>
        </w:tc>
        <w:tc>
          <w:tcPr>
            <w:tcW w:w="629" w:type="dxa"/>
          </w:tcPr>
          <w:p w:rsidR="009D59ED" w:rsidRPr="0098036A" w:rsidRDefault="009D59ED" w:rsidP="00E1065D">
            <w:pPr>
              <w:jc w:val="center"/>
              <w:rPr>
                <w:sz w:val="18"/>
                <w:szCs w:val="18"/>
              </w:rPr>
            </w:pPr>
            <w:r w:rsidRPr="0098036A">
              <w:rPr>
                <w:sz w:val="18"/>
                <w:szCs w:val="18"/>
              </w:rPr>
              <w:t>200,0</w:t>
            </w:r>
          </w:p>
        </w:tc>
        <w:tc>
          <w:tcPr>
            <w:tcW w:w="629" w:type="dxa"/>
          </w:tcPr>
          <w:p w:rsidR="009D59ED" w:rsidRPr="0098036A" w:rsidRDefault="009D59ED" w:rsidP="00E1065D">
            <w:pPr>
              <w:jc w:val="center"/>
              <w:rPr>
                <w:sz w:val="18"/>
                <w:szCs w:val="18"/>
              </w:rPr>
            </w:pPr>
            <w:r w:rsidRPr="0098036A">
              <w:rPr>
                <w:sz w:val="18"/>
                <w:szCs w:val="18"/>
              </w:rPr>
              <w:t>-</w:t>
            </w:r>
          </w:p>
        </w:tc>
        <w:tc>
          <w:tcPr>
            <w:tcW w:w="738" w:type="dxa"/>
          </w:tcPr>
          <w:p w:rsidR="009D59ED" w:rsidRPr="0098036A" w:rsidRDefault="009D59ED" w:rsidP="00E1065D">
            <w:pPr>
              <w:jc w:val="center"/>
              <w:rPr>
                <w:sz w:val="18"/>
                <w:szCs w:val="18"/>
              </w:rPr>
            </w:pPr>
            <w:r w:rsidRPr="0098036A">
              <w:rPr>
                <w:sz w:val="18"/>
                <w:szCs w:val="18"/>
              </w:rPr>
              <w:t>300,0</w:t>
            </w:r>
          </w:p>
        </w:tc>
        <w:tc>
          <w:tcPr>
            <w:tcW w:w="629" w:type="dxa"/>
          </w:tcPr>
          <w:p w:rsidR="009D59ED" w:rsidRPr="0098036A" w:rsidRDefault="009D59ED" w:rsidP="00E1065D">
            <w:pPr>
              <w:jc w:val="center"/>
              <w:rPr>
                <w:sz w:val="18"/>
                <w:szCs w:val="18"/>
              </w:rPr>
            </w:pPr>
            <w:r w:rsidRPr="0098036A">
              <w:rPr>
                <w:sz w:val="18"/>
                <w:szCs w:val="18"/>
              </w:rPr>
              <w:t>100,0</w:t>
            </w:r>
          </w:p>
        </w:tc>
        <w:tc>
          <w:tcPr>
            <w:tcW w:w="629" w:type="dxa"/>
          </w:tcPr>
          <w:p w:rsidR="009D59ED" w:rsidRPr="0098036A" w:rsidRDefault="009D59ED" w:rsidP="00E1065D">
            <w:pPr>
              <w:jc w:val="center"/>
              <w:rPr>
                <w:sz w:val="18"/>
                <w:szCs w:val="18"/>
              </w:rPr>
            </w:pPr>
            <w:r w:rsidRPr="0098036A">
              <w:rPr>
                <w:sz w:val="18"/>
                <w:szCs w:val="18"/>
              </w:rPr>
              <w:t>100,0</w:t>
            </w:r>
          </w:p>
        </w:tc>
        <w:tc>
          <w:tcPr>
            <w:tcW w:w="629" w:type="dxa"/>
          </w:tcPr>
          <w:p w:rsidR="009D59ED" w:rsidRPr="0098036A" w:rsidRDefault="009D59ED" w:rsidP="00E1065D">
            <w:pPr>
              <w:jc w:val="center"/>
              <w:rPr>
                <w:sz w:val="18"/>
                <w:szCs w:val="18"/>
              </w:rPr>
            </w:pPr>
            <w:r w:rsidRPr="0098036A">
              <w:rPr>
                <w:sz w:val="18"/>
                <w:szCs w:val="18"/>
              </w:rPr>
              <w:t>100,0</w:t>
            </w:r>
          </w:p>
        </w:tc>
        <w:tc>
          <w:tcPr>
            <w:tcW w:w="629" w:type="dxa"/>
          </w:tcPr>
          <w:p w:rsidR="009D59ED" w:rsidRPr="0098036A" w:rsidRDefault="009D59ED" w:rsidP="00E1065D">
            <w:pPr>
              <w:jc w:val="center"/>
              <w:rPr>
                <w:sz w:val="18"/>
                <w:szCs w:val="18"/>
              </w:rPr>
            </w:pPr>
            <w:r w:rsidRPr="0098036A">
              <w:rPr>
                <w:sz w:val="18"/>
                <w:szCs w:val="18"/>
              </w:rPr>
              <w:t>-</w:t>
            </w:r>
          </w:p>
        </w:tc>
        <w:tc>
          <w:tcPr>
            <w:tcW w:w="738" w:type="dxa"/>
          </w:tcPr>
          <w:p w:rsidR="009D59ED" w:rsidRPr="0098036A" w:rsidRDefault="009D59ED" w:rsidP="00E1065D">
            <w:pPr>
              <w:jc w:val="center"/>
              <w:rPr>
                <w:sz w:val="18"/>
                <w:szCs w:val="18"/>
              </w:rPr>
            </w:pPr>
            <w:r w:rsidRPr="0098036A">
              <w:rPr>
                <w:sz w:val="18"/>
                <w:szCs w:val="18"/>
              </w:rPr>
              <w:t>100,0</w:t>
            </w:r>
          </w:p>
        </w:tc>
        <w:tc>
          <w:tcPr>
            <w:tcW w:w="629" w:type="dxa"/>
          </w:tcPr>
          <w:p w:rsidR="009D59ED" w:rsidRPr="0098036A" w:rsidRDefault="009D59ED" w:rsidP="00E1065D">
            <w:pPr>
              <w:jc w:val="center"/>
              <w:rPr>
                <w:sz w:val="18"/>
                <w:szCs w:val="18"/>
              </w:rPr>
            </w:pPr>
            <w:r w:rsidRPr="0098036A">
              <w:rPr>
                <w:sz w:val="18"/>
                <w:szCs w:val="18"/>
              </w:rPr>
              <w:t>50,0</w:t>
            </w:r>
          </w:p>
        </w:tc>
        <w:tc>
          <w:tcPr>
            <w:tcW w:w="629" w:type="dxa"/>
          </w:tcPr>
          <w:p w:rsidR="009D59ED" w:rsidRPr="0098036A" w:rsidRDefault="009D59ED" w:rsidP="00E1065D">
            <w:pPr>
              <w:jc w:val="center"/>
              <w:rPr>
                <w:sz w:val="18"/>
                <w:szCs w:val="18"/>
              </w:rPr>
            </w:pPr>
            <w:r w:rsidRPr="0098036A">
              <w:rPr>
                <w:sz w:val="18"/>
                <w:szCs w:val="18"/>
              </w:rPr>
              <w:t>50,0</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1813" w:type="dxa"/>
          </w:tcPr>
          <w:p w:rsidR="009D59ED" w:rsidRPr="0098036A" w:rsidRDefault="009D59ED" w:rsidP="00E1065D">
            <w:pPr>
              <w:jc w:val="center"/>
              <w:rPr>
                <w:sz w:val="18"/>
                <w:szCs w:val="18"/>
              </w:rPr>
            </w:pPr>
            <w:r w:rsidRPr="0098036A">
              <w:rPr>
                <w:sz w:val="18"/>
                <w:szCs w:val="18"/>
              </w:rPr>
              <w:t>1000,0</w:t>
            </w:r>
          </w:p>
        </w:tc>
      </w:tr>
      <w:tr w:rsidR="009D59ED" w:rsidTr="00733C36">
        <w:tc>
          <w:tcPr>
            <w:tcW w:w="534" w:type="dxa"/>
          </w:tcPr>
          <w:p w:rsidR="009D59ED" w:rsidRDefault="009D59ED" w:rsidP="00E1065D">
            <w:pPr>
              <w:jc w:val="center"/>
            </w:pPr>
            <w:r>
              <w:t>7</w:t>
            </w:r>
          </w:p>
        </w:tc>
        <w:tc>
          <w:tcPr>
            <w:tcW w:w="2416" w:type="dxa"/>
          </w:tcPr>
          <w:p w:rsidR="009D59ED" w:rsidRPr="00BE55A6" w:rsidRDefault="009D59ED" w:rsidP="00E1065D">
            <w:pPr>
              <w:jc w:val="center"/>
            </w:pPr>
            <w:r w:rsidRPr="00BE55A6">
              <w:t>Програма поводження з твердими побутовими відходами на території смт.Срібне та населених пунктів, що увійшли до складу Срібнянської селищної ради на 2021 - 2025 роки в новій редакції</w:t>
            </w:r>
          </w:p>
        </w:tc>
        <w:tc>
          <w:tcPr>
            <w:tcW w:w="844" w:type="dxa"/>
            <w:gridSpan w:val="2"/>
          </w:tcPr>
          <w:p w:rsidR="009D59ED" w:rsidRPr="0098036A" w:rsidRDefault="009D59ED" w:rsidP="00E1065D">
            <w:pPr>
              <w:jc w:val="center"/>
              <w:rPr>
                <w:sz w:val="18"/>
                <w:szCs w:val="18"/>
              </w:rPr>
            </w:pPr>
            <w:r w:rsidRPr="0098036A">
              <w:rPr>
                <w:sz w:val="18"/>
                <w:szCs w:val="18"/>
              </w:rPr>
              <w:t>1000,0</w:t>
            </w:r>
          </w:p>
        </w:tc>
        <w:tc>
          <w:tcPr>
            <w:tcW w:w="723" w:type="dxa"/>
            <w:gridSpan w:val="2"/>
          </w:tcPr>
          <w:p w:rsidR="009D59ED" w:rsidRPr="0098036A" w:rsidRDefault="009D59ED" w:rsidP="00E1065D">
            <w:pPr>
              <w:jc w:val="center"/>
              <w:rPr>
                <w:sz w:val="18"/>
                <w:szCs w:val="18"/>
              </w:rPr>
            </w:pPr>
            <w:r w:rsidRPr="0098036A">
              <w:rPr>
                <w:sz w:val="18"/>
                <w:szCs w:val="18"/>
              </w:rPr>
              <w:t>1000,0</w:t>
            </w:r>
          </w:p>
        </w:tc>
        <w:tc>
          <w:tcPr>
            <w:tcW w:w="629" w:type="dxa"/>
          </w:tcPr>
          <w:p w:rsidR="009D59ED" w:rsidRPr="0098036A" w:rsidRDefault="009D59ED" w:rsidP="00E1065D">
            <w:pPr>
              <w:jc w:val="center"/>
              <w:rPr>
                <w:sz w:val="18"/>
                <w:szCs w:val="18"/>
              </w:rPr>
            </w:pPr>
            <w:r w:rsidRPr="0098036A">
              <w:rPr>
                <w:sz w:val="18"/>
                <w:szCs w:val="18"/>
              </w:rPr>
              <w:t>250,0</w:t>
            </w:r>
          </w:p>
        </w:tc>
        <w:tc>
          <w:tcPr>
            <w:tcW w:w="629" w:type="dxa"/>
          </w:tcPr>
          <w:p w:rsidR="009D59ED" w:rsidRPr="0098036A" w:rsidRDefault="009D59ED" w:rsidP="00E1065D">
            <w:pPr>
              <w:jc w:val="center"/>
              <w:rPr>
                <w:sz w:val="18"/>
                <w:szCs w:val="18"/>
              </w:rPr>
            </w:pPr>
            <w:r w:rsidRPr="0098036A">
              <w:rPr>
                <w:sz w:val="18"/>
                <w:szCs w:val="18"/>
              </w:rPr>
              <w:t>250,0</w:t>
            </w:r>
          </w:p>
        </w:tc>
        <w:tc>
          <w:tcPr>
            <w:tcW w:w="629" w:type="dxa"/>
          </w:tcPr>
          <w:p w:rsidR="009D59ED" w:rsidRPr="0098036A" w:rsidRDefault="009D59ED" w:rsidP="00E1065D">
            <w:pPr>
              <w:jc w:val="center"/>
              <w:rPr>
                <w:sz w:val="18"/>
                <w:szCs w:val="18"/>
              </w:rPr>
            </w:pPr>
            <w:r w:rsidRPr="0098036A">
              <w:rPr>
                <w:sz w:val="18"/>
                <w:szCs w:val="18"/>
              </w:rPr>
              <w:t>250,0</w:t>
            </w:r>
          </w:p>
        </w:tc>
        <w:tc>
          <w:tcPr>
            <w:tcW w:w="629" w:type="dxa"/>
          </w:tcPr>
          <w:p w:rsidR="009D59ED" w:rsidRPr="0098036A" w:rsidRDefault="009D59ED" w:rsidP="00E1065D">
            <w:pPr>
              <w:jc w:val="center"/>
              <w:rPr>
                <w:sz w:val="18"/>
                <w:szCs w:val="18"/>
              </w:rPr>
            </w:pPr>
            <w:r w:rsidRPr="0098036A">
              <w:rPr>
                <w:sz w:val="18"/>
                <w:szCs w:val="18"/>
              </w:rPr>
              <w:t>250,0</w:t>
            </w:r>
          </w:p>
        </w:tc>
        <w:tc>
          <w:tcPr>
            <w:tcW w:w="738"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738"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1813" w:type="dxa"/>
          </w:tcPr>
          <w:p w:rsidR="009D59ED" w:rsidRPr="0098036A" w:rsidRDefault="009D59ED" w:rsidP="00E1065D">
            <w:pPr>
              <w:jc w:val="center"/>
              <w:rPr>
                <w:sz w:val="18"/>
                <w:szCs w:val="18"/>
              </w:rPr>
            </w:pPr>
            <w:r w:rsidRPr="0098036A">
              <w:rPr>
                <w:sz w:val="18"/>
                <w:szCs w:val="18"/>
              </w:rPr>
              <w:t>1000,0</w:t>
            </w:r>
          </w:p>
        </w:tc>
      </w:tr>
      <w:tr w:rsidR="009D59ED" w:rsidTr="00733C36">
        <w:tc>
          <w:tcPr>
            <w:tcW w:w="534" w:type="dxa"/>
          </w:tcPr>
          <w:p w:rsidR="009D59ED" w:rsidRDefault="009D59ED" w:rsidP="00E1065D">
            <w:pPr>
              <w:jc w:val="center"/>
            </w:pPr>
            <w:r>
              <w:t>8</w:t>
            </w:r>
          </w:p>
        </w:tc>
        <w:tc>
          <w:tcPr>
            <w:tcW w:w="2416" w:type="dxa"/>
          </w:tcPr>
          <w:p w:rsidR="009D59ED" w:rsidRPr="00BE55A6" w:rsidRDefault="009D59ED" w:rsidP="00E1065D">
            <w:pPr>
              <w:jc w:val="center"/>
            </w:pPr>
            <w:r w:rsidRPr="00BE55A6">
              <w:t>Програма підвищення рівня безпеки дорожнього руху та розвитку дорожнього господарства у Срібнянській селищній раді на 2021-2023 роки</w:t>
            </w:r>
          </w:p>
        </w:tc>
        <w:tc>
          <w:tcPr>
            <w:tcW w:w="844" w:type="dxa"/>
            <w:gridSpan w:val="2"/>
          </w:tcPr>
          <w:p w:rsidR="009D59ED" w:rsidRPr="0098036A" w:rsidRDefault="009D59ED" w:rsidP="00E1065D">
            <w:pPr>
              <w:jc w:val="center"/>
              <w:rPr>
                <w:sz w:val="18"/>
                <w:szCs w:val="18"/>
              </w:rPr>
            </w:pPr>
            <w:r w:rsidRPr="0098036A">
              <w:rPr>
                <w:sz w:val="18"/>
                <w:szCs w:val="18"/>
              </w:rPr>
              <w:t>-</w:t>
            </w:r>
          </w:p>
        </w:tc>
        <w:tc>
          <w:tcPr>
            <w:tcW w:w="723" w:type="dxa"/>
            <w:gridSpan w:val="2"/>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738"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738"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1813" w:type="dxa"/>
          </w:tcPr>
          <w:p w:rsidR="009D59ED" w:rsidRPr="0098036A" w:rsidRDefault="009D59ED" w:rsidP="00E1065D">
            <w:pPr>
              <w:jc w:val="center"/>
              <w:rPr>
                <w:sz w:val="18"/>
                <w:szCs w:val="18"/>
              </w:rPr>
            </w:pPr>
            <w:r w:rsidRPr="0098036A">
              <w:rPr>
                <w:sz w:val="18"/>
                <w:szCs w:val="18"/>
              </w:rPr>
              <w:t>Проект на 2024-2027</w:t>
            </w:r>
          </w:p>
        </w:tc>
      </w:tr>
      <w:tr w:rsidR="009D59ED" w:rsidTr="00733C36">
        <w:tc>
          <w:tcPr>
            <w:tcW w:w="534" w:type="dxa"/>
          </w:tcPr>
          <w:p w:rsidR="009D59ED" w:rsidRDefault="009D59ED" w:rsidP="00E1065D">
            <w:pPr>
              <w:jc w:val="center"/>
            </w:pPr>
            <w:r>
              <w:t>9</w:t>
            </w:r>
          </w:p>
        </w:tc>
        <w:tc>
          <w:tcPr>
            <w:tcW w:w="2416" w:type="dxa"/>
          </w:tcPr>
          <w:p w:rsidR="009D59ED" w:rsidRPr="00BE55A6" w:rsidRDefault="009D59ED" w:rsidP="00E1065D">
            <w:pPr>
              <w:jc w:val="center"/>
            </w:pPr>
            <w:r w:rsidRPr="00BE55A6">
              <w:t>Програма розвитку культури в Срібнянській селищній раді на 2023-2024 роки</w:t>
            </w:r>
          </w:p>
        </w:tc>
        <w:tc>
          <w:tcPr>
            <w:tcW w:w="844" w:type="dxa"/>
            <w:gridSpan w:val="2"/>
          </w:tcPr>
          <w:p w:rsidR="009D59ED" w:rsidRPr="0098036A" w:rsidRDefault="009D59ED" w:rsidP="00E1065D">
            <w:pPr>
              <w:jc w:val="center"/>
              <w:rPr>
                <w:sz w:val="18"/>
                <w:szCs w:val="18"/>
              </w:rPr>
            </w:pPr>
            <w:r w:rsidRPr="0098036A">
              <w:rPr>
                <w:sz w:val="18"/>
                <w:szCs w:val="18"/>
              </w:rPr>
              <w:t>203,0</w:t>
            </w:r>
          </w:p>
        </w:tc>
        <w:tc>
          <w:tcPr>
            <w:tcW w:w="723" w:type="dxa"/>
            <w:gridSpan w:val="2"/>
          </w:tcPr>
          <w:p w:rsidR="009D59ED" w:rsidRPr="0098036A" w:rsidRDefault="009D59ED" w:rsidP="00E1065D">
            <w:pPr>
              <w:jc w:val="center"/>
              <w:rPr>
                <w:sz w:val="18"/>
                <w:szCs w:val="18"/>
              </w:rPr>
            </w:pPr>
            <w:r w:rsidRPr="0098036A">
              <w:rPr>
                <w:sz w:val="18"/>
                <w:szCs w:val="18"/>
              </w:rPr>
              <w:t>103,0</w:t>
            </w:r>
          </w:p>
        </w:tc>
        <w:tc>
          <w:tcPr>
            <w:tcW w:w="629" w:type="dxa"/>
          </w:tcPr>
          <w:p w:rsidR="009D59ED" w:rsidRPr="0098036A" w:rsidRDefault="009D59ED" w:rsidP="00E1065D">
            <w:pPr>
              <w:jc w:val="center"/>
              <w:rPr>
                <w:sz w:val="18"/>
                <w:szCs w:val="18"/>
              </w:rPr>
            </w:pPr>
            <w:r w:rsidRPr="0098036A">
              <w:rPr>
                <w:sz w:val="18"/>
                <w:szCs w:val="18"/>
              </w:rPr>
              <w:t>103,0</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738" w:type="dxa"/>
          </w:tcPr>
          <w:p w:rsidR="009D59ED" w:rsidRPr="0098036A" w:rsidRDefault="009D59ED" w:rsidP="00E1065D">
            <w:pPr>
              <w:jc w:val="center"/>
              <w:rPr>
                <w:sz w:val="18"/>
                <w:szCs w:val="18"/>
              </w:rPr>
            </w:pPr>
            <w:r w:rsidRPr="0098036A">
              <w:rPr>
                <w:sz w:val="18"/>
                <w:szCs w:val="18"/>
              </w:rPr>
              <w:t>50,0</w:t>
            </w:r>
          </w:p>
        </w:tc>
        <w:tc>
          <w:tcPr>
            <w:tcW w:w="629" w:type="dxa"/>
          </w:tcPr>
          <w:p w:rsidR="009D59ED" w:rsidRPr="0098036A" w:rsidRDefault="009D59ED" w:rsidP="00E1065D">
            <w:pPr>
              <w:jc w:val="center"/>
              <w:rPr>
                <w:sz w:val="18"/>
                <w:szCs w:val="18"/>
              </w:rPr>
            </w:pPr>
            <w:r w:rsidRPr="0098036A">
              <w:rPr>
                <w:sz w:val="18"/>
                <w:szCs w:val="18"/>
              </w:rPr>
              <w:t>50,0</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738" w:type="dxa"/>
          </w:tcPr>
          <w:p w:rsidR="009D59ED" w:rsidRPr="0098036A" w:rsidRDefault="009D59ED" w:rsidP="00E1065D">
            <w:pPr>
              <w:jc w:val="center"/>
              <w:rPr>
                <w:sz w:val="18"/>
                <w:szCs w:val="18"/>
              </w:rPr>
            </w:pPr>
            <w:r w:rsidRPr="0098036A">
              <w:rPr>
                <w:sz w:val="18"/>
                <w:szCs w:val="18"/>
              </w:rPr>
              <w:t>50,0</w:t>
            </w:r>
          </w:p>
        </w:tc>
        <w:tc>
          <w:tcPr>
            <w:tcW w:w="629" w:type="dxa"/>
          </w:tcPr>
          <w:p w:rsidR="009D59ED" w:rsidRPr="0098036A" w:rsidRDefault="009D59ED" w:rsidP="00E1065D">
            <w:pPr>
              <w:jc w:val="center"/>
              <w:rPr>
                <w:sz w:val="18"/>
                <w:szCs w:val="18"/>
              </w:rPr>
            </w:pPr>
            <w:r w:rsidRPr="0098036A">
              <w:rPr>
                <w:sz w:val="18"/>
                <w:szCs w:val="18"/>
              </w:rPr>
              <w:t>50,0</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1813" w:type="dxa"/>
          </w:tcPr>
          <w:p w:rsidR="009D59ED" w:rsidRPr="0098036A" w:rsidRDefault="009D59ED" w:rsidP="00E1065D">
            <w:pPr>
              <w:jc w:val="center"/>
              <w:rPr>
                <w:sz w:val="18"/>
                <w:szCs w:val="18"/>
              </w:rPr>
            </w:pPr>
            <w:r w:rsidRPr="0098036A">
              <w:rPr>
                <w:sz w:val="18"/>
                <w:szCs w:val="18"/>
              </w:rPr>
              <w:t>203,0</w:t>
            </w:r>
          </w:p>
        </w:tc>
      </w:tr>
      <w:tr w:rsidR="009D59ED" w:rsidTr="00733C36">
        <w:tc>
          <w:tcPr>
            <w:tcW w:w="534" w:type="dxa"/>
          </w:tcPr>
          <w:p w:rsidR="009D59ED" w:rsidRDefault="009D59ED" w:rsidP="00E1065D">
            <w:pPr>
              <w:jc w:val="center"/>
            </w:pPr>
            <w:r>
              <w:lastRenderedPageBreak/>
              <w:t>10</w:t>
            </w:r>
          </w:p>
        </w:tc>
        <w:tc>
          <w:tcPr>
            <w:tcW w:w="2416" w:type="dxa"/>
          </w:tcPr>
          <w:p w:rsidR="009D59ED" w:rsidRPr="00B608F4" w:rsidRDefault="009D59ED" w:rsidP="00E1065D">
            <w:pPr>
              <w:jc w:val="center"/>
              <w:rPr>
                <w:color w:val="000000" w:themeColor="text1"/>
              </w:rPr>
            </w:pPr>
            <w:r w:rsidRPr="00B608F4">
              <w:rPr>
                <w:color w:val="000000" w:themeColor="text1"/>
              </w:rPr>
              <w:t>Програма «Молодь Срібнянщини» на 2021-2025 роки</w:t>
            </w:r>
          </w:p>
        </w:tc>
        <w:tc>
          <w:tcPr>
            <w:tcW w:w="844" w:type="dxa"/>
            <w:gridSpan w:val="2"/>
          </w:tcPr>
          <w:p w:rsidR="009D59ED" w:rsidRPr="0098036A" w:rsidRDefault="009D59ED" w:rsidP="00E1065D">
            <w:pPr>
              <w:jc w:val="center"/>
              <w:rPr>
                <w:sz w:val="18"/>
                <w:szCs w:val="18"/>
              </w:rPr>
            </w:pPr>
            <w:r w:rsidRPr="0098036A">
              <w:rPr>
                <w:sz w:val="18"/>
                <w:szCs w:val="18"/>
              </w:rPr>
              <w:t>269,2</w:t>
            </w:r>
          </w:p>
        </w:tc>
        <w:tc>
          <w:tcPr>
            <w:tcW w:w="723" w:type="dxa"/>
            <w:gridSpan w:val="2"/>
          </w:tcPr>
          <w:p w:rsidR="009D59ED" w:rsidRPr="0098036A" w:rsidRDefault="009D59ED" w:rsidP="00E1065D">
            <w:pPr>
              <w:jc w:val="center"/>
              <w:rPr>
                <w:sz w:val="18"/>
                <w:szCs w:val="18"/>
              </w:rPr>
            </w:pPr>
            <w:r w:rsidRPr="0098036A">
              <w:rPr>
                <w:sz w:val="18"/>
                <w:szCs w:val="18"/>
              </w:rPr>
              <w:t>269,2</w:t>
            </w:r>
          </w:p>
        </w:tc>
        <w:tc>
          <w:tcPr>
            <w:tcW w:w="629" w:type="dxa"/>
          </w:tcPr>
          <w:p w:rsidR="009D59ED" w:rsidRPr="0098036A" w:rsidRDefault="009D59ED" w:rsidP="00E1065D">
            <w:pPr>
              <w:jc w:val="center"/>
              <w:rPr>
                <w:sz w:val="18"/>
                <w:szCs w:val="18"/>
                <w:lang w:val="en-US"/>
              </w:rPr>
            </w:pPr>
            <w:r w:rsidRPr="0098036A">
              <w:rPr>
                <w:sz w:val="18"/>
                <w:szCs w:val="18"/>
                <w:lang w:val="en-US"/>
              </w:rPr>
              <w:t>128</w:t>
            </w:r>
            <w:r w:rsidRPr="0098036A">
              <w:rPr>
                <w:sz w:val="18"/>
                <w:szCs w:val="18"/>
              </w:rPr>
              <w:t>,</w:t>
            </w:r>
            <w:r w:rsidRPr="0098036A">
              <w:rPr>
                <w:sz w:val="18"/>
                <w:szCs w:val="18"/>
                <w:lang w:val="en-US"/>
              </w:rPr>
              <w:t>2</w:t>
            </w:r>
          </w:p>
        </w:tc>
        <w:tc>
          <w:tcPr>
            <w:tcW w:w="629" w:type="dxa"/>
          </w:tcPr>
          <w:p w:rsidR="009D59ED" w:rsidRPr="0098036A" w:rsidRDefault="009D59ED" w:rsidP="00E1065D">
            <w:pPr>
              <w:jc w:val="center"/>
              <w:rPr>
                <w:sz w:val="18"/>
                <w:szCs w:val="18"/>
              </w:rPr>
            </w:pPr>
            <w:r w:rsidRPr="0098036A">
              <w:rPr>
                <w:sz w:val="18"/>
                <w:szCs w:val="18"/>
              </w:rPr>
              <w:t>141,0</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738"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738"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1813" w:type="dxa"/>
          </w:tcPr>
          <w:p w:rsidR="009D59ED" w:rsidRPr="0098036A" w:rsidRDefault="009D59ED" w:rsidP="00E1065D">
            <w:pPr>
              <w:jc w:val="center"/>
              <w:rPr>
                <w:sz w:val="18"/>
                <w:szCs w:val="18"/>
              </w:rPr>
            </w:pPr>
            <w:r w:rsidRPr="0098036A">
              <w:rPr>
                <w:sz w:val="18"/>
                <w:szCs w:val="18"/>
              </w:rPr>
              <w:t>269,2</w:t>
            </w:r>
          </w:p>
        </w:tc>
      </w:tr>
      <w:tr w:rsidR="009D59ED" w:rsidTr="00733C36">
        <w:tc>
          <w:tcPr>
            <w:tcW w:w="534" w:type="dxa"/>
          </w:tcPr>
          <w:p w:rsidR="009D59ED" w:rsidRDefault="009D59ED" w:rsidP="00E1065D">
            <w:pPr>
              <w:jc w:val="center"/>
            </w:pPr>
            <w:r>
              <w:t>11</w:t>
            </w:r>
          </w:p>
        </w:tc>
        <w:tc>
          <w:tcPr>
            <w:tcW w:w="2416" w:type="dxa"/>
          </w:tcPr>
          <w:p w:rsidR="009D59ED" w:rsidRPr="00BE55A6" w:rsidRDefault="009D59ED" w:rsidP="00E1065D">
            <w:pPr>
              <w:jc w:val="center"/>
            </w:pPr>
            <w:r w:rsidRPr="00BE55A6">
              <w:t>Програма проведення культурно-мистецьких заходів в Срібнянській селищній раді на 2022-2024 роки</w:t>
            </w:r>
          </w:p>
        </w:tc>
        <w:tc>
          <w:tcPr>
            <w:tcW w:w="844" w:type="dxa"/>
            <w:gridSpan w:val="2"/>
          </w:tcPr>
          <w:p w:rsidR="009D59ED" w:rsidRPr="0098036A" w:rsidRDefault="009D59ED" w:rsidP="00E1065D">
            <w:pPr>
              <w:jc w:val="center"/>
              <w:rPr>
                <w:sz w:val="18"/>
                <w:szCs w:val="18"/>
              </w:rPr>
            </w:pPr>
            <w:r w:rsidRPr="0098036A">
              <w:rPr>
                <w:sz w:val="18"/>
                <w:szCs w:val="18"/>
              </w:rPr>
              <w:t>300,0</w:t>
            </w:r>
          </w:p>
        </w:tc>
        <w:tc>
          <w:tcPr>
            <w:tcW w:w="723" w:type="dxa"/>
            <w:gridSpan w:val="2"/>
          </w:tcPr>
          <w:p w:rsidR="009D59ED" w:rsidRPr="0098036A" w:rsidRDefault="009D59ED" w:rsidP="00E1065D">
            <w:pPr>
              <w:jc w:val="center"/>
              <w:rPr>
                <w:sz w:val="18"/>
                <w:szCs w:val="18"/>
              </w:rPr>
            </w:pPr>
            <w:r w:rsidRPr="0098036A">
              <w:rPr>
                <w:sz w:val="18"/>
                <w:szCs w:val="18"/>
              </w:rPr>
              <w:t>200,0</w:t>
            </w:r>
          </w:p>
        </w:tc>
        <w:tc>
          <w:tcPr>
            <w:tcW w:w="629" w:type="dxa"/>
          </w:tcPr>
          <w:p w:rsidR="009D59ED" w:rsidRPr="0098036A" w:rsidRDefault="009D59ED" w:rsidP="00E1065D">
            <w:pPr>
              <w:jc w:val="center"/>
              <w:rPr>
                <w:sz w:val="18"/>
                <w:szCs w:val="18"/>
              </w:rPr>
            </w:pPr>
            <w:r w:rsidRPr="0098036A">
              <w:rPr>
                <w:sz w:val="18"/>
                <w:szCs w:val="18"/>
              </w:rPr>
              <w:t>200,0</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738" w:type="dxa"/>
          </w:tcPr>
          <w:p w:rsidR="009D59ED" w:rsidRPr="0098036A" w:rsidRDefault="009D59ED" w:rsidP="00E1065D">
            <w:pPr>
              <w:jc w:val="center"/>
              <w:rPr>
                <w:sz w:val="18"/>
                <w:szCs w:val="18"/>
              </w:rPr>
            </w:pPr>
            <w:r w:rsidRPr="0098036A">
              <w:rPr>
                <w:sz w:val="18"/>
                <w:szCs w:val="18"/>
              </w:rPr>
              <w:t>50,0</w:t>
            </w:r>
          </w:p>
        </w:tc>
        <w:tc>
          <w:tcPr>
            <w:tcW w:w="629" w:type="dxa"/>
          </w:tcPr>
          <w:p w:rsidR="009D59ED" w:rsidRPr="0098036A" w:rsidRDefault="009D59ED" w:rsidP="00E1065D">
            <w:pPr>
              <w:jc w:val="center"/>
              <w:rPr>
                <w:sz w:val="18"/>
                <w:szCs w:val="18"/>
              </w:rPr>
            </w:pPr>
            <w:r w:rsidRPr="0098036A">
              <w:rPr>
                <w:sz w:val="18"/>
                <w:szCs w:val="18"/>
              </w:rPr>
              <w:t>50,0</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738" w:type="dxa"/>
          </w:tcPr>
          <w:p w:rsidR="009D59ED" w:rsidRPr="0098036A" w:rsidRDefault="009D59ED" w:rsidP="00E1065D">
            <w:pPr>
              <w:jc w:val="center"/>
              <w:rPr>
                <w:sz w:val="18"/>
                <w:szCs w:val="18"/>
              </w:rPr>
            </w:pPr>
            <w:r w:rsidRPr="0098036A">
              <w:rPr>
                <w:sz w:val="18"/>
                <w:szCs w:val="18"/>
              </w:rPr>
              <w:t>50,0</w:t>
            </w:r>
          </w:p>
        </w:tc>
        <w:tc>
          <w:tcPr>
            <w:tcW w:w="629" w:type="dxa"/>
          </w:tcPr>
          <w:p w:rsidR="009D59ED" w:rsidRPr="0098036A" w:rsidRDefault="009D59ED" w:rsidP="00E1065D">
            <w:pPr>
              <w:jc w:val="center"/>
              <w:rPr>
                <w:sz w:val="18"/>
                <w:szCs w:val="18"/>
              </w:rPr>
            </w:pPr>
            <w:r w:rsidRPr="0098036A">
              <w:rPr>
                <w:sz w:val="18"/>
                <w:szCs w:val="18"/>
              </w:rPr>
              <w:t>50,0</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1813" w:type="dxa"/>
          </w:tcPr>
          <w:p w:rsidR="009D59ED" w:rsidRPr="0098036A" w:rsidRDefault="009D59ED" w:rsidP="00E1065D">
            <w:pPr>
              <w:jc w:val="center"/>
              <w:rPr>
                <w:sz w:val="18"/>
                <w:szCs w:val="18"/>
              </w:rPr>
            </w:pPr>
            <w:r w:rsidRPr="0098036A">
              <w:rPr>
                <w:sz w:val="18"/>
                <w:szCs w:val="18"/>
              </w:rPr>
              <w:t>300,0</w:t>
            </w:r>
          </w:p>
        </w:tc>
      </w:tr>
      <w:tr w:rsidR="009D59ED" w:rsidTr="00733C36">
        <w:tc>
          <w:tcPr>
            <w:tcW w:w="534" w:type="dxa"/>
          </w:tcPr>
          <w:p w:rsidR="009D59ED" w:rsidRDefault="009D59ED" w:rsidP="00E1065D">
            <w:pPr>
              <w:jc w:val="center"/>
            </w:pPr>
            <w:r>
              <w:t>12</w:t>
            </w:r>
          </w:p>
        </w:tc>
        <w:tc>
          <w:tcPr>
            <w:tcW w:w="2416" w:type="dxa"/>
          </w:tcPr>
          <w:p w:rsidR="009D59ED" w:rsidRPr="0098036A" w:rsidRDefault="009D59ED" w:rsidP="00E1065D">
            <w:pPr>
              <w:jc w:val="center"/>
              <w:rPr>
                <w:color w:val="000000" w:themeColor="text1"/>
              </w:rPr>
            </w:pPr>
            <w:r w:rsidRPr="0098036A">
              <w:rPr>
                <w:color w:val="000000" w:themeColor="text1"/>
              </w:rPr>
              <w:t>Програма забезпечення пожежної, техногенної безпеки та цивільного захисту на території Срібнянської селищної ради на 2022-2024 роки</w:t>
            </w:r>
          </w:p>
        </w:tc>
        <w:tc>
          <w:tcPr>
            <w:tcW w:w="844" w:type="dxa"/>
            <w:gridSpan w:val="2"/>
          </w:tcPr>
          <w:p w:rsidR="009D59ED" w:rsidRPr="0098036A" w:rsidRDefault="009D59ED" w:rsidP="00E1065D">
            <w:pPr>
              <w:jc w:val="center"/>
              <w:rPr>
                <w:sz w:val="18"/>
                <w:szCs w:val="18"/>
              </w:rPr>
            </w:pPr>
            <w:r w:rsidRPr="0098036A">
              <w:rPr>
                <w:sz w:val="18"/>
                <w:szCs w:val="18"/>
              </w:rPr>
              <w:t>6970,0</w:t>
            </w:r>
          </w:p>
        </w:tc>
        <w:tc>
          <w:tcPr>
            <w:tcW w:w="723" w:type="dxa"/>
            <w:gridSpan w:val="2"/>
          </w:tcPr>
          <w:p w:rsidR="009D59ED" w:rsidRPr="0098036A" w:rsidRDefault="009D59ED" w:rsidP="00E1065D">
            <w:pPr>
              <w:jc w:val="center"/>
              <w:rPr>
                <w:sz w:val="18"/>
                <w:szCs w:val="18"/>
              </w:rPr>
            </w:pPr>
            <w:r w:rsidRPr="0098036A">
              <w:rPr>
                <w:sz w:val="18"/>
                <w:szCs w:val="18"/>
              </w:rPr>
              <w:t>6970,0</w:t>
            </w:r>
          </w:p>
        </w:tc>
        <w:tc>
          <w:tcPr>
            <w:tcW w:w="629" w:type="dxa"/>
          </w:tcPr>
          <w:p w:rsidR="009D59ED" w:rsidRPr="0098036A" w:rsidRDefault="009D59ED" w:rsidP="00E1065D">
            <w:pPr>
              <w:jc w:val="center"/>
              <w:rPr>
                <w:sz w:val="18"/>
                <w:szCs w:val="18"/>
              </w:rPr>
            </w:pPr>
            <w:r w:rsidRPr="0098036A">
              <w:rPr>
                <w:sz w:val="18"/>
                <w:szCs w:val="18"/>
              </w:rPr>
              <w:t>6970,0</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738"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738"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1813" w:type="dxa"/>
          </w:tcPr>
          <w:p w:rsidR="009D59ED" w:rsidRPr="0098036A" w:rsidRDefault="009D59ED" w:rsidP="00E1065D">
            <w:pPr>
              <w:jc w:val="center"/>
              <w:rPr>
                <w:sz w:val="18"/>
                <w:szCs w:val="18"/>
              </w:rPr>
            </w:pPr>
            <w:r w:rsidRPr="0098036A">
              <w:rPr>
                <w:sz w:val="18"/>
                <w:szCs w:val="18"/>
              </w:rPr>
              <w:t>6970,0</w:t>
            </w:r>
          </w:p>
        </w:tc>
      </w:tr>
      <w:tr w:rsidR="009D59ED" w:rsidTr="00733C36">
        <w:tc>
          <w:tcPr>
            <w:tcW w:w="534" w:type="dxa"/>
          </w:tcPr>
          <w:p w:rsidR="009D59ED" w:rsidRDefault="009D59ED" w:rsidP="00E1065D">
            <w:pPr>
              <w:jc w:val="center"/>
            </w:pPr>
            <w:r>
              <w:t>13</w:t>
            </w:r>
          </w:p>
        </w:tc>
        <w:tc>
          <w:tcPr>
            <w:tcW w:w="2416" w:type="dxa"/>
          </w:tcPr>
          <w:p w:rsidR="009D59ED" w:rsidRPr="00BE55A6" w:rsidRDefault="009D59ED" w:rsidP="00E1065D">
            <w:pPr>
              <w:jc w:val="center"/>
            </w:pPr>
            <w:r w:rsidRPr="00BE55A6">
              <w:t>Програма підтримки та розвитку фізичної культури і спорту на території Срібнянської селищної ради на 2021-2023 роки</w:t>
            </w:r>
          </w:p>
        </w:tc>
        <w:tc>
          <w:tcPr>
            <w:tcW w:w="844" w:type="dxa"/>
            <w:gridSpan w:val="2"/>
          </w:tcPr>
          <w:p w:rsidR="009D59ED" w:rsidRPr="0098036A" w:rsidRDefault="009D59ED" w:rsidP="00E1065D">
            <w:pPr>
              <w:jc w:val="center"/>
              <w:rPr>
                <w:sz w:val="18"/>
                <w:szCs w:val="18"/>
              </w:rPr>
            </w:pPr>
            <w:r>
              <w:rPr>
                <w:sz w:val="18"/>
                <w:szCs w:val="18"/>
              </w:rPr>
              <w:t>-</w:t>
            </w:r>
          </w:p>
        </w:tc>
        <w:tc>
          <w:tcPr>
            <w:tcW w:w="723" w:type="dxa"/>
            <w:gridSpan w:val="2"/>
          </w:tcPr>
          <w:p w:rsidR="009D59ED" w:rsidRPr="0098036A" w:rsidRDefault="009D59ED" w:rsidP="00E1065D">
            <w:pPr>
              <w:jc w:val="center"/>
              <w:rPr>
                <w:sz w:val="18"/>
                <w:szCs w:val="18"/>
              </w:rPr>
            </w:pPr>
            <w:r>
              <w:rPr>
                <w:sz w:val="18"/>
                <w:szCs w:val="18"/>
              </w:rPr>
              <w:t>-</w:t>
            </w:r>
          </w:p>
        </w:tc>
        <w:tc>
          <w:tcPr>
            <w:tcW w:w="629" w:type="dxa"/>
          </w:tcPr>
          <w:p w:rsidR="009D59ED" w:rsidRPr="0098036A" w:rsidRDefault="009D59ED" w:rsidP="00E1065D">
            <w:pPr>
              <w:jc w:val="center"/>
              <w:rPr>
                <w:sz w:val="18"/>
                <w:szCs w:val="18"/>
              </w:rPr>
            </w:pPr>
            <w:r>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738"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738" w:type="dxa"/>
          </w:tcPr>
          <w:p w:rsidR="009D59ED" w:rsidRPr="0098036A" w:rsidRDefault="009D59ED" w:rsidP="00E1065D">
            <w:pPr>
              <w:jc w:val="center"/>
              <w:rPr>
                <w:sz w:val="18"/>
                <w:szCs w:val="18"/>
              </w:rPr>
            </w:pPr>
            <w:r>
              <w:rPr>
                <w:sz w:val="18"/>
                <w:szCs w:val="18"/>
              </w:rPr>
              <w:t>-</w:t>
            </w:r>
          </w:p>
        </w:tc>
        <w:tc>
          <w:tcPr>
            <w:tcW w:w="629" w:type="dxa"/>
          </w:tcPr>
          <w:p w:rsidR="009D59ED" w:rsidRPr="0098036A" w:rsidRDefault="009D59ED" w:rsidP="00E1065D">
            <w:pPr>
              <w:jc w:val="center"/>
              <w:rPr>
                <w:sz w:val="18"/>
                <w:szCs w:val="18"/>
              </w:rPr>
            </w:pPr>
            <w:r>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629" w:type="dxa"/>
          </w:tcPr>
          <w:p w:rsidR="009D59ED" w:rsidRPr="0098036A" w:rsidRDefault="009D59ED" w:rsidP="00E1065D">
            <w:pPr>
              <w:jc w:val="center"/>
              <w:rPr>
                <w:sz w:val="18"/>
                <w:szCs w:val="18"/>
              </w:rPr>
            </w:pPr>
            <w:r w:rsidRPr="0098036A">
              <w:rPr>
                <w:sz w:val="18"/>
                <w:szCs w:val="18"/>
              </w:rPr>
              <w:t>-</w:t>
            </w:r>
          </w:p>
        </w:tc>
        <w:tc>
          <w:tcPr>
            <w:tcW w:w="1813" w:type="dxa"/>
          </w:tcPr>
          <w:p w:rsidR="009D59ED" w:rsidRPr="0098036A" w:rsidRDefault="009D59ED" w:rsidP="00E1065D">
            <w:pPr>
              <w:jc w:val="center"/>
              <w:rPr>
                <w:sz w:val="18"/>
                <w:szCs w:val="18"/>
              </w:rPr>
            </w:pPr>
            <w:r w:rsidRPr="0098036A">
              <w:rPr>
                <w:sz w:val="18"/>
                <w:szCs w:val="18"/>
              </w:rPr>
              <w:t>Проект на 2024-2027</w:t>
            </w:r>
          </w:p>
        </w:tc>
      </w:tr>
      <w:tr w:rsidR="009D59ED" w:rsidRPr="00C576EE" w:rsidTr="00733C36">
        <w:tc>
          <w:tcPr>
            <w:tcW w:w="15354" w:type="dxa"/>
            <w:gridSpan w:val="21"/>
          </w:tcPr>
          <w:p w:rsidR="009D59ED" w:rsidRPr="00C576EE" w:rsidRDefault="009D59ED" w:rsidP="00E1065D">
            <w:pPr>
              <w:jc w:val="center"/>
              <w:rPr>
                <w:b/>
              </w:rPr>
            </w:pPr>
            <w:r w:rsidRPr="00C576EE">
              <w:rPr>
                <w:b/>
                <w:lang w:val="ru-RU"/>
              </w:rPr>
              <w:t>Проекти місцевого (регіонального) розвитку***</w:t>
            </w:r>
          </w:p>
        </w:tc>
      </w:tr>
      <w:tr w:rsidR="009D59ED" w:rsidRPr="0035313B" w:rsidTr="00733C36">
        <w:tc>
          <w:tcPr>
            <w:tcW w:w="534" w:type="dxa"/>
          </w:tcPr>
          <w:p w:rsidR="009D59ED" w:rsidRDefault="009D59ED" w:rsidP="00E1065D">
            <w:pPr>
              <w:jc w:val="center"/>
            </w:pPr>
            <w:r>
              <w:t>1</w:t>
            </w:r>
          </w:p>
        </w:tc>
        <w:tc>
          <w:tcPr>
            <w:tcW w:w="2416" w:type="dxa"/>
          </w:tcPr>
          <w:p w:rsidR="009D59ED" w:rsidRPr="00BE55A6" w:rsidRDefault="009D59ED" w:rsidP="00E1065D">
            <w:pPr>
              <w:jc w:val="center"/>
            </w:pPr>
            <w:r w:rsidRPr="001F7D43">
              <w:t>Встановлення  системи  протипожежного захисту (пожежної сигналізації), оповіщення про пожежу та управління евакуацією людей, передавання тривожних сповіщень  в  Срібнянській ЗОШ I-III ступенів</w:t>
            </w:r>
          </w:p>
        </w:tc>
        <w:tc>
          <w:tcPr>
            <w:tcW w:w="829" w:type="dxa"/>
          </w:tcPr>
          <w:p w:rsidR="009D59ED" w:rsidRPr="0035313B" w:rsidRDefault="009D59ED" w:rsidP="00E1065D">
            <w:pPr>
              <w:jc w:val="center"/>
              <w:rPr>
                <w:sz w:val="18"/>
                <w:szCs w:val="18"/>
                <w:lang w:val="en-US"/>
              </w:rPr>
            </w:pPr>
            <w:r w:rsidRPr="0035313B">
              <w:rPr>
                <w:sz w:val="18"/>
                <w:szCs w:val="18"/>
                <w:lang w:val="en-US"/>
              </w:rPr>
              <w:t>1250,00</w:t>
            </w:r>
          </w:p>
        </w:tc>
        <w:tc>
          <w:tcPr>
            <w:tcW w:w="738" w:type="dxa"/>
            <w:gridSpan w:val="3"/>
          </w:tcPr>
          <w:p w:rsidR="009D59ED" w:rsidRPr="0035313B" w:rsidRDefault="009D59ED" w:rsidP="00E1065D">
            <w:pPr>
              <w:jc w:val="center"/>
              <w:rPr>
                <w:sz w:val="18"/>
                <w:szCs w:val="18"/>
              </w:rPr>
            </w:pPr>
            <w:r w:rsidRPr="0035313B">
              <w:rPr>
                <w:sz w:val="18"/>
                <w:szCs w:val="18"/>
              </w:rPr>
              <w:t>450,0</w:t>
            </w:r>
          </w:p>
        </w:tc>
        <w:tc>
          <w:tcPr>
            <w:tcW w:w="629" w:type="dxa"/>
          </w:tcPr>
          <w:p w:rsidR="009D59ED" w:rsidRPr="0035313B" w:rsidRDefault="009D59ED" w:rsidP="00E1065D">
            <w:pPr>
              <w:jc w:val="center"/>
              <w:rPr>
                <w:sz w:val="18"/>
                <w:szCs w:val="18"/>
              </w:rPr>
            </w:pPr>
            <w:r w:rsidRPr="0035313B">
              <w:rPr>
                <w:sz w:val="18"/>
                <w:szCs w:val="18"/>
              </w:rPr>
              <w:t>50,0</w:t>
            </w:r>
          </w:p>
        </w:tc>
        <w:tc>
          <w:tcPr>
            <w:tcW w:w="629" w:type="dxa"/>
          </w:tcPr>
          <w:p w:rsidR="009D59ED" w:rsidRPr="0035313B" w:rsidRDefault="009D59ED" w:rsidP="00E1065D">
            <w:pPr>
              <w:jc w:val="center"/>
              <w:rPr>
                <w:sz w:val="18"/>
                <w:szCs w:val="18"/>
              </w:rPr>
            </w:pPr>
            <w:r w:rsidRPr="0035313B">
              <w:rPr>
                <w:sz w:val="18"/>
                <w:szCs w:val="18"/>
              </w:rPr>
              <w:t>400,0</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738" w:type="dxa"/>
          </w:tcPr>
          <w:p w:rsidR="009D59ED" w:rsidRPr="0035313B" w:rsidRDefault="009D59ED" w:rsidP="00E1065D">
            <w:pPr>
              <w:jc w:val="center"/>
              <w:rPr>
                <w:sz w:val="18"/>
                <w:szCs w:val="18"/>
              </w:rPr>
            </w:pPr>
            <w:r w:rsidRPr="0035313B">
              <w:rPr>
                <w:sz w:val="18"/>
                <w:szCs w:val="18"/>
              </w:rPr>
              <w:t>800,0</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400,0</w:t>
            </w:r>
          </w:p>
        </w:tc>
        <w:tc>
          <w:tcPr>
            <w:tcW w:w="629" w:type="dxa"/>
          </w:tcPr>
          <w:p w:rsidR="009D59ED" w:rsidRPr="0035313B" w:rsidRDefault="009D59ED" w:rsidP="00E1065D">
            <w:pPr>
              <w:jc w:val="center"/>
              <w:rPr>
                <w:sz w:val="18"/>
                <w:szCs w:val="18"/>
              </w:rPr>
            </w:pPr>
            <w:r w:rsidRPr="0035313B">
              <w:rPr>
                <w:sz w:val="18"/>
                <w:szCs w:val="18"/>
              </w:rPr>
              <w:t>400,0</w:t>
            </w:r>
          </w:p>
        </w:tc>
        <w:tc>
          <w:tcPr>
            <w:tcW w:w="738"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1813" w:type="dxa"/>
          </w:tcPr>
          <w:p w:rsidR="009D59ED" w:rsidRPr="0035313B" w:rsidRDefault="009D59ED" w:rsidP="00E1065D">
            <w:pPr>
              <w:jc w:val="center"/>
              <w:rPr>
                <w:sz w:val="18"/>
                <w:szCs w:val="18"/>
              </w:rPr>
            </w:pPr>
            <w:r w:rsidRPr="0035313B">
              <w:rPr>
                <w:sz w:val="18"/>
                <w:szCs w:val="18"/>
              </w:rPr>
              <w:t>1250,0</w:t>
            </w:r>
          </w:p>
        </w:tc>
      </w:tr>
      <w:tr w:rsidR="009D59ED" w:rsidRPr="0035313B" w:rsidTr="00733C36">
        <w:tc>
          <w:tcPr>
            <w:tcW w:w="534" w:type="dxa"/>
          </w:tcPr>
          <w:p w:rsidR="009D59ED" w:rsidRDefault="009D59ED" w:rsidP="00E1065D">
            <w:pPr>
              <w:jc w:val="center"/>
            </w:pPr>
            <w:r>
              <w:t>2</w:t>
            </w:r>
          </w:p>
        </w:tc>
        <w:tc>
          <w:tcPr>
            <w:tcW w:w="2416" w:type="dxa"/>
          </w:tcPr>
          <w:p w:rsidR="009D59ED" w:rsidRPr="001F7D43" w:rsidRDefault="009D59ED" w:rsidP="00E1065D">
            <w:pPr>
              <w:jc w:val="center"/>
            </w:pPr>
            <w:r w:rsidRPr="001F7D43">
              <w:t xml:space="preserve">Капітальний ремонт кухні Срібнянської </w:t>
            </w:r>
            <w:r w:rsidRPr="001F7D43">
              <w:lastRenderedPageBreak/>
              <w:t>ЗОШ I-III ступенів</w:t>
            </w:r>
          </w:p>
        </w:tc>
        <w:tc>
          <w:tcPr>
            <w:tcW w:w="829" w:type="dxa"/>
          </w:tcPr>
          <w:p w:rsidR="009D59ED" w:rsidRPr="0035313B" w:rsidRDefault="009D59ED" w:rsidP="00E1065D">
            <w:pPr>
              <w:jc w:val="center"/>
              <w:rPr>
                <w:sz w:val="18"/>
                <w:szCs w:val="18"/>
              </w:rPr>
            </w:pPr>
            <w:r w:rsidRPr="0035313B">
              <w:rPr>
                <w:sz w:val="18"/>
                <w:szCs w:val="18"/>
              </w:rPr>
              <w:lastRenderedPageBreak/>
              <w:t>1300,0</w:t>
            </w:r>
          </w:p>
        </w:tc>
        <w:tc>
          <w:tcPr>
            <w:tcW w:w="738" w:type="dxa"/>
            <w:gridSpan w:val="3"/>
          </w:tcPr>
          <w:p w:rsidR="009D59ED" w:rsidRPr="0035313B" w:rsidRDefault="009D59ED" w:rsidP="00E1065D">
            <w:pPr>
              <w:jc w:val="center"/>
              <w:rPr>
                <w:sz w:val="18"/>
                <w:szCs w:val="18"/>
              </w:rPr>
            </w:pPr>
            <w:r w:rsidRPr="0035313B">
              <w:rPr>
                <w:sz w:val="18"/>
                <w:szCs w:val="18"/>
              </w:rPr>
              <w:t>300,0</w:t>
            </w:r>
          </w:p>
        </w:tc>
        <w:tc>
          <w:tcPr>
            <w:tcW w:w="629" w:type="dxa"/>
          </w:tcPr>
          <w:p w:rsidR="009D59ED" w:rsidRPr="0035313B" w:rsidRDefault="009D59ED" w:rsidP="00E1065D">
            <w:pPr>
              <w:jc w:val="center"/>
              <w:rPr>
                <w:sz w:val="18"/>
                <w:szCs w:val="18"/>
              </w:rPr>
            </w:pPr>
            <w:r w:rsidRPr="0035313B">
              <w:rPr>
                <w:sz w:val="18"/>
                <w:szCs w:val="18"/>
              </w:rPr>
              <w:t>50,0</w:t>
            </w:r>
          </w:p>
        </w:tc>
        <w:tc>
          <w:tcPr>
            <w:tcW w:w="629" w:type="dxa"/>
          </w:tcPr>
          <w:p w:rsidR="009D59ED" w:rsidRPr="0035313B" w:rsidRDefault="009D59ED" w:rsidP="00E1065D">
            <w:pPr>
              <w:jc w:val="center"/>
              <w:rPr>
                <w:sz w:val="18"/>
                <w:szCs w:val="18"/>
              </w:rPr>
            </w:pPr>
            <w:r w:rsidRPr="0035313B">
              <w:rPr>
                <w:sz w:val="18"/>
                <w:szCs w:val="18"/>
              </w:rPr>
              <w:t>250,0</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738" w:type="dxa"/>
          </w:tcPr>
          <w:p w:rsidR="009D59ED" w:rsidRPr="0035313B" w:rsidRDefault="009D59ED" w:rsidP="00E1065D">
            <w:pPr>
              <w:jc w:val="center"/>
              <w:rPr>
                <w:sz w:val="18"/>
                <w:szCs w:val="18"/>
              </w:rPr>
            </w:pPr>
            <w:r w:rsidRPr="0035313B">
              <w:rPr>
                <w:sz w:val="18"/>
                <w:szCs w:val="18"/>
              </w:rPr>
              <w:t>1000,0</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500,0</w:t>
            </w:r>
          </w:p>
        </w:tc>
        <w:tc>
          <w:tcPr>
            <w:tcW w:w="629" w:type="dxa"/>
          </w:tcPr>
          <w:p w:rsidR="009D59ED" w:rsidRPr="0035313B" w:rsidRDefault="009D59ED" w:rsidP="00E1065D">
            <w:pPr>
              <w:jc w:val="center"/>
              <w:rPr>
                <w:sz w:val="18"/>
                <w:szCs w:val="18"/>
              </w:rPr>
            </w:pPr>
            <w:r w:rsidRPr="0035313B">
              <w:rPr>
                <w:sz w:val="18"/>
                <w:szCs w:val="18"/>
              </w:rPr>
              <w:t>500,0</w:t>
            </w:r>
          </w:p>
        </w:tc>
        <w:tc>
          <w:tcPr>
            <w:tcW w:w="738"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1813" w:type="dxa"/>
          </w:tcPr>
          <w:p w:rsidR="009D59ED" w:rsidRPr="0035313B" w:rsidRDefault="009D59ED" w:rsidP="00E1065D">
            <w:pPr>
              <w:jc w:val="center"/>
              <w:rPr>
                <w:sz w:val="18"/>
                <w:szCs w:val="18"/>
              </w:rPr>
            </w:pPr>
            <w:r w:rsidRPr="0035313B">
              <w:rPr>
                <w:sz w:val="18"/>
                <w:szCs w:val="18"/>
              </w:rPr>
              <w:t>1300,0</w:t>
            </w:r>
          </w:p>
        </w:tc>
      </w:tr>
      <w:tr w:rsidR="009D59ED" w:rsidRPr="0035313B" w:rsidTr="00733C36">
        <w:tc>
          <w:tcPr>
            <w:tcW w:w="534" w:type="dxa"/>
          </w:tcPr>
          <w:p w:rsidR="009D59ED" w:rsidRDefault="009D59ED" w:rsidP="00E1065D">
            <w:pPr>
              <w:jc w:val="center"/>
            </w:pPr>
            <w:r>
              <w:lastRenderedPageBreak/>
              <w:t>3</w:t>
            </w:r>
          </w:p>
        </w:tc>
        <w:tc>
          <w:tcPr>
            <w:tcW w:w="2416" w:type="dxa"/>
          </w:tcPr>
          <w:p w:rsidR="009D59ED" w:rsidRPr="001F7D43" w:rsidRDefault="009D59ED" w:rsidP="00E1065D">
            <w:pPr>
              <w:jc w:val="center"/>
            </w:pPr>
            <w:r w:rsidRPr="001F7D43">
              <w:rPr>
                <w:shd w:val="clear" w:color="auto" w:fill="FFFFFF"/>
              </w:rPr>
              <w:t>Капітальний ремонт (термомодернізація) будівлі Срібнянського закладу дошкільної освіти «Сонечко» Срібнянської селищної ради Чернігівської області</w:t>
            </w:r>
          </w:p>
        </w:tc>
        <w:tc>
          <w:tcPr>
            <w:tcW w:w="829" w:type="dxa"/>
          </w:tcPr>
          <w:p w:rsidR="009D59ED" w:rsidRPr="0035313B" w:rsidRDefault="009D59ED" w:rsidP="00E1065D">
            <w:pPr>
              <w:jc w:val="center"/>
              <w:rPr>
                <w:sz w:val="18"/>
                <w:szCs w:val="18"/>
              </w:rPr>
            </w:pPr>
            <w:r w:rsidRPr="0035313B">
              <w:rPr>
                <w:sz w:val="18"/>
                <w:szCs w:val="18"/>
              </w:rPr>
              <w:t>16400,0</w:t>
            </w:r>
          </w:p>
        </w:tc>
        <w:tc>
          <w:tcPr>
            <w:tcW w:w="738" w:type="dxa"/>
            <w:gridSpan w:val="3"/>
          </w:tcPr>
          <w:p w:rsidR="009D59ED" w:rsidRPr="0035313B" w:rsidRDefault="009D59ED" w:rsidP="00E1065D">
            <w:pPr>
              <w:jc w:val="center"/>
              <w:rPr>
                <w:sz w:val="18"/>
                <w:szCs w:val="18"/>
              </w:rPr>
            </w:pPr>
            <w:r w:rsidRPr="0035313B">
              <w:rPr>
                <w:sz w:val="18"/>
                <w:szCs w:val="18"/>
              </w:rPr>
              <w:t>5400,0</w:t>
            </w:r>
          </w:p>
        </w:tc>
        <w:tc>
          <w:tcPr>
            <w:tcW w:w="629" w:type="dxa"/>
          </w:tcPr>
          <w:p w:rsidR="009D59ED" w:rsidRPr="0035313B" w:rsidRDefault="009D59ED" w:rsidP="00E1065D">
            <w:pPr>
              <w:jc w:val="center"/>
              <w:rPr>
                <w:sz w:val="18"/>
                <w:szCs w:val="18"/>
              </w:rPr>
            </w:pPr>
            <w:r w:rsidRPr="0035313B">
              <w:rPr>
                <w:sz w:val="18"/>
                <w:szCs w:val="18"/>
              </w:rPr>
              <w:t>400,0</w:t>
            </w:r>
          </w:p>
        </w:tc>
        <w:tc>
          <w:tcPr>
            <w:tcW w:w="629" w:type="dxa"/>
          </w:tcPr>
          <w:p w:rsidR="009D59ED" w:rsidRPr="0035313B" w:rsidRDefault="009D59ED" w:rsidP="00E1065D">
            <w:pPr>
              <w:jc w:val="center"/>
              <w:rPr>
                <w:sz w:val="18"/>
                <w:szCs w:val="18"/>
              </w:rPr>
            </w:pPr>
            <w:r w:rsidRPr="0035313B">
              <w:rPr>
                <w:sz w:val="18"/>
                <w:szCs w:val="18"/>
              </w:rPr>
              <w:t>2500,0</w:t>
            </w:r>
          </w:p>
        </w:tc>
        <w:tc>
          <w:tcPr>
            <w:tcW w:w="629" w:type="dxa"/>
          </w:tcPr>
          <w:p w:rsidR="009D59ED" w:rsidRPr="0035313B" w:rsidRDefault="009D59ED" w:rsidP="00E1065D">
            <w:pPr>
              <w:jc w:val="center"/>
              <w:rPr>
                <w:sz w:val="18"/>
                <w:szCs w:val="18"/>
              </w:rPr>
            </w:pPr>
            <w:r w:rsidRPr="0035313B">
              <w:rPr>
                <w:sz w:val="18"/>
                <w:szCs w:val="18"/>
              </w:rPr>
              <w:t>2500,0</w:t>
            </w:r>
          </w:p>
        </w:tc>
        <w:tc>
          <w:tcPr>
            <w:tcW w:w="629" w:type="dxa"/>
          </w:tcPr>
          <w:p w:rsidR="009D59ED" w:rsidRPr="0035313B" w:rsidRDefault="009D59ED" w:rsidP="00E1065D">
            <w:pPr>
              <w:jc w:val="center"/>
              <w:rPr>
                <w:sz w:val="18"/>
                <w:szCs w:val="18"/>
              </w:rPr>
            </w:pPr>
            <w:r w:rsidRPr="0035313B">
              <w:rPr>
                <w:sz w:val="18"/>
                <w:szCs w:val="18"/>
              </w:rPr>
              <w:t>-</w:t>
            </w:r>
          </w:p>
        </w:tc>
        <w:tc>
          <w:tcPr>
            <w:tcW w:w="738" w:type="dxa"/>
          </w:tcPr>
          <w:p w:rsidR="009D59ED" w:rsidRPr="0035313B" w:rsidRDefault="009D59ED" w:rsidP="00E1065D">
            <w:pPr>
              <w:jc w:val="center"/>
              <w:rPr>
                <w:sz w:val="18"/>
                <w:szCs w:val="18"/>
              </w:rPr>
            </w:pPr>
            <w:r w:rsidRPr="0035313B">
              <w:rPr>
                <w:sz w:val="18"/>
                <w:szCs w:val="18"/>
              </w:rPr>
              <w:t>10000,0</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5000,0</w:t>
            </w:r>
          </w:p>
        </w:tc>
        <w:tc>
          <w:tcPr>
            <w:tcW w:w="629" w:type="dxa"/>
          </w:tcPr>
          <w:p w:rsidR="009D59ED" w:rsidRPr="0035313B" w:rsidRDefault="009D59ED" w:rsidP="00E1065D">
            <w:pPr>
              <w:jc w:val="center"/>
              <w:rPr>
                <w:sz w:val="18"/>
                <w:szCs w:val="18"/>
              </w:rPr>
            </w:pPr>
            <w:r w:rsidRPr="0035313B">
              <w:rPr>
                <w:sz w:val="18"/>
                <w:szCs w:val="18"/>
              </w:rPr>
              <w:t>5000,0</w:t>
            </w:r>
          </w:p>
        </w:tc>
        <w:tc>
          <w:tcPr>
            <w:tcW w:w="738" w:type="dxa"/>
          </w:tcPr>
          <w:p w:rsidR="009D59ED" w:rsidRPr="0035313B" w:rsidRDefault="009D59ED" w:rsidP="00E1065D">
            <w:pPr>
              <w:jc w:val="center"/>
              <w:rPr>
                <w:sz w:val="18"/>
                <w:szCs w:val="18"/>
              </w:rPr>
            </w:pPr>
            <w:r w:rsidRPr="0035313B">
              <w:rPr>
                <w:sz w:val="18"/>
                <w:szCs w:val="18"/>
              </w:rPr>
              <w:t>1000,0</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1000,0</w:t>
            </w:r>
          </w:p>
        </w:tc>
        <w:tc>
          <w:tcPr>
            <w:tcW w:w="1813" w:type="dxa"/>
          </w:tcPr>
          <w:p w:rsidR="009D59ED" w:rsidRPr="0035313B" w:rsidRDefault="009D59ED" w:rsidP="00E1065D">
            <w:pPr>
              <w:jc w:val="center"/>
              <w:rPr>
                <w:sz w:val="18"/>
                <w:szCs w:val="18"/>
              </w:rPr>
            </w:pPr>
            <w:r w:rsidRPr="0035313B">
              <w:rPr>
                <w:sz w:val="18"/>
                <w:szCs w:val="18"/>
              </w:rPr>
              <w:t>16400,0</w:t>
            </w:r>
          </w:p>
        </w:tc>
      </w:tr>
      <w:tr w:rsidR="009D59ED" w:rsidRPr="0035313B" w:rsidTr="00733C36">
        <w:tc>
          <w:tcPr>
            <w:tcW w:w="534" w:type="dxa"/>
          </w:tcPr>
          <w:p w:rsidR="009D59ED" w:rsidRDefault="009D59ED" w:rsidP="00E1065D">
            <w:pPr>
              <w:jc w:val="center"/>
            </w:pPr>
            <w:r>
              <w:t>4</w:t>
            </w:r>
          </w:p>
        </w:tc>
        <w:tc>
          <w:tcPr>
            <w:tcW w:w="2416" w:type="dxa"/>
          </w:tcPr>
          <w:p w:rsidR="009D59ED" w:rsidRPr="001F7D43" w:rsidRDefault="009D59ED" w:rsidP="00E1065D">
            <w:pPr>
              <w:jc w:val="center"/>
            </w:pPr>
            <w:r w:rsidRPr="001F7D43">
              <w:rPr>
                <w:shd w:val="clear" w:color="auto" w:fill="FFFFFF"/>
              </w:rPr>
              <w:t>Створення Центру позашкільної освіти на базі Будинку дитячої та юнацької творчості</w:t>
            </w:r>
          </w:p>
        </w:tc>
        <w:tc>
          <w:tcPr>
            <w:tcW w:w="829" w:type="dxa"/>
          </w:tcPr>
          <w:p w:rsidR="009D59ED" w:rsidRPr="0035313B" w:rsidRDefault="009D59ED" w:rsidP="00E1065D">
            <w:pPr>
              <w:jc w:val="center"/>
              <w:rPr>
                <w:sz w:val="18"/>
                <w:szCs w:val="18"/>
              </w:rPr>
            </w:pPr>
            <w:r w:rsidRPr="0035313B">
              <w:rPr>
                <w:sz w:val="18"/>
                <w:szCs w:val="18"/>
              </w:rPr>
              <w:t>500,0</w:t>
            </w:r>
          </w:p>
        </w:tc>
        <w:tc>
          <w:tcPr>
            <w:tcW w:w="738" w:type="dxa"/>
            <w:gridSpan w:val="3"/>
          </w:tcPr>
          <w:p w:rsidR="009D59ED" w:rsidRPr="0035313B" w:rsidRDefault="009D59ED" w:rsidP="00E1065D">
            <w:pPr>
              <w:jc w:val="center"/>
              <w:rPr>
                <w:sz w:val="18"/>
                <w:szCs w:val="18"/>
              </w:rPr>
            </w:pPr>
            <w:r w:rsidRPr="0035313B">
              <w:rPr>
                <w:sz w:val="18"/>
                <w:szCs w:val="18"/>
              </w:rPr>
              <w:t>500,0</w:t>
            </w:r>
          </w:p>
        </w:tc>
        <w:tc>
          <w:tcPr>
            <w:tcW w:w="629" w:type="dxa"/>
          </w:tcPr>
          <w:p w:rsidR="009D59ED" w:rsidRPr="0035313B" w:rsidRDefault="009D59ED" w:rsidP="00E1065D">
            <w:pPr>
              <w:jc w:val="center"/>
              <w:rPr>
                <w:sz w:val="18"/>
                <w:szCs w:val="18"/>
              </w:rPr>
            </w:pPr>
            <w:r w:rsidRPr="0035313B">
              <w:rPr>
                <w:sz w:val="18"/>
                <w:szCs w:val="18"/>
              </w:rPr>
              <w:t>100,0</w:t>
            </w:r>
          </w:p>
        </w:tc>
        <w:tc>
          <w:tcPr>
            <w:tcW w:w="629" w:type="dxa"/>
          </w:tcPr>
          <w:p w:rsidR="009D59ED" w:rsidRPr="0035313B" w:rsidRDefault="009D59ED" w:rsidP="00E1065D">
            <w:pPr>
              <w:jc w:val="center"/>
              <w:rPr>
                <w:sz w:val="18"/>
                <w:szCs w:val="18"/>
              </w:rPr>
            </w:pPr>
            <w:r w:rsidRPr="0035313B">
              <w:rPr>
                <w:sz w:val="18"/>
                <w:szCs w:val="18"/>
              </w:rPr>
              <w:t>150,0</w:t>
            </w:r>
          </w:p>
        </w:tc>
        <w:tc>
          <w:tcPr>
            <w:tcW w:w="629" w:type="dxa"/>
          </w:tcPr>
          <w:p w:rsidR="009D59ED" w:rsidRPr="0035313B" w:rsidRDefault="009D59ED" w:rsidP="00E1065D">
            <w:pPr>
              <w:jc w:val="center"/>
              <w:rPr>
                <w:sz w:val="18"/>
                <w:szCs w:val="18"/>
              </w:rPr>
            </w:pPr>
            <w:r w:rsidRPr="0035313B">
              <w:rPr>
                <w:sz w:val="18"/>
                <w:szCs w:val="18"/>
              </w:rPr>
              <w:t>150,0</w:t>
            </w:r>
          </w:p>
        </w:tc>
        <w:tc>
          <w:tcPr>
            <w:tcW w:w="629" w:type="dxa"/>
          </w:tcPr>
          <w:p w:rsidR="009D59ED" w:rsidRPr="0035313B" w:rsidRDefault="009D59ED" w:rsidP="00E1065D">
            <w:pPr>
              <w:jc w:val="center"/>
              <w:rPr>
                <w:sz w:val="18"/>
                <w:szCs w:val="18"/>
              </w:rPr>
            </w:pPr>
            <w:r w:rsidRPr="0035313B">
              <w:rPr>
                <w:sz w:val="18"/>
                <w:szCs w:val="18"/>
              </w:rPr>
              <w:t>100,0</w:t>
            </w:r>
          </w:p>
        </w:tc>
        <w:tc>
          <w:tcPr>
            <w:tcW w:w="738"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738"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1813" w:type="dxa"/>
          </w:tcPr>
          <w:p w:rsidR="009D59ED" w:rsidRPr="0035313B" w:rsidRDefault="009D59ED" w:rsidP="00E1065D">
            <w:pPr>
              <w:jc w:val="center"/>
              <w:rPr>
                <w:sz w:val="18"/>
                <w:szCs w:val="18"/>
              </w:rPr>
            </w:pPr>
            <w:r w:rsidRPr="0035313B">
              <w:rPr>
                <w:sz w:val="18"/>
                <w:szCs w:val="18"/>
              </w:rPr>
              <w:t>500,0</w:t>
            </w:r>
          </w:p>
        </w:tc>
      </w:tr>
      <w:tr w:rsidR="009D59ED" w:rsidRPr="0035313B" w:rsidTr="00733C36">
        <w:tc>
          <w:tcPr>
            <w:tcW w:w="534" w:type="dxa"/>
          </w:tcPr>
          <w:p w:rsidR="009D59ED" w:rsidRDefault="00733C36" w:rsidP="00E1065D">
            <w:pPr>
              <w:jc w:val="center"/>
            </w:pPr>
            <w:r>
              <w:t>5</w:t>
            </w:r>
          </w:p>
        </w:tc>
        <w:tc>
          <w:tcPr>
            <w:tcW w:w="2416" w:type="dxa"/>
          </w:tcPr>
          <w:p w:rsidR="009D59ED" w:rsidRPr="001F7D43" w:rsidRDefault="009D59ED" w:rsidP="00E1065D">
            <w:pPr>
              <w:jc w:val="center"/>
            </w:pPr>
            <w:r w:rsidRPr="001F7D43">
              <w:rPr>
                <w:lang w:eastAsia="it-IT"/>
              </w:rPr>
              <w:t>Створення системи домашнього телеконсультування при КНП «Срібнянський ЦПМСД»</w:t>
            </w:r>
          </w:p>
        </w:tc>
        <w:tc>
          <w:tcPr>
            <w:tcW w:w="829" w:type="dxa"/>
          </w:tcPr>
          <w:p w:rsidR="009D59ED" w:rsidRPr="0035313B" w:rsidRDefault="009D59ED" w:rsidP="00E1065D">
            <w:pPr>
              <w:jc w:val="center"/>
              <w:rPr>
                <w:sz w:val="18"/>
                <w:szCs w:val="18"/>
              </w:rPr>
            </w:pPr>
            <w:r w:rsidRPr="0035313B">
              <w:rPr>
                <w:sz w:val="18"/>
                <w:szCs w:val="18"/>
              </w:rPr>
              <w:t>230,0</w:t>
            </w:r>
          </w:p>
        </w:tc>
        <w:tc>
          <w:tcPr>
            <w:tcW w:w="738" w:type="dxa"/>
            <w:gridSpan w:val="3"/>
          </w:tcPr>
          <w:p w:rsidR="009D59ED" w:rsidRPr="0035313B" w:rsidRDefault="009D59ED" w:rsidP="00E1065D">
            <w:pPr>
              <w:jc w:val="center"/>
              <w:rPr>
                <w:sz w:val="18"/>
                <w:szCs w:val="18"/>
              </w:rPr>
            </w:pPr>
            <w:r w:rsidRPr="0035313B">
              <w:rPr>
                <w:sz w:val="18"/>
                <w:szCs w:val="18"/>
              </w:rPr>
              <w:t>230,0</w:t>
            </w:r>
          </w:p>
        </w:tc>
        <w:tc>
          <w:tcPr>
            <w:tcW w:w="629" w:type="dxa"/>
          </w:tcPr>
          <w:p w:rsidR="009D59ED" w:rsidRPr="0035313B" w:rsidRDefault="009D59ED" w:rsidP="00E1065D">
            <w:pPr>
              <w:jc w:val="center"/>
              <w:rPr>
                <w:sz w:val="18"/>
                <w:szCs w:val="18"/>
              </w:rPr>
            </w:pPr>
            <w:r w:rsidRPr="0035313B">
              <w:rPr>
                <w:sz w:val="18"/>
                <w:szCs w:val="18"/>
              </w:rPr>
              <w:t>30,0</w:t>
            </w:r>
          </w:p>
        </w:tc>
        <w:tc>
          <w:tcPr>
            <w:tcW w:w="629" w:type="dxa"/>
          </w:tcPr>
          <w:p w:rsidR="009D59ED" w:rsidRPr="0035313B" w:rsidRDefault="009D59ED" w:rsidP="00E1065D">
            <w:pPr>
              <w:jc w:val="center"/>
              <w:rPr>
                <w:sz w:val="18"/>
                <w:szCs w:val="18"/>
              </w:rPr>
            </w:pPr>
            <w:r w:rsidRPr="0035313B">
              <w:rPr>
                <w:sz w:val="18"/>
                <w:szCs w:val="18"/>
              </w:rPr>
              <w:t>50,0</w:t>
            </w:r>
          </w:p>
        </w:tc>
        <w:tc>
          <w:tcPr>
            <w:tcW w:w="629" w:type="dxa"/>
          </w:tcPr>
          <w:p w:rsidR="009D59ED" w:rsidRPr="0035313B" w:rsidRDefault="009D59ED" w:rsidP="00E1065D">
            <w:pPr>
              <w:jc w:val="center"/>
              <w:rPr>
                <w:sz w:val="18"/>
                <w:szCs w:val="18"/>
              </w:rPr>
            </w:pPr>
            <w:r w:rsidRPr="0035313B">
              <w:rPr>
                <w:sz w:val="18"/>
                <w:szCs w:val="18"/>
              </w:rPr>
              <w:t>50,0</w:t>
            </w:r>
          </w:p>
        </w:tc>
        <w:tc>
          <w:tcPr>
            <w:tcW w:w="629" w:type="dxa"/>
          </w:tcPr>
          <w:p w:rsidR="009D59ED" w:rsidRPr="0035313B" w:rsidRDefault="009D59ED" w:rsidP="00E1065D">
            <w:pPr>
              <w:jc w:val="center"/>
              <w:rPr>
                <w:sz w:val="18"/>
                <w:szCs w:val="18"/>
              </w:rPr>
            </w:pPr>
            <w:r w:rsidRPr="0035313B">
              <w:rPr>
                <w:sz w:val="18"/>
                <w:szCs w:val="18"/>
              </w:rPr>
              <w:t>100,0</w:t>
            </w:r>
          </w:p>
        </w:tc>
        <w:tc>
          <w:tcPr>
            <w:tcW w:w="738"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738"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1813" w:type="dxa"/>
          </w:tcPr>
          <w:p w:rsidR="009D59ED" w:rsidRPr="0035313B" w:rsidRDefault="009D59ED" w:rsidP="00E1065D">
            <w:pPr>
              <w:jc w:val="center"/>
              <w:rPr>
                <w:sz w:val="18"/>
                <w:szCs w:val="18"/>
              </w:rPr>
            </w:pPr>
            <w:r w:rsidRPr="0035313B">
              <w:rPr>
                <w:sz w:val="18"/>
                <w:szCs w:val="18"/>
              </w:rPr>
              <w:t>230,0</w:t>
            </w:r>
          </w:p>
        </w:tc>
      </w:tr>
      <w:tr w:rsidR="009D59ED" w:rsidRPr="0035313B" w:rsidTr="00733C36">
        <w:tc>
          <w:tcPr>
            <w:tcW w:w="534" w:type="dxa"/>
          </w:tcPr>
          <w:p w:rsidR="009D59ED" w:rsidRDefault="00733C36" w:rsidP="00E1065D">
            <w:pPr>
              <w:jc w:val="center"/>
            </w:pPr>
            <w:r>
              <w:t>6</w:t>
            </w:r>
          </w:p>
        </w:tc>
        <w:tc>
          <w:tcPr>
            <w:tcW w:w="2416" w:type="dxa"/>
          </w:tcPr>
          <w:p w:rsidR="009D59ED" w:rsidRPr="001F7D43" w:rsidRDefault="009D59ED" w:rsidP="00E1065D">
            <w:pPr>
              <w:jc w:val="center"/>
            </w:pPr>
            <w:r w:rsidRPr="001F7D43">
              <w:rPr>
                <w:color w:val="000000"/>
                <w:shd w:val="clear" w:color="auto" w:fill="FFFFFF"/>
              </w:rPr>
              <w:t>Навчання та придбання житла для молодих лікарів  Срібнянської територіальної громади</w:t>
            </w:r>
          </w:p>
        </w:tc>
        <w:tc>
          <w:tcPr>
            <w:tcW w:w="829" w:type="dxa"/>
          </w:tcPr>
          <w:p w:rsidR="009D59ED" w:rsidRPr="0035313B" w:rsidRDefault="009D59ED" w:rsidP="00E1065D">
            <w:pPr>
              <w:jc w:val="center"/>
              <w:rPr>
                <w:sz w:val="18"/>
                <w:szCs w:val="18"/>
              </w:rPr>
            </w:pPr>
            <w:r w:rsidRPr="0035313B">
              <w:rPr>
                <w:sz w:val="18"/>
                <w:szCs w:val="18"/>
              </w:rPr>
              <w:t>400,0</w:t>
            </w:r>
          </w:p>
        </w:tc>
        <w:tc>
          <w:tcPr>
            <w:tcW w:w="738" w:type="dxa"/>
            <w:gridSpan w:val="3"/>
          </w:tcPr>
          <w:p w:rsidR="009D59ED" w:rsidRPr="0035313B" w:rsidRDefault="009D59ED" w:rsidP="00E1065D">
            <w:pPr>
              <w:jc w:val="center"/>
              <w:rPr>
                <w:sz w:val="18"/>
                <w:szCs w:val="18"/>
              </w:rPr>
            </w:pPr>
            <w:r w:rsidRPr="0035313B">
              <w:rPr>
                <w:sz w:val="18"/>
                <w:szCs w:val="18"/>
              </w:rPr>
              <w:t>200,0</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200,0</w:t>
            </w:r>
          </w:p>
        </w:tc>
        <w:tc>
          <w:tcPr>
            <w:tcW w:w="629" w:type="dxa"/>
          </w:tcPr>
          <w:p w:rsidR="009D59ED" w:rsidRPr="0035313B" w:rsidRDefault="009D59ED" w:rsidP="00E1065D">
            <w:pPr>
              <w:jc w:val="center"/>
              <w:rPr>
                <w:sz w:val="18"/>
                <w:szCs w:val="18"/>
              </w:rPr>
            </w:pPr>
            <w:r w:rsidRPr="0035313B">
              <w:rPr>
                <w:sz w:val="18"/>
                <w:szCs w:val="18"/>
              </w:rPr>
              <w:t>-</w:t>
            </w:r>
          </w:p>
        </w:tc>
        <w:tc>
          <w:tcPr>
            <w:tcW w:w="738" w:type="dxa"/>
          </w:tcPr>
          <w:p w:rsidR="009D59ED" w:rsidRPr="0035313B" w:rsidRDefault="009D59ED" w:rsidP="00E1065D">
            <w:pPr>
              <w:jc w:val="center"/>
              <w:rPr>
                <w:sz w:val="18"/>
                <w:szCs w:val="18"/>
              </w:rPr>
            </w:pPr>
            <w:r w:rsidRPr="0035313B">
              <w:rPr>
                <w:sz w:val="18"/>
                <w:szCs w:val="18"/>
              </w:rPr>
              <w:t>200,0</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200,0</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738"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1813" w:type="dxa"/>
          </w:tcPr>
          <w:p w:rsidR="009D59ED" w:rsidRPr="0035313B" w:rsidRDefault="009D59ED" w:rsidP="00E1065D">
            <w:pPr>
              <w:jc w:val="center"/>
              <w:rPr>
                <w:sz w:val="18"/>
                <w:szCs w:val="18"/>
              </w:rPr>
            </w:pPr>
            <w:r w:rsidRPr="0035313B">
              <w:rPr>
                <w:sz w:val="18"/>
                <w:szCs w:val="18"/>
              </w:rPr>
              <w:t>400,0</w:t>
            </w:r>
          </w:p>
        </w:tc>
      </w:tr>
      <w:tr w:rsidR="009D59ED" w:rsidRPr="0035313B" w:rsidTr="00733C36">
        <w:tc>
          <w:tcPr>
            <w:tcW w:w="534" w:type="dxa"/>
          </w:tcPr>
          <w:p w:rsidR="009D59ED" w:rsidRDefault="00733C36" w:rsidP="00E1065D">
            <w:pPr>
              <w:jc w:val="center"/>
            </w:pPr>
            <w:r>
              <w:t>7</w:t>
            </w:r>
          </w:p>
        </w:tc>
        <w:tc>
          <w:tcPr>
            <w:tcW w:w="2416" w:type="dxa"/>
          </w:tcPr>
          <w:p w:rsidR="009D59ED" w:rsidRPr="001F7D43" w:rsidRDefault="009D59ED" w:rsidP="00E1065D">
            <w:pPr>
              <w:jc w:val="center"/>
            </w:pPr>
            <w:r w:rsidRPr="001F7D43">
              <w:t>Створення та підтримка діяльності спортивних громадських організацій та розвиток спортивної  інфраструктури  в Срібнянській громаді</w:t>
            </w:r>
          </w:p>
        </w:tc>
        <w:tc>
          <w:tcPr>
            <w:tcW w:w="829" w:type="dxa"/>
          </w:tcPr>
          <w:p w:rsidR="009D59ED" w:rsidRPr="0035313B" w:rsidRDefault="009D59ED" w:rsidP="00E1065D">
            <w:pPr>
              <w:jc w:val="center"/>
              <w:rPr>
                <w:sz w:val="18"/>
                <w:szCs w:val="18"/>
              </w:rPr>
            </w:pPr>
            <w:r w:rsidRPr="0035313B">
              <w:rPr>
                <w:sz w:val="18"/>
                <w:szCs w:val="18"/>
              </w:rPr>
              <w:t>500,0</w:t>
            </w:r>
          </w:p>
        </w:tc>
        <w:tc>
          <w:tcPr>
            <w:tcW w:w="738" w:type="dxa"/>
            <w:gridSpan w:val="3"/>
          </w:tcPr>
          <w:p w:rsidR="009D59ED" w:rsidRPr="0035313B" w:rsidRDefault="009D59ED" w:rsidP="00E1065D">
            <w:pPr>
              <w:jc w:val="center"/>
              <w:rPr>
                <w:sz w:val="18"/>
                <w:szCs w:val="18"/>
              </w:rPr>
            </w:pPr>
            <w:r w:rsidRPr="0035313B">
              <w:rPr>
                <w:sz w:val="18"/>
                <w:szCs w:val="18"/>
              </w:rPr>
              <w:t>500,0</w:t>
            </w:r>
          </w:p>
        </w:tc>
        <w:tc>
          <w:tcPr>
            <w:tcW w:w="629" w:type="dxa"/>
          </w:tcPr>
          <w:p w:rsidR="009D59ED" w:rsidRPr="0035313B" w:rsidRDefault="009D59ED" w:rsidP="00E1065D">
            <w:pPr>
              <w:jc w:val="center"/>
              <w:rPr>
                <w:sz w:val="18"/>
                <w:szCs w:val="18"/>
              </w:rPr>
            </w:pPr>
            <w:r w:rsidRPr="0035313B">
              <w:rPr>
                <w:sz w:val="18"/>
                <w:szCs w:val="18"/>
              </w:rPr>
              <w:t>100,0</w:t>
            </w:r>
          </w:p>
        </w:tc>
        <w:tc>
          <w:tcPr>
            <w:tcW w:w="629" w:type="dxa"/>
          </w:tcPr>
          <w:p w:rsidR="009D59ED" w:rsidRPr="0035313B" w:rsidRDefault="009D59ED" w:rsidP="00E1065D">
            <w:pPr>
              <w:jc w:val="center"/>
              <w:rPr>
                <w:sz w:val="18"/>
                <w:szCs w:val="18"/>
              </w:rPr>
            </w:pPr>
            <w:r w:rsidRPr="0035313B">
              <w:rPr>
                <w:sz w:val="18"/>
                <w:szCs w:val="18"/>
              </w:rPr>
              <w:t>150,0</w:t>
            </w:r>
          </w:p>
        </w:tc>
        <w:tc>
          <w:tcPr>
            <w:tcW w:w="629" w:type="dxa"/>
          </w:tcPr>
          <w:p w:rsidR="009D59ED" w:rsidRPr="0035313B" w:rsidRDefault="009D59ED" w:rsidP="00E1065D">
            <w:pPr>
              <w:jc w:val="center"/>
              <w:rPr>
                <w:sz w:val="18"/>
                <w:szCs w:val="18"/>
              </w:rPr>
            </w:pPr>
            <w:r w:rsidRPr="0035313B">
              <w:rPr>
                <w:sz w:val="18"/>
                <w:szCs w:val="18"/>
              </w:rPr>
              <w:t>100,0</w:t>
            </w:r>
          </w:p>
        </w:tc>
        <w:tc>
          <w:tcPr>
            <w:tcW w:w="629" w:type="dxa"/>
          </w:tcPr>
          <w:p w:rsidR="009D59ED" w:rsidRPr="0035313B" w:rsidRDefault="009D59ED" w:rsidP="00E1065D">
            <w:pPr>
              <w:jc w:val="center"/>
              <w:rPr>
                <w:sz w:val="18"/>
                <w:szCs w:val="18"/>
              </w:rPr>
            </w:pPr>
            <w:r w:rsidRPr="0035313B">
              <w:rPr>
                <w:sz w:val="18"/>
                <w:szCs w:val="18"/>
              </w:rPr>
              <w:t>150,0</w:t>
            </w:r>
          </w:p>
        </w:tc>
        <w:tc>
          <w:tcPr>
            <w:tcW w:w="738"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738"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1813" w:type="dxa"/>
          </w:tcPr>
          <w:p w:rsidR="009D59ED" w:rsidRPr="0035313B" w:rsidRDefault="009D59ED" w:rsidP="00E1065D">
            <w:pPr>
              <w:jc w:val="center"/>
              <w:rPr>
                <w:sz w:val="18"/>
                <w:szCs w:val="18"/>
              </w:rPr>
            </w:pPr>
            <w:r w:rsidRPr="0035313B">
              <w:rPr>
                <w:sz w:val="18"/>
                <w:szCs w:val="18"/>
              </w:rPr>
              <w:t>500,0</w:t>
            </w:r>
          </w:p>
        </w:tc>
      </w:tr>
      <w:tr w:rsidR="009D59ED" w:rsidRPr="0035313B" w:rsidTr="00733C36">
        <w:tc>
          <w:tcPr>
            <w:tcW w:w="534" w:type="dxa"/>
          </w:tcPr>
          <w:p w:rsidR="009D59ED" w:rsidRDefault="00733C36" w:rsidP="00E1065D">
            <w:pPr>
              <w:jc w:val="center"/>
            </w:pPr>
            <w:r>
              <w:t>8</w:t>
            </w:r>
          </w:p>
        </w:tc>
        <w:tc>
          <w:tcPr>
            <w:tcW w:w="2416" w:type="dxa"/>
          </w:tcPr>
          <w:p w:rsidR="009D59ED" w:rsidRPr="001F7D43" w:rsidRDefault="009D59ED" w:rsidP="00E1065D">
            <w:pPr>
              <w:jc w:val="center"/>
            </w:pPr>
            <w:r w:rsidRPr="001F7D43">
              <w:rPr>
                <w:color w:val="1D1D1B"/>
                <w:shd w:val="clear" w:color="auto" w:fill="FFFFFF"/>
              </w:rPr>
              <w:t xml:space="preserve">Створення міні-активних парків – локацій здорового </w:t>
            </w:r>
            <w:r w:rsidRPr="001F7D43">
              <w:rPr>
                <w:color w:val="1D1D1B"/>
                <w:shd w:val="clear" w:color="auto" w:fill="FFFFFF"/>
              </w:rPr>
              <w:lastRenderedPageBreak/>
              <w:t>населення Срібнянської громади</w:t>
            </w:r>
          </w:p>
        </w:tc>
        <w:tc>
          <w:tcPr>
            <w:tcW w:w="829" w:type="dxa"/>
          </w:tcPr>
          <w:p w:rsidR="009D59ED" w:rsidRPr="0035313B" w:rsidRDefault="009D59ED" w:rsidP="00E1065D">
            <w:pPr>
              <w:jc w:val="center"/>
              <w:rPr>
                <w:sz w:val="18"/>
                <w:szCs w:val="18"/>
              </w:rPr>
            </w:pPr>
            <w:r w:rsidRPr="0035313B">
              <w:rPr>
                <w:sz w:val="18"/>
                <w:szCs w:val="18"/>
              </w:rPr>
              <w:lastRenderedPageBreak/>
              <w:t>200,0</w:t>
            </w:r>
          </w:p>
        </w:tc>
        <w:tc>
          <w:tcPr>
            <w:tcW w:w="738" w:type="dxa"/>
            <w:gridSpan w:val="3"/>
          </w:tcPr>
          <w:p w:rsidR="009D59ED" w:rsidRPr="0035313B" w:rsidRDefault="009D59ED" w:rsidP="00E1065D">
            <w:pPr>
              <w:jc w:val="center"/>
              <w:rPr>
                <w:sz w:val="18"/>
                <w:szCs w:val="18"/>
              </w:rPr>
            </w:pPr>
            <w:r w:rsidRPr="0035313B">
              <w:rPr>
                <w:sz w:val="18"/>
                <w:szCs w:val="18"/>
              </w:rPr>
              <w:t>200,0</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100,0</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738" w:type="dxa"/>
          </w:tcPr>
          <w:p w:rsidR="009D59ED" w:rsidRPr="0035313B" w:rsidRDefault="009D59ED" w:rsidP="00E1065D">
            <w:pPr>
              <w:jc w:val="center"/>
              <w:rPr>
                <w:sz w:val="18"/>
                <w:szCs w:val="18"/>
              </w:rPr>
            </w:pPr>
            <w:r w:rsidRPr="0035313B">
              <w:rPr>
                <w:sz w:val="18"/>
                <w:szCs w:val="18"/>
              </w:rPr>
              <w:t>100,0</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100,0</w:t>
            </w:r>
          </w:p>
        </w:tc>
        <w:tc>
          <w:tcPr>
            <w:tcW w:w="629" w:type="dxa"/>
          </w:tcPr>
          <w:p w:rsidR="009D59ED" w:rsidRPr="0035313B" w:rsidRDefault="009D59ED" w:rsidP="00E1065D">
            <w:pPr>
              <w:jc w:val="center"/>
              <w:rPr>
                <w:sz w:val="18"/>
                <w:szCs w:val="18"/>
              </w:rPr>
            </w:pPr>
            <w:r w:rsidRPr="0035313B">
              <w:rPr>
                <w:sz w:val="18"/>
                <w:szCs w:val="18"/>
              </w:rPr>
              <w:t>-</w:t>
            </w:r>
          </w:p>
        </w:tc>
        <w:tc>
          <w:tcPr>
            <w:tcW w:w="738"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1813" w:type="dxa"/>
          </w:tcPr>
          <w:p w:rsidR="009D59ED" w:rsidRPr="0035313B" w:rsidRDefault="009D59ED" w:rsidP="00E1065D">
            <w:pPr>
              <w:jc w:val="center"/>
              <w:rPr>
                <w:sz w:val="18"/>
                <w:szCs w:val="18"/>
              </w:rPr>
            </w:pPr>
            <w:r w:rsidRPr="0035313B">
              <w:rPr>
                <w:sz w:val="18"/>
                <w:szCs w:val="18"/>
              </w:rPr>
              <w:t>200,0</w:t>
            </w:r>
          </w:p>
        </w:tc>
      </w:tr>
      <w:tr w:rsidR="009D59ED" w:rsidRPr="0035313B" w:rsidTr="00733C36">
        <w:tc>
          <w:tcPr>
            <w:tcW w:w="534" w:type="dxa"/>
          </w:tcPr>
          <w:p w:rsidR="009D59ED" w:rsidRDefault="00733C36" w:rsidP="00E1065D">
            <w:pPr>
              <w:jc w:val="center"/>
            </w:pPr>
            <w:r>
              <w:lastRenderedPageBreak/>
              <w:t>9</w:t>
            </w:r>
          </w:p>
        </w:tc>
        <w:tc>
          <w:tcPr>
            <w:tcW w:w="2416" w:type="dxa"/>
          </w:tcPr>
          <w:p w:rsidR="009D59ED" w:rsidRPr="001F7D43" w:rsidRDefault="009D59ED" w:rsidP="00E1065D">
            <w:pPr>
              <w:jc w:val="center"/>
            </w:pPr>
            <w:r w:rsidRPr="001F7D43">
              <w:rPr>
                <w:rStyle w:val="textexposedshow"/>
                <w:rFonts w:eastAsia="Calibri"/>
                <w:shd w:val="clear" w:color="auto" w:fill="FFFFFF"/>
              </w:rPr>
              <w:t>Організація та проведення фестивалів кобзарського мистецтва «Вересаєве свято»</w:t>
            </w:r>
          </w:p>
        </w:tc>
        <w:tc>
          <w:tcPr>
            <w:tcW w:w="829" w:type="dxa"/>
          </w:tcPr>
          <w:p w:rsidR="009D59ED" w:rsidRPr="0035313B" w:rsidRDefault="009D59ED" w:rsidP="00E1065D">
            <w:pPr>
              <w:jc w:val="center"/>
              <w:rPr>
                <w:sz w:val="18"/>
                <w:szCs w:val="18"/>
              </w:rPr>
            </w:pPr>
            <w:r w:rsidRPr="0035313B">
              <w:rPr>
                <w:sz w:val="18"/>
                <w:szCs w:val="18"/>
              </w:rPr>
              <w:t>400,0</w:t>
            </w:r>
          </w:p>
        </w:tc>
        <w:tc>
          <w:tcPr>
            <w:tcW w:w="738" w:type="dxa"/>
            <w:gridSpan w:val="3"/>
          </w:tcPr>
          <w:p w:rsidR="009D59ED" w:rsidRPr="0035313B" w:rsidRDefault="009D59ED" w:rsidP="00E1065D">
            <w:pPr>
              <w:jc w:val="center"/>
              <w:rPr>
                <w:sz w:val="18"/>
                <w:szCs w:val="18"/>
              </w:rPr>
            </w:pPr>
            <w:r w:rsidRPr="0035313B">
              <w:rPr>
                <w:sz w:val="18"/>
                <w:szCs w:val="18"/>
              </w:rPr>
              <w:t>200,0</w:t>
            </w:r>
          </w:p>
        </w:tc>
        <w:tc>
          <w:tcPr>
            <w:tcW w:w="629" w:type="dxa"/>
          </w:tcPr>
          <w:p w:rsidR="009D59ED" w:rsidRPr="0035313B" w:rsidRDefault="009D59ED" w:rsidP="00E1065D">
            <w:pPr>
              <w:jc w:val="center"/>
              <w:rPr>
                <w:sz w:val="18"/>
                <w:szCs w:val="18"/>
              </w:rPr>
            </w:pPr>
            <w:r w:rsidRPr="0035313B">
              <w:rPr>
                <w:sz w:val="18"/>
                <w:szCs w:val="18"/>
              </w:rPr>
              <w:t>50,0</w:t>
            </w:r>
          </w:p>
        </w:tc>
        <w:tc>
          <w:tcPr>
            <w:tcW w:w="629" w:type="dxa"/>
          </w:tcPr>
          <w:p w:rsidR="009D59ED" w:rsidRPr="0035313B" w:rsidRDefault="009D59ED" w:rsidP="00E1065D">
            <w:pPr>
              <w:jc w:val="center"/>
              <w:rPr>
                <w:sz w:val="18"/>
                <w:szCs w:val="18"/>
              </w:rPr>
            </w:pPr>
            <w:r w:rsidRPr="0035313B">
              <w:rPr>
                <w:sz w:val="18"/>
                <w:szCs w:val="18"/>
              </w:rPr>
              <w:t>50,0</w:t>
            </w:r>
          </w:p>
        </w:tc>
        <w:tc>
          <w:tcPr>
            <w:tcW w:w="629" w:type="dxa"/>
          </w:tcPr>
          <w:p w:rsidR="009D59ED" w:rsidRPr="0035313B" w:rsidRDefault="009D59ED" w:rsidP="00E1065D">
            <w:pPr>
              <w:jc w:val="center"/>
              <w:rPr>
                <w:sz w:val="18"/>
                <w:szCs w:val="18"/>
              </w:rPr>
            </w:pPr>
            <w:r w:rsidRPr="0035313B">
              <w:rPr>
                <w:sz w:val="18"/>
                <w:szCs w:val="18"/>
              </w:rPr>
              <w:t>50,0</w:t>
            </w:r>
          </w:p>
        </w:tc>
        <w:tc>
          <w:tcPr>
            <w:tcW w:w="629" w:type="dxa"/>
          </w:tcPr>
          <w:p w:rsidR="009D59ED" w:rsidRPr="0035313B" w:rsidRDefault="009D59ED" w:rsidP="00E1065D">
            <w:pPr>
              <w:jc w:val="center"/>
              <w:rPr>
                <w:sz w:val="18"/>
                <w:szCs w:val="18"/>
              </w:rPr>
            </w:pPr>
            <w:r w:rsidRPr="0035313B">
              <w:rPr>
                <w:sz w:val="18"/>
                <w:szCs w:val="18"/>
              </w:rPr>
              <w:t>50,0</w:t>
            </w:r>
          </w:p>
        </w:tc>
        <w:tc>
          <w:tcPr>
            <w:tcW w:w="738"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738" w:type="dxa"/>
          </w:tcPr>
          <w:p w:rsidR="009D59ED" w:rsidRPr="0035313B" w:rsidRDefault="009D59ED" w:rsidP="00E1065D">
            <w:pPr>
              <w:jc w:val="center"/>
              <w:rPr>
                <w:sz w:val="18"/>
                <w:szCs w:val="18"/>
              </w:rPr>
            </w:pPr>
            <w:r w:rsidRPr="0035313B">
              <w:rPr>
                <w:sz w:val="18"/>
                <w:szCs w:val="18"/>
              </w:rPr>
              <w:t>200,0</w:t>
            </w:r>
          </w:p>
        </w:tc>
        <w:tc>
          <w:tcPr>
            <w:tcW w:w="629" w:type="dxa"/>
          </w:tcPr>
          <w:p w:rsidR="009D59ED" w:rsidRPr="0035313B" w:rsidRDefault="009D59ED" w:rsidP="00E1065D">
            <w:pPr>
              <w:jc w:val="center"/>
              <w:rPr>
                <w:sz w:val="18"/>
                <w:szCs w:val="18"/>
              </w:rPr>
            </w:pPr>
            <w:r w:rsidRPr="0035313B">
              <w:rPr>
                <w:sz w:val="18"/>
                <w:szCs w:val="18"/>
              </w:rPr>
              <w:t>50,0</w:t>
            </w:r>
          </w:p>
        </w:tc>
        <w:tc>
          <w:tcPr>
            <w:tcW w:w="629" w:type="dxa"/>
          </w:tcPr>
          <w:p w:rsidR="009D59ED" w:rsidRPr="0035313B" w:rsidRDefault="009D59ED" w:rsidP="00E1065D">
            <w:pPr>
              <w:jc w:val="center"/>
              <w:rPr>
                <w:sz w:val="18"/>
                <w:szCs w:val="18"/>
              </w:rPr>
            </w:pPr>
            <w:r w:rsidRPr="0035313B">
              <w:rPr>
                <w:sz w:val="18"/>
                <w:szCs w:val="18"/>
              </w:rPr>
              <w:t>50,0</w:t>
            </w:r>
          </w:p>
        </w:tc>
        <w:tc>
          <w:tcPr>
            <w:tcW w:w="629" w:type="dxa"/>
          </w:tcPr>
          <w:p w:rsidR="009D59ED" w:rsidRPr="0035313B" w:rsidRDefault="009D59ED" w:rsidP="00E1065D">
            <w:pPr>
              <w:jc w:val="center"/>
              <w:rPr>
                <w:sz w:val="18"/>
                <w:szCs w:val="18"/>
              </w:rPr>
            </w:pPr>
            <w:r w:rsidRPr="0035313B">
              <w:rPr>
                <w:sz w:val="18"/>
                <w:szCs w:val="18"/>
              </w:rPr>
              <w:t>50,0</w:t>
            </w:r>
          </w:p>
        </w:tc>
        <w:tc>
          <w:tcPr>
            <w:tcW w:w="629" w:type="dxa"/>
          </w:tcPr>
          <w:p w:rsidR="009D59ED" w:rsidRPr="0035313B" w:rsidRDefault="009D59ED" w:rsidP="00E1065D">
            <w:pPr>
              <w:jc w:val="center"/>
              <w:rPr>
                <w:sz w:val="18"/>
                <w:szCs w:val="18"/>
              </w:rPr>
            </w:pPr>
            <w:r w:rsidRPr="0035313B">
              <w:rPr>
                <w:sz w:val="18"/>
                <w:szCs w:val="18"/>
              </w:rPr>
              <w:t>50,0</w:t>
            </w:r>
          </w:p>
        </w:tc>
        <w:tc>
          <w:tcPr>
            <w:tcW w:w="1813" w:type="dxa"/>
          </w:tcPr>
          <w:p w:rsidR="009D59ED" w:rsidRPr="0035313B" w:rsidRDefault="009D59ED" w:rsidP="00E1065D">
            <w:pPr>
              <w:jc w:val="center"/>
              <w:rPr>
                <w:sz w:val="18"/>
                <w:szCs w:val="18"/>
              </w:rPr>
            </w:pPr>
            <w:r w:rsidRPr="0035313B">
              <w:rPr>
                <w:sz w:val="18"/>
                <w:szCs w:val="18"/>
              </w:rPr>
              <w:t>400,0</w:t>
            </w:r>
          </w:p>
        </w:tc>
      </w:tr>
      <w:tr w:rsidR="009D59ED" w:rsidRPr="0035313B" w:rsidTr="00733C36">
        <w:tc>
          <w:tcPr>
            <w:tcW w:w="534" w:type="dxa"/>
          </w:tcPr>
          <w:p w:rsidR="009D59ED" w:rsidRDefault="00733C36" w:rsidP="00E1065D">
            <w:pPr>
              <w:jc w:val="center"/>
            </w:pPr>
            <w:r>
              <w:t>10</w:t>
            </w:r>
          </w:p>
        </w:tc>
        <w:tc>
          <w:tcPr>
            <w:tcW w:w="2416" w:type="dxa"/>
          </w:tcPr>
          <w:p w:rsidR="009D59ED" w:rsidRPr="001F7D43" w:rsidRDefault="009D59ED" w:rsidP="00E1065D">
            <w:pPr>
              <w:jc w:val="center"/>
            </w:pPr>
            <w:r w:rsidRPr="001F7D43">
              <w:t>Створення Центру культури та мистецтв Срібнянської  громади</w:t>
            </w:r>
          </w:p>
        </w:tc>
        <w:tc>
          <w:tcPr>
            <w:tcW w:w="829" w:type="dxa"/>
          </w:tcPr>
          <w:p w:rsidR="009D59ED" w:rsidRPr="0035313B" w:rsidRDefault="009D59ED" w:rsidP="00E1065D">
            <w:pPr>
              <w:jc w:val="center"/>
              <w:rPr>
                <w:sz w:val="18"/>
                <w:szCs w:val="18"/>
              </w:rPr>
            </w:pPr>
            <w:r w:rsidRPr="0035313B">
              <w:rPr>
                <w:sz w:val="18"/>
                <w:szCs w:val="18"/>
              </w:rPr>
              <w:t>4250,0</w:t>
            </w:r>
          </w:p>
        </w:tc>
        <w:tc>
          <w:tcPr>
            <w:tcW w:w="738" w:type="dxa"/>
            <w:gridSpan w:val="3"/>
          </w:tcPr>
          <w:p w:rsidR="009D59ED" w:rsidRPr="0035313B" w:rsidRDefault="009D59ED" w:rsidP="00E1065D">
            <w:pPr>
              <w:jc w:val="center"/>
              <w:rPr>
                <w:sz w:val="18"/>
                <w:szCs w:val="18"/>
              </w:rPr>
            </w:pPr>
            <w:r w:rsidRPr="0035313B">
              <w:rPr>
                <w:sz w:val="18"/>
                <w:szCs w:val="18"/>
              </w:rPr>
              <w:t>1250,0</w:t>
            </w:r>
          </w:p>
        </w:tc>
        <w:tc>
          <w:tcPr>
            <w:tcW w:w="629" w:type="dxa"/>
          </w:tcPr>
          <w:p w:rsidR="009D59ED" w:rsidRPr="0035313B" w:rsidRDefault="009D59ED" w:rsidP="00E1065D">
            <w:pPr>
              <w:jc w:val="center"/>
              <w:rPr>
                <w:sz w:val="18"/>
                <w:szCs w:val="18"/>
              </w:rPr>
            </w:pPr>
            <w:r w:rsidRPr="0035313B">
              <w:rPr>
                <w:sz w:val="18"/>
                <w:szCs w:val="18"/>
              </w:rPr>
              <w:t>250,0</w:t>
            </w:r>
          </w:p>
        </w:tc>
        <w:tc>
          <w:tcPr>
            <w:tcW w:w="629" w:type="dxa"/>
          </w:tcPr>
          <w:p w:rsidR="009D59ED" w:rsidRPr="0035313B" w:rsidRDefault="009D59ED" w:rsidP="00E1065D">
            <w:pPr>
              <w:jc w:val="center"/>
              <w:rPr>
                <w:sz w:val="18"/>
                <w:szCs w:val="18"/>
              </w:rPr>
            </w:pPr>
            <w:r w:rsidRPr="0035313B">
              <w:rPr>
                <w:sz w:val="18"/>
                <w:szCs w:val="18"/>
              </w:rPr>
              <w:t>300,0</w:t>
            </w:r>
          </w:p>
        </w:tc>
        <w:tc>
          <w:tcPr>
            <w:tcW w:w="629" w:type="dxa"/>
          </w:tcPr>
          <w:p w:rsidR="009D59ED" w:rsidRPr="0035313B" w:rsidRDefault="009D59ED" w:rsidP="00E1065D">
            <w:pPr>
              <w:jc w:val="center"/>
              <w:rPr>
                <w:sz w:val="18"/>
                <w:szCs w:val="18"/>
              </w:rPr>
            </w:pPr>
            <w:r w:rsidRPr="0035313B">
              <w:rPr>
                <w:sz w:val="18"/>
                <w:szCs w:val="18"/>
              </w:rPr>
              <w:t>300,0</w:t>
            </w:r>
          </w:p>
        </w:tc>
        <w:tc>
          <w:tcPr>
            <w:tcW w:w="629" w:type="dxa"/>
          </w:tcPr>
          <w:p w:rsidR="009D59ED" w:rsidRPr="0035313B" w:rsidRDefault="009D59ED" w:rsidP="00E1065D">
            <w:pPr>
              <w:jc w:val="center"/>
              <w:rPr>
                <w:sz w:val="18"/>
                <w:szCs w:val="18"/>
              </w:rPr>
            </w:pPr>
            <w:r w:rsidRPr="0035313B">
              <w:rPr>
                <w:sz w:val="18"/>
                <w:szCs w:val="18"/>
              </w:rPr>
              <w:t>400,0</w:t>
            </w:r>
          </w:p>
        </w:tc>
        <w:tc>
          <w:tcPr>
            <w:tcW w:w="738" w:type="dxa"/>
          </w:tcPr>
          <w:p w:rsidR="009D59ED" w:rsidRPr="0035313B" w:rsidRDefault="009D59ED" w:rsidP="00E1065D">
            <w:pPr>
              <w:jc w:val="center"/>
              <w:rPr>
                <w:sz w:val="18"/>
                <w:szCs w:val="18"/>
              </w:rPr>
            </w:pPr>
            <w:r w:rsidRPr="0035313B">
              <w:rPr>
                <w:sz w:val="18"/>
                <w:szCs w:val="18"/>
              </w:rPr>
              <w:t>3000,0</w:t>
            </w:r>
          </w:p>
        </w:tc>
        <w:tc>
          <w:tcPr>
            <w:tcW w:w="629" w:type="dxa"/>
          </w:tcPr>
          <w:p w:rsidR="009D59ED" w:rsidRPr="0035313B" w:rsidRDefault="009D59ED" w:rsidP="00E1065D">
            <w:pPr>
              <w:jc w:val="center"/>
              <w:rPr>
                <w:sz w:val="18"/>
                <w:szCs w:val="18"/>
              </w:rPr>
            </w:pPr>
            <w:r w:rsidRPr="0035313B">
              <w:rPr>
                <w:sz w:val="18"/>
                <w:szCs w:val="18"/>
              </w:rPr>
              <w:t>1000,0</w:t>
            </w:r>
          </w:p>
        </w:tc>
        <w:tc>
          <w:tcPr>
            <w:tcW w:w="629" w:type="dxa"/>
          </w:tcPr>
          <w:p w:rsidR="009D59ED" w:rsidRPr="0035313B" w:rsidRDefault="009D59ED" w:rsidP="00E1065D">
            <w:pPr>
              <w:jc w:val="center"/>
              <w:rPr>
                <w:sz w:val="18"/>
                <w:szCs w:val="18"/>
              </w:rPr>
            </w:pPr>
            <w:r w:rsidRPr="0035313B">
              <w:rPr>
                <w:sz w:val="18"/>
                <w:szCs w:val="18"/>
              </w:rPr>
              <w:t>1000,0</w:t>
            </w:r>
          </w:p>
        </w:tc>
        <w:tc>
          <w:tcPr>
            <w:tcW w:w="629" w:type="dxa"/>
          </w:tcPr>
          <w:p w:rsidR="009D59ED" w:rsidRPr="0035313B" w:rsidRDefault="009D59ED" w:rsidP="00E1065D">
            <w:pPr>
              <w:jc w:val="center"/>
              <w:rPr>
                <w:sz w:val="18"/>
                <w:szCs w:val="18"/>
              </w:rPr>
            </w:pPr>
            <w:r w:rsidRPr="0035313B">
              <w:rPr>
                <w:sz w:val="18"/>
                <w:szCs w:val="18"/>
              </w:rPr>
              <w:t>1000,0</w:t>
            </w:r>
          </w:p>
        </w:tc>
        <w:tc>
          <w:tcPr>
            <w:tcW w:w="629" w:type="dxa"/>
          </w:tcPr>
          <w:p w:rsidR="009D59ED" w:rsidRPr="0035313B" w:rsidRDefault="009D59ED" w:rsidP="00E1065D">
            <w:pPr>
              <w:jc w:val="center"/>
              <w:rPr>
                <w:sz w:val="18"/>
                <w:szCs w:val="18"/>
              </w:rPr>
            </w:pPr>
            <w:r w:rsidRPr="0035313B">
              <w:rPr>
                <w:sz w:val="18"/>
                <w:szCs w:val="18"/>
              </w:rPr>
              <w:t>-</w:t>
            </w:r>
          </w:p>
        </w:tc>
        <w:tc>
          <w:tcPr>
            <w:tcW w:w="738"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1813" w:type="dxa"/>
          </w:tcPr>
          <w:p w:rsidR="009D59ED" w:rsidRPr="0035313B" w:rsidRDefault="009D59ED" w:rsidP="00E1065D">
            <w:pPr>
              <w:jc w:val="center"/>
              <w:rPr>
                <w:sz w:val="18"/>
                <w:szCs w:val="18"/>
              </w:rPr>
            </w:pPr>
            <w:r w:rsidRPr="0035313B">
              <w:rPr>
                <w:sz w:val="18"/>
                <w:szCs w:val="18"/>
              </w:rPr>
              <w:t>4250,0</w:t>
            </w:r>
          </w:p>
        </w:tc>
      </w:tr>
      <w:tr w:rsidR="009D59ED" w:rsidRPr="0035313B" w:rsidTr="00733C36">
        <w:tc>
          <w:tcPr>
            <w:tcW w:w="534" w:type="dxa"/>
          </w:tcPr>
          <w:p w:rsidR="009D59ED" w:rsidRDefault="00733C36" w:rsidP="00E1065D">
            <w:pPr>
              <w:jc w:val="center"/>
            </w:pPr>
            <w:r>
              <w:t>11</w:t>
            </w:r>
          </w:p>
        </w:tc>
        <w:tc>
          <w:tcPr>
            <w:tcW w:w="2416" w:type="dxa"/>
          </w:tcPr>
          <w:p w:rsidR="009D59ED" w:rsidRPr="001F7D43" w:rsidRDefault="009D59ED" w:rsidP="00E1065D">
            <w:pPr>
              <w:jc w:val="center"/>
              <w:rPr>
                <w:b/>
                <w:color w:val="FF0000"/>
                <w:lang w:eastAsia="it-IT"/>
              </w:rPr>
            </w:pPr>
            <w:r w:rsidRPr="001F7D43">
              <w:t xml:space="preserve">Організація та проведення  </w:t>
            </w:r>
            <w:r w:rsidRPr="001F7D43">
              <w:rPr>
                <w:rStyle w:val="textexposedshow"/>
                <w:rFonts w:eastAsia="Calibri"/>
                <w:shd w:val="clear" w:color="auto" w:fill="FFFFFF"/>
              </w:rPr>
              <w:t>міжрегіональних фестивалів людей з особливими потребами  «Срібні роси»</w:t>
            </w:r>
          </w:p>
        </w:tc>
        <w:tc>
          <w:tcPr>
            <w:tcW w:w="829" w:type="dxa"/>
          </w:tcPr>
          <w:p w:rsidR="009D59ED" w:rsidRPr="0035313B" w:rsidRDefault="009D59ED" w:rsidP="00E1065D">
            <w:pPr>
              <w:jc w:val="center"/>
              <w:rPr>
                <w:sz w:val="18"/>
                <w:szCs w:val="18"/>
              </w:rPr>
            </w:pPr>
            <w:r w:rsidRPr="0035313B">
              <w:rPr>
                <w:sz w:val="18"/>
                <w:szCs w:val="18"/>
              </w:rPr>
              <w:t>100,0</w:t>
            </w:r>
          </w:p>
        </w:tc>
        <w:tc>
          <w:tcPr>
            <w:tcW w:w="738" w:type="dxa"/>
            <w:gridSpan w:val="3"/>
          </w:tcPr>
          <w:p w:rsidR="009D59ED" w:rsidRPr="0035313B" w:rsidRDefault="009D59ED" w:rsidP="00E1065D">
            <w:pPr>
              <w:jc w:val="center"/>
              <w:rPr>
                <w:sz w:val="18"/>
                <w:szCs w:val="18"/>
              </w:rPr>
            </w:pPr>
            <w:r w:rsidRPr="0035313B">
              <w:rPr>
                <w:sz w:val="18"/>
                <w:szCs w:val="18"/>
              </w:rPr>
              <w:t>50,0</w:t>
            </w:r>
          </w:p>
        </w:tc>
        <w:tc>
          <w:tcPr>
            <w:tcW w:w="629" w:type="dxa"/>
          </w:tcPr>
          <w:p w:rsidR="009D59ED" w:rsidRPr="0035313B" w:rsidRDefault="009D59ED" w:rsidP="00E1065D">
            <w:pPr>
              <w:jc w:val="center"/>
              <w:rPr>
                <w:sz w:val="18"/>
                <w:szCs w:val="18"/>
              </w:rPr>
            </w:pPr>
            <w:r w:rsidRPr="0035313B">
              <w:rPr>
                <w:sz w:val="18"/>
                <w:szCs w:val="18"/>
              </w:rPr>
              <w:t>10,0</w:t>
            </w:r>
          </w:p>
        </w:tc>
        <w:tc>
          <w:tcPr>
            <w:tcW w:w="629" w:type="dxa"/>
          </w:tcPr>
          <w:p w:rsidR="009D59ED" w:rsidRPr="0035313B" w:rsidRDefault="009D59ED" w:rsidP="00E1065D">
            <w:pPr>
              <w:jc w:val="center"/>
              <w:rPr>
                <w:sz w:val="18"/>
                <w:szCs w:val="18"/>
              </w:rPr>
            </w:pPr>
            <w:r w:rsidRPr="0035313B">
              <w:rPr>
                <w:sz w:val="18"/>
                <w:szCs w:val="18"/>
              </w:rPr>
              <w:t>10,0</w:t>
            </w:r>
          </w:p>
        </w:tc>
        <w:tc>
          <w:tcPr>
            <w:tcW w:w="629" w:type="dxa"/>
          </w:tcPr>
          <w:p w:rsidR="009D59ED" w:rsidRPr="0035313B" w:rsidRDefault="009D59ED" w:rsidP="00E1065D">
            <w:pPr>
              <w:jc w:val="center"/>
              <w:rPr>
                <w:sz w:val="18"/>
                <w:szCs w:val="18"/>
              </w:rPr>
            </w:pPr>
            <w:r w:rsidRPr="0035313B">
              <w:rPr>
                <w:sz w:val="18"/>
                <w:szCs w:val="18"/>
              </w:rPr>
              <w:t>15,0</w:t>
            </w:r>
          </w:p>
        </w:tc>
        <w:tc>
          <w:tcPr>
            <w:tcW w:w="629" w:type="dxa"/>
          </w:tcPr>
          <w:p w:rsidR="009D59ED" w:rsidRPr="0035313B" w:rsidRDefault="009D59ED" w:rsidP="00E1065D">
            <w:pPr>
              <w:jc w:val="center"/>
              <w:rPr>
                <w:sz w:val="18"/>
                <w:szCs w:val="18"/>
              </w:rPr>
            </w:pPr>
            <w:r w:rsidRPr="0035313B">
              <w:rPr>
                <w:sz w:val="18"/>
                <w:szCs w:val="18"/>
              </w:rPr>
              <w:t>15,0</w:t>
            </w:r>
          </w:p>
        </w:tc>
        <w:tc>
          <w:tcPr>
            <w:tcW w:w="738"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738" w:type="dxa"/>
          </w:tcPr>
          <w:p w:rsidR="009D59ED" w:rsidRPr="0035313B" w:rsidRDefault="009D59ED" w:rsidP="00E1065D">
            <w:pPr>
              <w:jc w:val="center"/>
              <w:rPr>
                <w:sz w:val="18"/>
                <w:szCs w:val="18"/>
              </w:rPr>
            </w:pPr>
            <w:r w:rsidRPr="0035313B">
              <w:rPr>
                <w:sz w:val="18"/>
                <w:szCs w:val="18"/>
              </w:rPr>
              <w:t>50,0</w:t>
            </w:r>
          </w:p>
        </w:tc>
        <w:tc>
          <w:tcPr>
            <w:tcW w:w="629" w:type="dxa"/>
          </w:tcPr>
          <w:p w:rsidR="009D59ED" w:rsidRPr="0035313B" w:rsidRDefault="009D59ED" w:rsidP="00E1065D">
            <w:pPr>
              <w:jc w:val="center"/>
              <w:rPr>
                <w:sz w:val="18"/>
                <w:szCs w:val="18"/>
              </w:rPr>
            </w:pPr>
            <w:r w:rsidRPr="0035313B">
              <w:rPr>
                <w:sz w:val="18"/>
                <w:szCs w:val="18"/>
              </w:rPr>
              <w:t>10,0</w:t>
            </w:r>
          </w:p>
        </w:tc>
        <w:tc>
          <w:tcPr>
            <w:tcW w:w="629" w:type="dxa"/>
          </w:tcPr>
          <w:p w:rsidR="009D59ED" w:rsidRPr="0035313B" w:rsidRDefault="009D59ED" w:rsidP="00E1065D">
            <w:pPr>
              <w:jc w:val="center"/>
              <w:rPr>
                <w:sz w:val="18"/>
                <w:szCs w:val="18"/>
              </w:rPr>
            </w:pPr>
            <w:r w:rsidRPr="0035313B">
              <w:rPr>
                <w:sz w:val="18"/>
                <w:szCs w:val="18"/>
              </w:rPr>
              <w:t>10,0</w:t>
            </w:r>
          </w:p>
        </w:tc>
        <w:tc>
          <w:tcPr>
            <w:tcW w:w="629" w:type="dxa"/>
          </w:tcPr>
          <w:p w:rsidR="009D59ED" w:rsidRPr="0035313B" w:rsidRDefault="009D59ED" w:rsidP="00E1065D">
            <w:pPr>
              <w:jc w:val="center"/>
              <w:rPr>
                <w:sz w:val="18"/>
                <w:szCs w:val="18"/>
              </w:rPr>
            </w:pPr>
            <w:r w:rsidRPr="0035313B">
              <w:rPr>
                <w:sz w:val="18"/>
                <w:szCs w:val="18"/>
              </w:rPr>
              <w:t>15,0</w:t>
            </w:r>
          </w:p>
        </w:tc>
        <w:tc>
          <w:tcPr>
            <w:tcW w:w="629" w:type="dxa"/>
          </w:tcPr>
          <w:p w:rsidR="009D59ED" w:rsidRPr="0035313B" w:rsidRDefault="009D59ED" w:rsidP="00E1065D">
            <w:pPr>
              <w:jc w:val="center"/>
              <w:rPr>
                <w:sz w:val="18"/>
                <w:szCs w:val="18"/>
              </w:rPr>
            </w:pPr>
            <w:r w:rsidRPr="0035313B">
              <w:rPr>
                <w:sz w:val="18"/>
                <w:szCs w:val="18"/>
              </w:rPr>
              <w:t>15,0</w:t>
            </w:r>
          </w:p>
        </w:tc>
        <w:tc>
          <w:tcPr>
            <w:tcW w:w="1813" w:type="dxa"/>
          </w:tcPr>
          <w:p w:rsidR="009D59ED" w:rsidRPr="0035313B" w:rsidRDefault="009D59ED" w:rsidP="00E1065D">
            <w:pPr>
              <w:jc w:val="center"/>
              <w:rPr>
                <w:sz w:val="18"/>
                <w:szCs w:val="18"/>
              </w:rPr>
            </w:pPr>
            <w:r w:rsidRPr="0035313B">
              <w:rPr>
                <w:sz w:val="18"/>
                <w:szCs w:val="18"/>
              </w:rPr>
              <w:t>100,0</w:t>
            </w:r>
          </w:p>
        </w:tc>
      </w:tr>
      <w:tr w:rsidR="009D59ED" w:rsidRPr="0035313B" w:rsidTr="00733C36">
        <w:tc>
          <w:tcPr>
            <w:tcW w:w="534" w:type="dxa"/>
          </w:tcPr>
          <w:p w:rsidR="009D59ED" w:rsidRDefault="00733C36" w:rsidP="00E1065D">
            <w:pPr>
              <w:jc w:val="center"/>
            </w:pPr>
            <w:r>
              <w:t>12</w:t>
            </w:r>
          </w:p>
        </w:tc>
        <w:tc>
          <w:tcPr>
            <w:tcW w:w="2416" w:type="dxa"/>
          </w:tcPr>
          <w:p w:rsidR="009D59ED" w:rsidRPr="008317D5" w:rsidRDefault="009D59ED" w:rsidP="00E1065D">
            <w:pPr>
              <w:jc w:val="center"/>
            </w:pPr>
            <w:r w:rsidRPr="008317D5">
              <w:t>Підтримка розвитку на теренах Срібнянської громади традиційних ремесел</w:t>
            </w:r>
          </w:p>
        </w:tc>
        <w:tc>
          <w:tcPr>
            <w:tcW w:w="829" w:type="dxa"/>
          </w:tcPr>
          <w:p w:rsidR="009D59ED" w:rsidRPr="0035313B" w:rsidRDefault="009D59ED" w:rsidP="00E1065D">
            <w:pPr>
              <w:jc w:val="center"/>
              <w:rPr>
                <w:sz w:val="18"/>
                <w:szCs w:val="18"/>
              </w:rPr>
            </w:pPr>
            <w:r w:rsidRPr="0035313B">
              <w:rPr>
                <w:sz w:val="18"/>
                <w:szCs w:val="18"/>
              </w:rPr>
              <w:t>200,0</w:t>
            </w:r>
          </w:p>
        </w:tc>
        <w:tc>
          <w:tcPr>
            <w:tcW w:w="738" w:type="dxa"/>
            <w:gridSpan w:val="3"/>
          </w:tcPr>
          <w:p w:rsidR="009D59ED" w:rsidRPr="0035313B" w:rsidRDefault="009D59ED" w:rsidP="00E1065D">
            <w:pPr>
              <w:jc w:val="center"/>
              <w:rPr>
                <w:sz w:val="18"/>
                <w:szCs w:val="18"/>
              </w:rPr>
            </w:pPr>
            <w:r w:rsidRPr="0035313B">
              <w:rPr>
                <w:sz w:val="18"/>
                <w:szCs w:val="18"/>
              </w:rPr>
              <w:t>100,0</w:t>
            </w:r>
          </w:p>
        </w:tc>
        <w:tc>
          <w:tcPr>
            <w:tcW w:w="629" w:type="dxa"/>
          </w:tcPr>
          <w:p w:rsidR="009D59ED" w:rsidRPr="0035313B" w:rsidRDefault="009D59ED" w:rsidP="00E1065D">
            <w:pPr>
              <w:jc w:val="center"/>
              <w:rPr>
                <w:sz w:val="18"/>
                <w:szCs w:val="18"/>
              </w:rPr>
            </w:pPr>
            <w:r w:rsidRPr="0035313B">
              <w:rPr>
                <w:sz w:val="18"/>
                <w:szCs w:val="18"/>
              </w:rPr>
              <w:t>25,0</w:t>
            </w:r>
          </w:p>
        </w:tc>
        <w:tc>
          <w:tcPr>
            <w:tcW w:w="629" w:type="dxa"/>
          </w:tcPr>
          <w:p w:rsidR="009D59ED" w:rsidRPr="0035313B" w:rsidRDefault="009D59ED" w:rsidP="00E1065D">
            <w:pPr>
              <w:jc w:val="center"/>
              <w:rPr>
                <w:sz w:val="18"/>
                <w:szCs w:val="18"/>
              </w:rPr>
            </w:pPr>
            <w:r w:rsidRPr="0035313B">
              <w:rPr>
                <w:sz w:val="18"/>
                <w:szCs w:val="18"/>
              </w:rPr>
              <w:t>25,0</w:t>
            </w:r>
          </w:p>
        </w:tc>
        <w:tc>
          <w:tcPr>
            <w:tcW w:w="629" w:type="dxa"/>
          </w:tcPr>
          <w:p w:rsidR="009D59ED" w:rsidRPr="0035313B" w:rsidRDefault="009D59ED" w:rsidP="00E1065D">
            <w:pPr>
              <w:jc w:val="center"/>
              <w:rPr>
                <w:sz w:val="18"/>
                <w:szCs w:val="18"/>
              </w:rPr>
            </w:pPr>
            <w:r w:rsidRPr="0035313B">
              <w:rPr>
                <w:sz w:val="18"/>
                <w:szCs w:val="18"/>
              </w:rPr>
              <w:t>25,0</w:t>
            </w:r>
          </w:p>
        </w:tc>
        <w:tc>
          <w:tcPr>
            <w:tcW w:w="629" w:type="dxa"/>
          </w:tcPr>
          <w:p w:rsidR="009D59ED" w:rsidRPr="0035313B" w:rsidRDefault="009D59ED" w:rsidP="00E1065D">
            <w:pPr>
              <w:jc w:val="center"/>
              <w:rPr>
                <w:sz w:val="18"/>
                <w:szCs w:val="18"/>
              </w:rPr>
            </w:pPr>
            <w:r w:rsidRPr="0035313B">
              <w:rPr>
                <w:sz w:val="18"/>
                <w:szCs w:val="18"/>
              </w:rPr>
              <w:t>25,0</w:t>
            </w:r>
          </w:p>
        </w:tc>
        <w:tc>
          <w:tcPr>
            <w:tcW w:w="738"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738" w:type="dxa"/>
          </w:tcPr>
          <w:p w:rsidR="009D59ED" w:rsidRPr="0035313B" w:rsidRDefault="009D59ED" w:rsidP="00E1065D">
            <w:pPr>
              <w:jc w:val="center"/>
              <w:rPr>
                <w:sz w:val="18"/>
                <w:szCs w:val="18"/>
              </w:rPr>
            </w:pPr>
            <w:r w:rsidRPr="0035313B">
              <w:rPr>
                <w:sz w:val="18"/>
                <w:szCs w:val="18"/>
              </w:rPr>
              <w:t>100,0</w:t>
            </w:r>
          </w:p>
        </w:tc>
        <w:tc>
          <w:tcPr>
            <w:tcW w:w="629" w:type="dxa"/>
          </w:tcPr>
          <w:p w:rsidR="009D59ED" w:rsidRPr="0035313B" w:rsidRDefault="009D59ED" w:rsidP="00E1065D">
            <w:pPr>
              <w:jc w:val="center"/>
              <w:rPr>
                <w:sz w:val="18"/>
                <w:szCs w:val="18"/>
              </w:rPr>
            </w:pPr>
            <w:r w:rsidRPr="0035313B">
              <w:rPr>
                <w:sz w:val="18"/>
                <w:szCs w:val="18"/>
              </w:rPr>
              <w:t>25,0</w:t>
            </w:r>
          </w:p>
        </w:tc>
        <w:tc>
          <w:tcPr>
            <w:tcW w:w="629" w:type="dxa"/>
          </w:tcPr>
          <w:p w:rsidR="009D59ED" w:rsidRPr="0035313B" w:rsidRDefault="009D59ED" w:rsidP="00E1065D">
            <w:pPr>
              <w:jc w:val="center"/>
              <w:rPr>
                <w:sz w:val="18"/>
                <w:szCs w:val="18"/>
              </w:rPr>
            </w:pPr>
            <w:r w:rsidRPr="0035313B">
              <w:rPr>
                <w:sz w:val="18"/>
                <w:szCs w:val="18"/>
              </w:rPr>
              <w:t>25,0</w:t>
            </w:r>
          </w:p>
        </w:tc>
        <w:tc>
          <w:tcPr>
            <w:tcW w:w="629" w:type="dxa"/>
          </w:tcPr>
          <w:p w:rsidR="009D59ED" w:rsidRPr="0035313B" w:rsidRDefault="009D59ED" w:rsidP="00E1065D">
            <w:pPr>
              <w:jc w:val="center"/>
              <w:rPr>
                <w:sz w:val="18"/>
                <w:szCs w:val="18"/>
              </w:rPr>
            </w:pPr>
            <w:r w:rsidRPr="0035313B">
              <w:rPr>
                <w:sz w:val="18"/>
                <w:szCs w:val="18"/>
              </w:rPr>
              <w:t>25,0</w:t>
            </w:r>
          </w:p>
        </w:tc>
        <w:tc>
          <w:tcPr>
            <w:tcW w:w="629" w:type="dxa"/>
          </w:tcPr>
          <w:p w:rsidR="009D59ED" w:rsidRPr="0035313B" w:rsidRDefault="009D59ED" w:rsidP="00E1065D">
            <w:pPr>
              <w:jc w:val="center"/>
              <w:rPr>
                <w:sz w:val="18"/>
                <w:szCs w:val="18"/>
              </w:rPr>
            </w:pPr>
            <w:r w:rsidRPr="0035313B">
              <w:rPr>
                <w:sz w:val="18"/>
                <w:szCs w:val="18"/>
              </w:rPr>
              <w:t>25,0</w:t>
            </w:r>
          </w:p>
        </w:tc>
        <w:tc>
          <w:tcPr>
            <w:tcW w:w="1813" w:type="dxa"/>
          </w:tcPr>
          <w:p w:rsidR="009D59ED" w:rsidRPr="0035313B" w:rsidRDefault="009D59ED" w:rsidP="00E1065D">
            <w:pPr>
              <w:jc w:val="center"/>
              <w:rPr>
                <w:sz w:val="18"/>
                <w:szCs w:val="18"/>
              </w:rPr>
            </w:pPr>
            <w:r w:rsidRPr="0035313B">
              <w:rPr>
                <w:sz w:val="18"/>
                <w:szCs w:val="18"/>
              </w:rPr>
              <w:t>200,0</w:t>
            </w:r>
          </w:p>
        </w:tc>
      </w:tr>
      <w:tr w:rsidR="009D59ED" w:rsidRPr="0035313B" w:rsidTr="00733C36">
        <w:tc>
          <w:tcPr>
            <w:tcW w:w="534" w:type="dxa"/>
          </w:tcPr>
          <w:p w:rsidR="009D59ED" w:rsidRDefault="00733C36" w:rsidP="00E1065D">
            <w:pPr>
              <w:jc w:val="center"/>
            </w:pPr>
            <w:r>
              <w:t>13</w:t>
            </w:r>
          </w:p>
        </w:tc>
        <w:tc>
          <w:tcPr>
            <w:tcW w:w="2416" w:type="dxa"/>
          </w:tcPr>
          <w:p w:rsidR="009D59ED" w:rsidRPr="008317D5" w:rsidRDefault="009D59ED" w:rsidP="00E1065D">
            <w:pPr>
              <w:jc w:val="center"/>
            </w:pPr>
            <w:r w:rsidRPr="008317D5">
              <w:rPr>
                <w:bCs/>
              </w:rPr>
              <w:t>Розширення експозицій Краєзнавчого музею Срібнянської селищної ради</w:t>
            </w:r>
          </w:p>
        </w:tc>
        <w:tc>
          <w:tcPr>
            <w:tcW w:w="829" w:type="dxa"/>
          </w:tcPr>
          <w:p w:rsidR="009D59ED" w:rsidRPr="0035313B" w:rsidRDefault="009D59ED" w:rsidP="00E1065D">
            <w:pPr>
              <w:jc w:val="center"/>
              <w:rPr>
                <w:sz w:val="18"/>
                <w:szCs w:val="18"/>
              </w:rPr>
            </w:pPr>
            <w:r w:rsidRPr="0035313B">
              <w:rPr>
                <w:sz w:val="18"/>
                <w:szCs w:val="18"/>
              </w:rPr>
              <w:t>100,0</w:t>
            </w:r>
          </w:p>
        </w:tc>
        <w:tc>
          <w:tcPr>
            <w:tcW w:w="738" w:type="dxa"/>
            <w:gridSpan w:val="3"/>
          </w:tcPr>
          <w:p w:rsidR="009D59ED" w:rsidRPr="0035313B" w:rsidRDefault="009D59ED" w:rsidP="00E1065D">
            <w:pPr>
              <w:jc w:val="center"/>
              <w:rPr>
                <w:sz w:val="18"/>
                <w:szCs w:val="18"/>
              </w:rPr>
            </w:pPr>
            <w:r w:rsidRPr="0035313B">
              <w:rPr>
                <w:sz w:val="18"/>
                <w:szCs w:val="18"/>
              </w:rPr>
              <w:t>50,0</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50,0</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738"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738" w:type="dxa"/>
          </w:tcPr>
          <w:p w:rsidR="009D59ED" w:rsidRPr="0035313B" w:rsidRDefault="009D59ED" w:rsidP="00E1065D">
            <w:pPr>
              <w:jc w:val="center"/>
              <w:rPr>
                <w:sz w:val="18"/>
                <w:szCs w:val="18"/>
              </w:rPr>
            </w:pPr>
            <w:r w:rsidRPr="0035313B">
              <w:rPr>
                <w:sz w:val="18"/>
                <w:szCs w:val="18"/>
              </w:rPr>
              <w:t>50,0</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50,0</w:t>
            </w:r>
          </w:p>
        </w:tc>
        <w:tc>
          <w:tcPr>
            <w:tcW w:w="629" w:type="dxa"/>
          </w:tcPr>
          <w:p w:rsidR="009D59ED" w:rsidRPr="0035313B" w:rsidRDefault="009D59ED" w:rsidP="00E1065D">
            <w:pPr>
              <w:jc w:val="center"/>
              <w:rPr>
                <w:sz w:val="18"/>
                <w:szCs w:val="18"/>
              </w:rPr>
            </w:pPr>
            <w:r w:rsidRPr="0035313B">
              <w:rPr>
                <w:sz w:val="18"/>
                <w:szCs w:val="18"/>
              </w:rPr>
              <w:t>-</w:t>
            </w:r>
          </w:p>
        </w:tc>
        <w:tc>
          <w:tcPr>
            <w:tcW w:w="1813" w:type="dxa"/>
          </w:tcPr>
          <w:p w:rsidR="009D59ED" w:rsidRPr="0035313B" w:rsidRDefault="009D59ED" w:rsidP="00E1065D">
            <w:pPr>
              <w:jc w:val="center"/>
              <w:rPr>
                <w:sz w:val="18"/>
                <w:szCs w:val="18"/>
              </w:rPr>
            </w:pPr>
            <w:r w:rsidRPr="0035313B">
              <w:rPr>
                <w:sz w:val="18"/>
                <w:szCs w:val="18"/>
              </w:rPr>
              <w:t>100,0</w:t>
            </w:r>
          </w:p>
        </w:tc>
      </w:tr>
      <w:tr w:rsidR="009D59ED" w:rsidRPr="0035313B" w:rsidTr="00733C36">
        <w:tc>
          <w:tcPr>
            <w:tcW w:w="534" w:type="dxa"/>
          </w:tcPr>
          <w:p w:rsidR="009D59ED" w:rsidRDefault="00733C36" w:rsidP="00E1065D">
            <w:pPr>
              <w:jc w:val="center"/>
            </w:pPr>
            <w:r>
              <w:t>14</w:t>
            </w:r>
          </w:p>
        </w:tc>
        <w:tc>
          <w:tcPr>
            <w:tcW w:w="2416" w:type="dxa"/>
          </w:tcPr>
          <w:p w:rsidR="009D59ED" w:rsidRPr="001F7D43" w:rsidRDefault="009D59ED" w:rsidP="00E1065D">
            <w:pPr>
              <w:jc w:val="center"/>
            </w:pPr>
            <w:r w:rsidRPr="001F7D43">
              <w:rPr>
                <w:bCs/>
                <w:color w:val="000000"/>
                <w:shd w:val="clear" w:color="auto" w:fill="FFFFFF"/>
              </w:rPr>
              <w:t>Створення молодіжного  публічного  простору  на базі  центральної бібліотеки  в Срібному</w:t>
            </w:r>
          </w:p>
        </w:tc>
        <w:tc>
          <w:tcPr>
            <w:tcW w:w="829" w:type="dxa"/>
          </w:tcPr>
          <w:p w:rsidR="009D59ED" w:rsidRPr="0035313B" w:rsidRDefault="009D59ED" w:rsidP="00E1065D">
            <w:pPr>
              <w:jc w:val="center"/>
              <w:rPr>
                <w:sz w:val="18"/>
                <w:szCs w:val="18"/>
              </w:rPr>
            </w:pPr>
            <w:r w:rsidRPr="0035313B">
              <w:rPr>
                <w:sz w:val="18"/>
                <w:szCs w:val="18"/>
              </w:rPr>
              <w:t>500,0</w:t>
            </w:r>
          </w:p>
        </w:tc>
        <w:tc>
          <w:tcPr>
            <w:tcW w:w="738" w:type="dxa"/>
            <w:gridSpan w:val="3"/>
          </w:tcPr>
          <w:p w:rsidR="009D59ED" w:rsidRPr="0035313B" w:rsidRDefault="009D59ED" w:rsidP="00E1065D">
            <w:pPr>
              <w:jc w:val="center"/>
              <w:rPr>
                <w:sz w:val="18"/>
                <w:szCs w:val="18"/>
              </w:rPr>
            </w:pPr>
            <w:r w:rsidRPr="0035313B">
              <w:rPr>
                <w:sz w:val="18"/>
                <w:szCs w:val="18"/>
              </w:rPr>
              <w:t>200,0</w:t>
            </w:r>
          </w:p>
        </w:tc>
        <w:tc>
          <w:tcPr>
            <w:tcW w:w="629" w:type="dxa"/>
          </w:tcPr>
          <w:p w:rsidR="009D59ED" w:rsidRPr="0035313B" w:rsidRDefault="009D59ED" w:rsidP="00E1065D">
            <w:pPr>
              <w:jc w:val="center"/>
              <w:rPr>
                <w:sz w:val="18"/>
                <w:szCs w:val="18"/>
              </w:rPr>
            </w:pPr>
            <w:r w:rsidRPr="0035313B">
              <w:rPr>
                <w:sz w:val="18"/>
                <w:szCs w:val="18"/>
              </w:rPr>
              <w:t>50,0</w:t>
            </w:r>
          </w:p>
        </w:tc>
        <w:tc>
          <w:tcPr>
            <w:tcW w:w="629" w:type="dxa"/>
          </w:tcPr>
          <w:p w:rsidR="009D59ED" w:rsidRPr="0035313B" w:rsidRDefault="009D59ED" w:rsidP="00E1065D">
            <w:pPr>
              <w:jc w:val="center"/>
              <w:rPr>
                <w:sz w:val="18"/>
                <w:szCs w:val="18"/>
              </w:rPr>
            </w:pPr>
            <w:r w:rsidRPr="0035313B">
              <w:rPr>
                <w:sz w:val="18"/>
                <w:szCs w:val="18"/>
              </w:rPr>
              <w:t>100,0</w:t>
            </w:r>
          </w:p>
        </w:tc>
        <w:tc>
          <w:tcPr>
            <w:tcW w:w="629" w:type="dxa"/>
          </w:tcPr>
          <w:p w:rsidR="009D59ED" w:rsidRPr="0035313B" w:rsidRDefault="009D59ED" w:rsidP="00E1065D">
            <w:pPr>
              <w:jc w:val="center"/>
              <w:rPr>
                <w:sz w:val="18"/>
                <w:szCs w:val="18"/>
              </w:rPr>
            </w:pPr>
            <w:r w:rsidRPr="0035313B">
              <w:rPr>
                <w:sz w:val="18"/>
                <w:szCs w:val="18"/>
              </w:rPr>
              <w:t>50,0</w:t>
            </w:r>
          </w:p>
        </w:tc>
        <w:tc>
          <w:tcPr>
            <w:tcW w:w="629" w:type="dxa"/>
          </w:tcPr>
          <w:p w:rsidR="009D59ED" w:rsidRPr="0035313B" w:rsidRDefault="009D59ED" w:rsidP="00E1065D">
            <w:pPr>
              <w:jc w:val="center"/>
              <w:rPr>
                <w:sz w:val="18"/>
                <w:szCs w:val="18"/>
              </w:rPr>
            </w:pPr>
            <w:r w:rsidRPr="0035313B">
              <w:rPr>
                <w:sz w:val="18"/>
                <w:szCs w:val="18"/>
              </w:rPr>
              <w:t>-</w:t>
            </w:r>
          </w:p>
        </w:tc>
        <w:tc>
          <w:tcPr>
            <w:tcW w:w="738" w:type="dxa"/>
          </w:tcPr>
          <w:p w:rsidR="009D59ED" w:rsidRPr="0035313B" w:rsidRDefault="009D59ED" w:rsidP="00E1065D">
            <w:pPr>
              <w:jc w:val="center"/>
              <w:rPr>
                <w:sz w:val="18"/>
                <w:szCs w:val="18"/>
              </w:rPr>
            </w:pPr>
            <w:r w:rsidRPr="0035313B">
              <w:rPr>
                <w:sz w:val="18"/>
                <w:szCs w:val="18"/>
              </w:rPr>
              <w:t>300,0</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100,0</w:t>
            </w:r>
          </w:p>
        </w:tc>
        <w:tc>
          <w:tcPr>
            <w:tcW w:w="629" w:type="dxa"/>
          </w:tcPr>
          <w:p w:rsidR="009D59ED" w:rsidRPr="0035313B" w:rsidRDefault="009D59ED" w:rsidP="00E1065D">
            <w:pPr>
              <w:jc w:val="center"/>
              <w:rPr>
                <w:sz w:val="18"/>
                <w:szCs w:val="18"/>
              </w:rPr>
            </w:pPr>
            <w:r w:rsidRPr="0035313B">
              <w:rPr>
                <w:sz w:val="18"/>
                <w:szCs w:val="18"/>
              </w:rPr>
              <w:t>100,0</w:t>
            </w:r>
          </w:p>
        </w:tc>
        <w:tc>
          <w:tcPr>
            <w:tcW w:w="629" w:type="dxa"/>
          </w:tcPr>
          <w:p w:rsidR="009D59ED" w:rsidRPr="0035313B" w:rsidRDefault="009D59ED" w:rsidP="00E1065D">
            <w:pPr>
              <w:jc w:val="center"/>
              <w:rPr>
                <w:sz w:val="18"/>
                <w:szCs w:val="18"/>
              </w:rPr>
            </w:pPr>
            <w:r w:rsidRPr="0035313B">
              <w:rPr>
                <w:sz w:val="18"/>
                <w:szCs w:val="18"/>
              </w:rPr>
              <w:t>100,0</w:t>
            </w:r>
          </w:p>
        </w:tc>
        <w:tc>
          <w:tcPr>
            <w:tcW w:w="738"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1813" w:type="dxa"/>
          </w:tcPr>
          <w:p w:rsidR="009D59ED" w:rsidRPr="0035313B" w:rsidRDefault="009D59ED" w:rsidP="00E1065D">
            <w:pPr>
              <w:jc w:val="center"/>
              <w:rPr>
                <w:sz w:val="18"/>
                <w:szCs w:val="18"/>
              </w:rPr>
            </w:pPr>
            <w:r w:rsidRPr="0035313B">
              <w:rPr>
                <w:sz w:val="18"/>
                <w:szCs w:val="18"/>
              </w:rPr>
              <w:t>500,0</w:t>
            </w:r>
          </w:p>
        </w:tc>
      </w:tr>
      <w:tr w:rsidR="009D59ED" w:rsidRPr="0035313B" w:rsidTr="00733C36">
        <w:tc>
          <w:tcPr>
            <w:tcW w:w="534" w:type="dxa"/>
          </w:tcPr>
          <w:p w:rsidR="009D59ED" w:rsidRDefault="00733C36" w:rsidP="00E1065D">
            <w:pPr>
              <w:jc w:val="center"/>
            </w:pPr>
            <w:r>
              <w:t>15</w:t>
            </w:r>
          </w:p>
        </w:tc>
        <w:tc>
          <w:tcPr>
            <w:tcW w:w="2416" w:type="dxa"/>
          </w:tcPr>
          <w:p w:rsidR="009D59ED" w:rsidRPr="001F7D43" w:rsidRDefault="009D59ED" w:rsidP="00E1065D">
            <w:pPr>
              <w:jc w:val="center"/>
            </w:pPr>
            <w:r w:rsidRPr="001F7D43">
              <w:t>Проведення Дня громади, тематичних фестивалів та ярмарок, спортивних свят</w:t>
            </w:r>
          </w:p>
        </w:tc>
        <w:tc>
          <w:tcPr>
            <w:tcW w:w="829" w:type="dxa"/>
          </w:tcPr>
          <w:p w:rsidR="009D59ED" w:rsidRPr="0035313B" w:rsidRDefault="009D59ED" w:rsidP="00E1065D">
            <w:pPr>
              <w:jc w:val="center"/>
              <w:rPr>
                <w:sz w:val="18"/>
                <w:szCs w:val="18"/>
              </w:rPr>
            </w:pPr>
            <w:r w:rsidRPr="0035313B">
              <w:rPr>
                <w:sz w:val="18"/>
                <w:szCs w:val="18"/>
              </w:rPr>
              <w:t>900,0</w:t>
            </w:r>
          </w:p>
        </w:tc>
        <w:tc>
          <w:tcPr>
            <w:tcW w:w="738" w:type="dxa"/>
            <w:gridSpan w:val="3"/>
          </w:tcPr>
          <w:p w:rsidR="009D59ED" w:rsidRPr="0035313B" w:rsidRDefault="009D59ED" w:rsidP="00E1065D">
            <w:pPr>
              <w:jc w:val="center"/>
              <w:rPr>
                <w:sz w:val="18"/>
                <w:szCs w:val="18"/>
              </w:rPr>
            </w:pPr>
            <w:r w:rsidRPr="0035313B">
              <w:rPr>
                <w:sz w:val="18"/>
                <w:szCs w:val="18"/>
              </w:rPr>
              <w:t>400,0</w:t>
            </w:r>
          </w:p>
        </w:tc>
        <w:tc>
          <w:tcPr>
            <w:tcW w:w="629" w:type="dxa"/>
          </w:tcPr>
          <w:p w:rsidR="009D59ED" w:rsidRPr="0035313B" w:rsidRDefault="009D59ED" w:rsidP="00E1065D">
            <w:pPr>
              <w:jc w:val="center"/>
              <w:rPr>
                <w:sz w:val="18"/>
                <w:szCs w:val="18"/>
              </w:rPr>
            </w:pPr>
            <w:r w:rsidRPr="0035313B">
              <w:rPr>
                <w:sz w:val="18"/>
                <w:szCs w:val="18"/>
              </w:rPr>
              <w:t>100,0</w:t>
            </w:r>
          </w:p>
        </w:tc>
        <w:tc>
          <w:tcPr>
            <w:tcW w:w="629" w:type="dxa"/>
          </w:tcPr>
          <w:p w:rsidR="009D59ED" w:rsidRPr="0035313B" w:rsidRDefault="009D59ED" w:rsidP="00E1065D">
            <w:pPr>
              <w:jc w:val="center"/>
              <w:rPr>
                <w:sz w:val="18"/>
                <w:szCs w:val="18"/>
              </w:rPr>
            </w:pPr>
            <w:r w:rsidRPr="0035313B">
              <w:rPr>
                <w:sz w:val="18"/>
                <w:szCs w:val="18"/>
              </w:rPr>
              <w:t>100,0</w:t>
            </w:r>
          </w:p>
        </w:tc>
        <w:tc>
          <w:tcPr>
            <w:tcW w:w="629" w:type="dxa"/>
          </w:tcPr>
          <w:p w:rsidR="009D59ED" w:rsidRPr="0035313B" w:rsidRDefault="009D59ED" w:rsidP="00E1065D">
            <w:pPr>
              <w:jc w:val="center"/>
              <w:rPr>
                <w:sz w:val="18"/>
                <w:szCs w:val="18"/>
              </w:rPr>
            </w:pPr>
            <w:r w:rsidRPr="0035313B">
              <w:rPr>
                <w:sz w:val="18"/>
                <w:szCs w:val="18"/>
              </w:rPr>
              <w:t>100,0</w:t>
            </w:r>
          </w:p>
        </w:tc>
        <w:tc>
          <w:tcPr>
            <w:tcW w:w="629" w:type="dxa"/>
          </w:tcPr>
          <w:p w:rsidR="009D59ED" w:rsidRPr="0035313B" w:rsidRDefault="009D59ED" w:rsidP="00E1065D">
            <w:pPr>
              <w:jc w:val="center"/>
              <w:rPr>
                <w:sz w:val="18"/>
                <w:szCs w:val="18"/>
              </w:rPr>
            </w:pPr>
            <w:r w:rsidRPr="0035313B">
              <w:rPr>
                <w:sz w:val="18"/>
                <w:szCs w:val="18"/>
              </w:rPr>
              <w:t>100,0</w:t>
            </w:r>
          </w:p>
        </w:tc>
        <w:tc>
          <w:tcPr>
            <w:tcW w:w="738"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738" w:type="dxa"/>
          </w:tcPr>
          <w:p w:rsidR="009D59ED" w:rsidRPr="0035313B" w:rsidRDefault="009D59ED" w:rsidP="00E1065D">
            <w:pPr>
              <w:jc w:val="center"/>
              <w:rPr>
                <w:sz w:val="18"/>
                <w:szCs w:val="18"/>
              </w:rPr>
            </w:pPr>
            <w:r w:rsidRPr="0035313B">
              <w:rPr>
                <w:sz w:val="18"/>
                <w:szCs w:val="18"/>
              </w:rPr>
              <w:t>500,0</w:t>
            </w:r>
          </w:p>
        </w:tc>
        <w:tc>
          <w:tcPr>
            <w:tcW w:w="629" w:type="dxa"/>
          </w:tcPr>
          <w:p w:rsidR="009D59ED" w:rsidRPr="0035313B" w:rsidRDefault="009D59ED" w:rsidP="00E1065D">
            <w:pPr>
              <w:jc w:val="center"/>
              <w:rPr>
                <w:sz w:val="18"/>
                <w:szCs w:val="18"/>
              </w:rPr>
            </w:pPr>
            <w:r w:rsidRPr="0035313B">
              <w:rPr>
                <w:sz w:val="18"/>
                <w:szCs w:val="18"/>
              </w:rPr>
              <w:t>125,0</w:t>
            </w:r>
          </w:p>
        </w:tc>
        <w:tc>
          <w:tcPr>
            <w:tcW w:w="629" w:type="dxa"/>
          </w:tcPr>
          <w:p w:rsidR="009D59ED" w:rsidRPr="0035313B" w:rsidRDefault="009D59ED" w:rsidP="00E1065D">
            <w:pPr>
              <w:jc w:val="center"/>
              <w:rPr>
                <w:sz w:val="18"/>
                <w:szCs w:val="18"/>
              </w:rPr>
            </w:pPr>
            <w:r w:rsidRPr="0035313B">
              <w:rPr>
                <w:sz w:val="18"/>
                <w:szCs w:val="18"/>
              </w:rPr>
              <w:t>125,0</w:t>
            </w:r>
          </w:p>
        </w:tc>
        <w:tc>
          <w:tcPr>
            <w:tcW w:w="629" w:type="dxa"/>
          </w:tcPr>
          <w:p w:rsidR="009D59ED" w:rsidRPr="0035313B" w:rsidRDefault="009D59ED" w:rsidP="00E1065D">
            <w:pPr>
              <w:jc w:val="center"/>
              <w:rPr>
                <w:sz w:val="18"/>
                <w:szCs w:val="18"/>
              </w:rPr>
            </w:pPr>
            <w:r w:rsidRPr="0035313B">
              <w:rPr>
                <w:sz w:val="18"/>
                <w:szCs w:val="18"/>
              </w:rPr>
              <w:t>125,0</w:t>
            </w:r>
          </w:p>
        </w:tc>
        <w:tc>
          <w:tcPr>
            <w:tcW w:w="629" w:type="dxa"/>
          </w:tcPr>
          <w:p w:rsidR="009D59ED" w:rsidRPr="0035313B" w:rsidRDefault="009D59ED" w:rsidP="00E1065D">
            <w:pPr>
              <w:jc w:val="center"/>
              <w:rPr>
                <w:sz w:val="18"/>
                <w:szCs w:val="18"/>
              </w:rPr>
            </w:pPr>
            <w:r w:rsidRPr="0035313B">
              <w:rPr>
                <w:sz w:val="18"/>
                <w:szCs w:val="18"/>
              </w:rPr>
              <w:t>125,0</w:t>
            </w:r>
          </w:p>
        </w:tc>
        <w:tc>
          <w:tcPr>
            <w:tcW w:w="1813" w:type="dxa"/>
          </w:tcPr>
          <w:p w:rsidR="009D59ED" w:rsidRPr="0035313B" w:rsidRDefault="009D59ED" w:rsidP="00E1065D">
            <w:pPr>
              <w:jc w:val="center"/>
              <w:rPr>
                <w:sz w:val="18"/>
                <w:szCs w:val="18"/>
              </w:rPr>
            </w:pPr>
            <w:r w:rsidRPr="0035313B">
              <w:rPr>
                <w:sz w:val="18"/>
                <w:szCs w:val="18"/>
              </w:rPr>
              <w:t>900,0</w:t>
            </w:r>
          </w:p>
        </w:tc>
      </w:tr>
      <w:tr w:rsidR="009D59ED" w:rsidRPr="0035313B" w:rsidTr="00733C36">
        <w:tc>
          <w:tcPr>
            <w:tcW w:w="534" w:type="dxa"/>
          </w:tcPr>
          <w:p w:rsidR="009D59ED" w:rsidRDefault="00733C36" w:rsidP="00E1065D">
            <w:pPr>
              <w:jc w:val="center"/>
            </w:pPr>
            <w:r>
              <w:t>16</w:t>
            </w:r>
          </w:p>
        </w:tc>
        <w:tc>
          <w:tcPr>
            <w:tcW w:w="2416" w:type="dxa"/>
          </w:tcPr>
          <w:p w:rsidR="009D59ED" w:rsidRPr="001F7D43" w:rsidRDefault="009D59ED" w:rsidP="00E1065D">
            <w:pPr>
              <w:jc w:val="center"/>
            </w:pPr>
            <w:r w:rsidRPr="001F7D43">
              <w:t>Створення   на сайті громади  веб-</w:t>
            </w:r>
            <w:r w:rsidRPr="001F7D43">
              <w:lastRenderedPageBreak/>
              <w:t>інструментів для  комунікації влади  з мешканцями</w:t>
            </w:r>
          </w:p>
        </w:tc>
        <w:tc>
          <w:tcPr>
            <w:tcW w:w="829" w:type="dxa"/>
          </w:tcPr>
          <w:p w:rsidR="009D59ED" w:rsidRPr="0035313B" w:rsidRDefault="009D59ED" w:rsidP="00E1065D">
            <w:pPr>
              <w:jc w:val="center"/>
              <w:rPr>
                <w:sz w:val="18"/>
                <w:szCs w:val="18"/>
              </w:rPr>
            </w:pPr>
            <w:r w:rsidRPr="0035313B">
              <w:rPr>
                <w:sz w:val="18"/>
                <w:szCs w:val="18"/>
              </w:rPr>
              <w:lastRenderedPageBreak/>
              <w:t>30,0</w:t>
            </w:r>
          </w:p>
        </w:tc>
        <w:tc>
          <w:tcPr>
            <w:tcW w:w="738" w:type="dxa"/>
            <w:gridSpan w:val="3"/>
          </w:tcPr>
          <w:p w:rsidR="009D59ED" w:rsidRPr="0035313B" w:rsidRDefault="009D59ED" w:rsidP="00E1065D">
            <w:pPr>
              <w:jc w:val="center"/>
              <w:rPr>
                <w:sz w:val="18"/>
                <w:szCs w:val="18"/>
              </w:rPr>
            </w:pPr>
            <w:r w:rsidRPr="0035313B">
              <w:rPr>
                <w:sz w:val="18"/>
                <w:szCs w:val="18"/>
              </w:rPr>
              <w:t>30,0</w:t>
            </w:r>
          </w:p>
        </w:tc>
        <w:tc>
          <w:tcPr>
            <w:tcW w:w="629" w:type="dxa"/>
          </w:tcPr>
          <w:p w:rsidR="009D59ED" w:rsidRPr="0035313B" w:rsidRDefault="009D59ED" w:rsidP="00E1065D">
            <w:pPr>
              <w:jc w:val="center"/>
              <w:rPr>
                <w:sz w:val="18"/>
                <w:szCs w:val="18"/>
              </w:rPr>
            </w:pPr>
            <w:r w:rsidRPr="0035313B">
              <w:rPr>
                <w:sz w:val="18"/>
                <w:szCs w:val="18"/>
              </w:rPr>
              <w:t>10,0</w:t>
            </w:r>
          </w:p>
        </w:tc>
        <w:tc>
          <w:tcPr>
            <w:tcW w:w="629" w:type="dxa"/>
          </w:tcPr>
          <w:p w:rsidR="009D59ED" w:rsidRPr="0035313B" w:rsidRDefault="009D59ED" w:rsidP="00E1065D">
            <w:pPr>
              <w:jc w:val="center"/>
              <w:rPr>
                <w:sz w:val="18"/>
                <w:szCs w:val="18"/>
              </w:rPr>
            </w:pPr>
            <w:r w:rsidRPr="0035313B">
              <w:rPr>
                <w:sz w:val="18"/>
                <w:szCs w:val="18"/>
              </w:rPr>
              <w:t>10,0</w:t>
            </w:r>
          </w:p>
        </w:tc>
        <w:tc>
          <w:tcPr>
            <w:tcW w:w="629" w:type="dxa"/>
          </w:tcPr>
          <w:p w:rsidR="009D59ED" w:rsidRPr="0035313B" w:rsidRDefault="009D59ED" w:rsidP="00E1065D">
            <w:pPr>
              <w:jc w:val="center"/>
              <w:rPr>
                <w:sz w:val="18"/>
                <w:szCs w:val="18"/>
              </w:rPr>
            </w:pPr>
            <w:r w:rsidRPr="0035313B">
              <w:rPr>
                <w:sz w:val="18"/>
                <w:szCs w:val="18"/>
              </w:rPr>
              <w:t>10,0</w:t>
            </w:r>
          </w:p>
        </w:tc>
        <w:tc>
          <w:tcPr>
            <w:tcW w:w="629" w:type="dxa"/>
          </w:tcPr>
          <w:p w:rsidR="009D59ED" w:rsidRPr="0035313B" w:rsidRDefault="009D59ED" w:rsidP="00E1065D">
            <w:pPr>
              <w:jc w:val="center"/>
              <w:rPr>
                <w:sz w:val="18"/>
                <w:szCs w:val="18"/>
              </w:rPr>
            </w:pPr>
            <w:r w:rsidRPr="0035313B">
              <w:rPr>
                <w:sz w:val="18"/>
                <w:szCs w:val="18"/>
              </w:rPr>
              <w:t>-</w:t>
            </w:r>
          </w:p>
        </w:tc>
        <w:tc>
          <w:tcPr>
            <w:tcW w:w="738"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738"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1813" w:type="dxa"/>
          </w:tcPr>
          <w:p w:rsidR="009D59ED" w:rsidRPr="0035313B" w:rsidRDefault="009D59ED" w:rsidP="00E1065D">
            <w:pPr>
              <w:jc w:val="center"/>
              <w:rPr>
                <w:sz w:val="18"/>
                <w:szCs w:val="18"/>
              </w:rPr>
            </w:pPr>
            <w:r w:rsidRPr="0035313B">
              <w:rPr>
                <w:sz w:val="18"/>
                <w:szCs w:val="18"/>
              </w:rPr>
              <w:t>30,0</w:t>
            </w:r>
          </w:p>
        </w:tc>
      </w:tr>
      <w:tr w:rsidR="009D59ED" w:rsidRPr="0035313B" w:rsidTr="00733C36">
        <w:tc>
          <w:tcPr>
            <w:tcW w:w="534" w:type="dxa"/>
          </w:tcPr>
          <w:p w:rsidR="009D59ED" w:rsidRDefault="00733C36" w:rsidP="00E1065D">
            <w:pPr>
              <w:jc w:val="center"/>
            </w:pPr>
            <w:r>
              <w:lastRenderedPageBreak/>
              <w:t>17</w:t>
            </w:r>
          </w:p>
        </w:tc>
        <w:tc>
          <w:tcPr>
            <w:tcW w:w="2416" w:type="dxa"/>
          </w:tcPr>
          <w:p w:rsidR="009D59ED" w:rsidRPr="001F7D43" w:rsidRDefault="009D59ED" w:rsidP="00E1065D">
            <w:pPr>
              <w:jc w:val="center"/>
            </w:pPr>
            <w:r w:rsidRPr="001F7D43">
              <w:t>Проведення ремонтів доріг та елементів транспортної інфраструктури (тротуари, зупинки) на території населених пунктів Срібнянської територіальної громади</w:t>
            </w:r>
          </w:p>
        </w:tc>
        <w:tc>
          <w:tcPr>
            <w:tcW w:w="829" w:type="dxa"/>
          </w:tcPr>
          <w:p w:rsidR="009D59ED" w:rsidRPr="0035313B" w:rsidRDefault="009D59ED" w:rsidP="00E1065D">
            <w:pPr>
              <w:jc w:val="center"/>
              <w:rPr>
                <w:sz w:val="18"/>
                <w:szCs w:val="18"/>
              </w:rPr>
            </w:pPr>
            <w:r w:rsidRPr="0035313B">
              <w:rPr>
                <w:sz w:val="18"/>
                <w:szCs w:val="18"/>
              </w:rPr>
              <w:t>20000,0</w:t>
            </w:r>
          </w:p>
        </w:tc>
        <w:tc>
          <w:tcPr>
            <w:tcW w:w="738" w:type="dxa"/>
            <w:gridSpan w:val="3"/>
          </w:tcPr>
          <w:p w:rsidR="009D59ED" w:rsidRPr="0035313B" w:rsidRDefault="009D59ED" w:rsidP="00E1065D">
            <w:pPr>
              <w:jc w:val="center"/>
              <w:rPr>
                <w:sz w:val="18"/>
                <w:szCs w:val="18"/>
              </w:rPr>
            </w:pPr>
            <w:r w:rsidRPr="0035313B">
              <w:rPr>
                <w:sz w:val="18"/>
                <w:szCs w:val="18"/>
              </w:rPr>
              <w:t>10000,0</w:t>
            </w:r>
          </w:p>
        </w:tc>
        <w:tc>
          <w:tcPr>
            <w:tcW w:w="629" w:type="dxa"/>
          </w:tcPr>
          <w:p w:rsidR="009D59ED" w:rsidRPr="0035313B" w:rsidRDefault="009D59ED" w:rsidP="00E1065D">
            <w:pPr>
              <w:jc w:val="center"/>
              <w:rPr>
                <w:sz w:val="18"/>
                <w:szCs w:val="18"/>
              </w:rPr>
            </w:pPr>
            <w:r w:rsidRPr="0035313B">
              <w:rPr>
                <w:sz w:val="18"/>
                <w:szCs w:val="18"/>
              </w:rPr>
              <w:t>3000,0</w:t>
            </w:r>
          </w:p>
        </w:tc>
        <w:tc>
          <w:tcPr>
            <w:tcW w:w="629" w:type="dxa"/>
          </w:tcPr>
          <w:p w:rsidR="009D59ED" w:rsidRPr="0035313B" w:rsidRDefault="009D59ED" w:rsidP="00E1065D">
            <w:pPr>
              <w:jc w:val="center"/>
              <w:rPr>
                <w:sz w:val="18"/>
                <w:szCs w:val="18"/>
              </w:rPr>
            </w:pPr>
            <w:r w:rsidRPr="0035313B">
              <w:rPr>
                <w:sz w:val="18"/>
                <w:szCs w:val="18"/>
              </w:rPr>
              <w:t>3000,0</w:t>
            </w:r>
          </w:p>
        </w:tc>
        <w:tc>
          <w:tcPr>
            <w:tcW w:w="629" w:type="dxa"/>
          </w:tcPr>
          <w:p w:rsidR="009D59ED" w:rsidRPr="0035313B" w:rsidRDefault="009D59ED" w:rsidP="00E1065D">
            <w:pPr>
              <w:jc w:val="center"/>
              <w:rPr>
                <w:sz w:val="18"/>
                <w:szCs w:val="18"/>
              </w:rPr>
            </w:pPr>
            <w:r w:rsidRPr="0035313B">
              <w:rPr>
                <w:sz w:val="18"/>
                <w:szCs w:val="18"/>
              </w:rPr>
              <w:t>3000,0</w:t>
            </w:r>
          </w:p>
        </w:tc>
        <w:tc>
          <w:tcPr>
            <w:tcW w:w="629" w:type="dxa"/>
          </w:tcPr>
          <w:p w:rsidR="009D59ED" w:rsidRPr="0035313B" w:rsidRDefault="009D59ED" w:rsidP="00E1065D">
            <w:pPr>
              <w:jc w:val="center"/>
              <w:rPr>
                <w:sz w:val="18"/>
                <w:szCs w:val="18"/>
              </w:rPr>
            </w:pPr>
            <w:r w:rsidRPr="0035313B">
              <w:rPr>
                <w:sz w:val="18"/>
                <w:szCs w:val="18"/>
              </w:rPr>
              <w:t>1000,0</w:t>
            </w:r>
          </w:p>
        </w:tc>
        <w:tc>
          <w:tcPr>
            <w:tcW w:w="738" w:type="dxa"/>
          </w:tcPr>
          <w:p w:rsidR="009D59ED" w:rsidRPr="0035313B" w:rsidRDefault="009D59ED" w:rsidP="00E1065D">
            <w:pPr>
              <w:jc w:val="center"/>
              <w:rPr>
                <w:sz w:val="18"/>
                <w:szCs w:val="18"/>
              </w:rPr>
            </w:pPr>
            <w:r w:rsidRPr="0035313B">
              <w:rPr>
                <w:sz w:val="18"/>
                <w:szCs w:val="18"/>
              </w:rPr>
              <w:t>10000,0</w:t>
            </w:r>
          </w:p>
        </w:tc>
        <w:tc>
          <w:tcPr>
            <w:tcW w:w="629" w:type="dxa"/>
          </w:tcPr>
          <w:p w:rsidR="009D59ED" w:rsidRPr="0035313B" w:rsidRDefault="009D59ED" w:rsidP="00E1065D">
            <w:pPr>
              <w:jc w:val="center"/>
              <w:rPr>
                <w:sz w:val="18"/>
                <w:szCs w:val="18"/>
              </w:rPr>
            </w:pPr>
            <w:r w:rsidRPr="0035313B">
              <w:rPr>
                <w:sz w:val="18"/>
                <w:szCs w:val="18"/>
              </w:rPr>
              <w:t>3000,0</w:t>
            </w:r>
          </w:p>
        </w:tc>
        <w:tc>
          <w:tcPr>
            <w:tcW w:w="629" w:type="dxa"/>
          </w:tcPr>
          <w:p w:rsidR="009D59ED" w:rsidRPr="0035313B" w:rsidRDefault="009D59ED" w:rsidP="00E1065D">
            <w:pPr>
              <w:jc w:val="center"/>
              <w:rPr>
                <w:sz w:val="18"/>
                <w:szCs w:val="18"/>
              </w:rPr>
            </w:pPr>
            <w:r w:rsidRPr="0035313B">
              <w:rPr>
                <w:sz w:val="18"/>
                <w:szCs w:val="18"/>
              </w:rPr>
              <w:t>3000,0</w:t>
            </w:r>
          </w:p>
        </w:tc>
        <w:tc>
          <w:tcPr>
            <w:tcW w:w="629" w:type="dxa"/>
          </w:tcPr>
          <w:p w:rsidR="009D59ED" w:rsidRPr="0035313B" w:rsidRDefault="009D59ED" w:rsidP="00E1065D">
            <w:pPr>
              <w:jc w:val="center"/>
              <w:rPr>
                <w:sz w:val="18"/>
                <w:szCs w:val="18"/>
              </w:rPr>
            </w:pPr>
            <w:r w:rsidRPr="0035313B">
              <w:rPr>
                <w:sz w:val="18"/>
                <w:szCs w:val="18"/>
              </w:rPr>
              <w:t>3000,0</w:t>
            </w:r>
          </w:p>
        </w:tc>
        <w:tc>
          <w:tcPr>
            <w:tcW w:w="629" w:type="dxa"/>
          </w:tcPr>
          <w:p w:rsidR="009D59ED" w:rsidRPr="0035313B" w:rsidRDefault="009D59ED" w:rsidP="00E1065D">
            <w:pPr>
              <w:jc w:val="center"/>
              <w:rPr>
                <w:sz w:val="18"/>
                <w:szCs w:val="18"/>
              </w:rPr>
            </w:pPr>
            <w:r w:rsidRPr="0035313B">
              <w:rPr>
                <w:sz w:val="18"/>
                <w:szCs w:val="18"/>
              </w:rPr>
              <w:t>1000,0</w:t>
            </w:r>
          </w:p>
        </w:tc>
        <w:tc>
          <w:tcPr>
            <w:tcW w:w="738"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1813" w:type="dxa"/>
          </w:tcPr>
          <w:p w:rsidR="009D59ED" w:rsidRPr="0035313B" w:rsidRDefault="009D59ED" w:rsidP="00E1065D">
            <w:pPr>
              <w:jc w:val="center"/>
              <w:rPr>
                <w:sz w:val="18"/>
                <w:szCs w:val="18"/>
              </w:rPr>
            </w:pPr>
            <w:r w:rsidRPr="0035313B">
              <w:rPr>
                <w:sz w:val="18"/>
                <w:szCs w:val="18"/>
              </w:rPr>
              <w:t>20000,0</w:t>
            </w:r>
          </w:p>
        </w:tc>
      </w:tr>
      <w:tr w:rsidR="009D59ED" w:rsidRPr="0035313B" w:rsidTr="00733C36">
        <w:tc>
          <w:tcPr>
            <w:tcW w:w="534" w:type="dxa"/>
          </w:tcPr>
          <w:p w:rsidR="009D59ED" w:rsidRDefault="00733C36" w:rsidP="00E1065D">
            <w:pPr>
              <w:jc w:val="center"/>
            </w:pPr>
            <w:r>
              <w:t>18</w:t>
            </w:r>
          </w:p>
        </w:tc>
        <w:tc>
          <w:tcPr>
            <w:tcW w:w="2416" w:type="dxa"/>
          </w:tcPr>
          <w:p w:rsidR="009D59ED" w:rsidRPr="001F7D43" w:rsidRDefault="009D59ED" w:rsidP="00E1065D">
            <w:pPr>
              <w:jc w:val="center"/>
            </w:pPr>
            <w:r w:rsidRPr="001F7D43">
              <w:t>Ремонт адміністративних та санітарно-побутових приміщень відділення стаціонарного догляду для постійного або тимчасового проживання територіального центру</w:t>
            </w:r>
          </w:p>
        </w:tc>
        <w:tc>
          <w:tcPr>
            <w:tcW w:w="829" w:type="dxa"/>
          </w:tcPr>
          <w:p w:rsidR="009D59ED" w:rsidRPr="0035313B" w:rsidRDefault="009D59ED" w:rsidP="00E1065D">
            <w:pPr>
              <w:jc w:val="center"/>
              <w:rPr>
                <w:sz w:val="18"/>
                <w:szCs w:val="18"/>
              </w:rPr>
            </w:pPr>
            <w:r w:rsidRPr="0035313B">
              <w:rPr>
                <w:sz w:val="18"/>
                <w:szCs w:val="18"/>
              </w:rPr>
              <w:t>600,0</w:t>
            </w:r>
          </w:p>
        </w:tc>
        <w:tc>
          <w:tcPr>
            <w:tcW w:w="738" w:type="dxa"/>
            <w:gridSpan w:val="3"/>
          </w:tcPr>
          <w:p w:rsidR="009D59ED" w:rsidRPr="0035313B" w:rsidRDefault="009D59ED" w:rsidP="00E1065D">
            <w:pPr>
              <w:jc w:val="center"/>
              <w:rPr>
                <w:sz w:val="18"/>
                <w:szCs w:val="18"/>
              </w:rPr>
            </w:pPr>
            <w:r w:rsidRPr="0035313B">
              <w:rPr>
                <w:sz w:val="18"/>
                <w:szCs w:val="18"/>
              </w:rPr>
              <w:t>300,0</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100,0</w:t>
            </w:r>
          </w:p>
        </w:tc>
        <w:tc>
          <w:tcPr>
            <w:tcW w:w="629" w:type="dxa"/>
          </w:tcPr>
          <w:p w:rsidR="009D59ED" w:rsidRPr="0035313B" w:rsidRDefault="009D59ED" w:rsidP="00E1065D">
            <w:pPr>
              <w:jc w:val="center"/>
              <w:rPr>
                <w:sz w:val="18"/>
                <w:szCs w:val="18"/>
              </w:rPr>
            </w:pPr>
            <w:r w:rsidRPr="0035313B">
              <w:rPr>
                <w:sz w:val="18"/>
                <w:szCs w:val="18"/>
              </w:rPr>
              <w:t>100,0</w:t>
            </w:r>
          </w:p>
        </w:tc>
        <w:tc>
          <w:tcPr>
            <w:tcW w:w="629" w:type="dxa"/>
          </w:tcPr>
          <w:p w:rsidR="009D59ED" w:rsidRPr="0035313B" w:rsidRDefault="009D59ED" w:rsidP="00E1065D">
            <w:pPr>
              <w:jc w:val="center"/>
              <w:rPr>
                <w:sz w:val="18"/>
                <w:szCs w:val="18"/>
              </w:rPr>
            </w:pPr>
            <w:r w:rsidRPr="0035313B">
              <w:rPr>
                <w:sz w:val="18"/>
                <w:szCs w:val="18"/>
              </w:rPr>
              <w:t>100,0</w:t>
            </w:r>
          </w:p>
        </w:tc>
        <w:tc>
          <w:tcPr>
            <w:tcW w:w="738" w:type="dxa"/>
          </w:tcPr>
          <w:p w:rsidR="009D59ED" w:rsidRPr="0035313B" w:rsidRDefault="009D59ED" w:rsidP="00E1065D">
            <w:pPr>
              <w:jc w:val="center"/>
              <w:rPr>
                <w:sz w:val="18"/>
                <w:szCs w:val="18"/>
              </w:rPr>
            </w:pPr>
            <w:r w:rsidRPr="0035313B">
              <w:rPr>
                <w:sz w:val="18"/>
                <w:szCs w:val="18"/>
              </w:rPr>
              <w:t>300,0</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200,0</w:t>
            </w:r>
          </w:p>
        </w:tc>
        <w:tc>
          <w:tcPr>
            <w:tcW w:w="629" w:type="dxa"/>
          </w:tcPr>
          <w:p w:rsidR="009D59ED" w:rsidRPr="0035313B" w:rsidRDefault="009D59ED" w:rsidP="00E1065D">
            <w:pPr>
              <w:jc w:val="center"/>
              <w:rPr>
                <w:sz w:val="18"/>
                <w:szCs w:val="18"/>
              </w:rPr>
            </w:pPr>
            <w:r w:rsidRPr="0035313B">
              <w:rPr>
                <w:sz w:val="18"/>
                <w:szCs w:val="18"/>
              </w:rPr>
              <w:t>100,0</w:t>
            </w:r>
          </w:p>
        </w:tc>
        <w:tc>
          <w:tcPr>
            <w:tcW w:w="629" w:type="dxa"/>
          </w:tcPr>
          <w:p w:rsidR="009D59ED" w:rsidRPr="0035313B" w:rsidRDefault="009D59ED" w:rsidP="00E1065D">
            <w:pPr>
              <w:jc w:val="center"/>
              <w:rPr>
                <w:sz w:val="18"/>
                <w:szCs w:val="18"/>
              </w:rPr>
            </w:pPr>
            <w:r w:rsidRPr="0035313B">
              <w:rPr>
                <w:sz w:val="18"/>
                <w:szCs w:val="18"/>
              </w:rPr>
              <w:t>-</w:t>
            </w:r>
          </w:p>
        </w:tc>
        <w:tc>
          <w:tcPr>
            <w:tcW w:w="738"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1813" w:type="dxa"/>
          </w:tcPr>
          <w:p w:rsidR="009D59ED" w:rsidRPr="0035313B" w:rsidRDefault="009D59ED" w:rsidP="00E1065D">
            <w:pPr>
              <w:jc w:val="center"/>
              <w:rPr>
                <w:sz w:val="18"/>
                <w:szCs w:val="18"/>
              </w:rPr>
            </w:pPr>
            <w:r w:rsidRPr="0035313B">
              <w:rPr>
                <w:sz w:val="18"/>
                <w:szCs w:val="18"/>
              </w:rPr>
              <w:t>600,0</w:t>
            </w:r>
          </w:p>
        </w:tc>
      </w:tr>
      <w:tr w:rsidR="009D59ED" w:rsidRPr="0035313B" w:rsidTr="00733C36">
        <w:tc>
          <w:tcPr>
            <w:tcW w:w="534" w:type="dxa"/>
          </w:tcPr>
          <w:p w:rsidR="009D59ED" w:rsidRDefault="00733C36" w:rsidP="00E1065D">
            <w:pPr>
              <w:jc w:val="center"/>
            </w:pPr>
            <w:r>
              <w:t>19</w:t>
            </w:r>
          </w:p>
        </w:tc>
        <w:tc>
          <w:tcPr>
            <w:tcW w:w="2416" w:type="dxa"/>
          </w:tcPr>
          <w:p w:rsidR="009D59ED" w:rsidRPr="001F7D43" w:rsidRDefault="009D59ED" w:rsidP="00E1065D">
            <w:pPr>
              <w:jc w:val="center"/>
            </w:pPr>
            <w:r w:rsidRPr="001F7D43">
              <w:t>Послуга «Соціальне таксі»</w:t>
            </w:r>
          </w:p>
          <w:p w:rsidR="009D59ED" w:rsidRPr="001F7D43" w:rsidRDefault="009D59ED" w:rsidP="00E1065D">
            <w:pPr>
              <w:jc w:val="center"/>
            </w:pPr>
          </w:p>
        </w:tc>
        <w:tc>
          <w:tcPr>
            <w:tcW w:w="829" w:type="dxa"/>
          </w:tcPr>
          <w:p w:rsidR="009D59ED" w:rsidRPr="0035313B" w:rsidRDefault="009D59ED" w:rsidP="00E1065D">
            <w:pPr>
              <w:jc w:val="center"/>
              <w:rPr>
                <w:sz w:val="18"/>
                <w:szCs w:val="18"/>
              </w:rPr>
            </w:pPr>
            <w:r w:rsidRPr="0035313B">
              <w:rPr>
                <w:sz w:val="18"/>
                <w:szCs w:val="18"/>
              </w:rPr>
              <w:t>1000,0</w:t>
            </w:r>
          </w:p>
        </w:tc>
        <w:tc>
          <w:tcPr>
            <w:tcW w:w="738" w:type="dxa"/>
            <w:gridSpan w:val="3"/>
          </w:tcPr>
          <w:p w:rsidR="009D59ED" w:rsidRPr="0035313B" w:rsidRDefault="009D59ED" w:rsidP="00E1065D">
            <w:pPr>
              <w:jc w:val="center"/>
              <w:rPr>
                <w:sz w:val="18"/>
                <w:szCs w:val="18"/>
              </w:rPr>
            </w:pPr>
            <w:r w:rsidRPr="0035313B">
              <w:rPr>
                <w:sz w:val="18"/>
                <w:szCs w:val="18"/>
              </w:rPr>
              <w:t>300,0</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300,0</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738" w:type="dxa"/>
          </w:tcPr>
          <w:p w:rsidR="009D59ED" w:rsidRPr="0035313B" w:rsidRDefault="009D59ED" w:rsidP="00E1065D">
            <w:pPr>
              <w:jc w:val="center"/>
              <w:rPr>
                <w:sz w:val="18"/>
                <w:szCs w:val="18"/>
              </w:rPr>
            </w:pPr>
            <w:r w:rsidRPr="0035313B">
              <w:rPr>
                <w:sz w:val="18"/>
                <w:szCs w:val="18"/>
              </w:rPr>
              <w:t>700,0</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700,0</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738"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1813" w:type="dxa"/>
          </w:tcPr>
          <w:p w:rsidR="009D59ED" w:rsidRPr="0035313B" w:rsidRDefault="009D59ED" w:rsidP="00E1065D">
            <w:pPr>
              <w:jc w:val="center"/>
              <w:rPr>
                <w:sz w:val="18"/>
                <w:szCs w:val="18"/>
              </w:rPr>
            </w:pPr>
            <w:r w:rsidRPr="0035313B">
              <w:rPr>
                <w:sz w:val="18"/>
                <w:szCs w:val="18"/>
              </w:rPr>
              <w:t>1000,0</w:t>
            </w:r>
          </w:p>
        </w:tc>
      </w:tr>
      <w:tr w:rsidR="009D59ED" w:rsidRPr="0035313B" w:rsidTr="00733C36">
        <w:tc>
          <w:tcPr>
            <w:tcW w:w="534" w:type="dxa"/>
          </w:tcPr>
          <w:p w:rsidR="009D59ED" w:rsidRDefault="00733C36" w:rsidP="00E1065D">
            <w:pPr>
              <w:jc w:val="center"/>
            </w:pPr>
            <w:r>
              <w:t>20</w:t>
            </w:r>
          </w:p>
        </w:tc>
        <w:tc>
          <w:tcPr>
            <w:tcW w:w="2416" w:type="dxa"/>
          </w:tcPr>
          <w:p w:rsidR="009D59ED" w:rsidRPr="001F7D43" w:rsidRDefault="009D59ED" w:rsidP="00E1065D">
            <w:pPr>
              <w:jc w:val="center"/>
            </w:pPr>
            <w:r w:rsidRPr="001F7D43">
              <w:rPr>
                <w:lang w:eastAsia="it-IT"/>
              </w:rPr>
              <w:t>Реконструкція вуличного освітлення населених пунктів Срібнянської селищної ради</w:t>
            </w:r>
          </w:p>
        </w:tc>
        <w:tc>
          <w:tcPr>
            <w:tcW w:w="829" w:type="dxa"/>
          </w:tcPr>
          <w:p w:rsidR="009D59ED" w:rsidRPr="0035313B" w:rsidRDefault="009D59ED" w:rsidP="00E1065D">
            <w:pPr>
              <w:jc w:val="center"/>
              <w:rPr>
                <w:sz w:val="18"/>
                <w:szCs w:val="18"/>
              </w:rPr>
            </w:pPr>
            <w:r w:rsidRPr="0035313B">
              <w:rPr>
                <w:sz w:val="18"/>
                <w:szCs w:val="18"/>
              </w:rPr>
              <w:t>2000,0</w:t>
            </w:r>
          </w:p>
        </w:tc>
        <w:tc>
          <w:tcPr>
            <w:tcW w:w="738" w:type="dxa"/>
            <w:gridSpan w:val="3"/>
          </w:tcPr>
          <w:p w:rsidR="009D59ED" w:rsidRPr="0035313B" w:rsidRDefault="009D59ED" w:rsidP="00E1065D">
            <w:pPr>
              <w:jc w:val="center"/>
              <w:rPr>
                <w:sz w:val="18"/>
                <w:szCs w:val="18"/>
              </w:rPr>
            </w:pPr>
            <w:r w:rsidRPr="0035313B">
              <w:rPr>
                <w:sz w:val="18"/>
                <w:szCs w:val="18"/>
              </w:rPr>
              <w:t>1000,0</w:t>
            </w:r>
          </w:p>
        </w:tc>
        <w:tc>
          <w:tcPr>
            <w:tcW w:w="629" w:type="dxa"/>
          </w:tcPr>
          <w:p w:rsidR="009D59ED" w:rsidRPr="0035313B" w:rsidRDefault="009D59ED" w:rsidP="00E1065D">
            <w:pPr>
              <w:jc w:val="center"/>
              <w:rPr>
                <w:sz w:val="18"/>
                <w:szCs w:val="18"/>
              </w:rPr>
            </w:pPr>
            <w:r w:rsidRPr="0035313B">
              <w:rPr>
                <w:sz w:val="18"/>
                <w:szCs w:val="18"/>
              </w:rPr>
              <w:t>250,0</w:t>
            </w:r>
          </w:p>
        </w:tc>
        <w:tc>
          <w:tcPr>
            <w:tcW w:w="629" w:type="dxa"/>
          </w:tcPr>
          <w:p w:rsidR="009D59ED" w:rsidRPr="0035313B" w:rsidRDefault="009D59ED" w:rsidP="00E1065D">
            <w:pPr>
              <w:jc w:val="center"/>
              <w:rPr>
                <w:sz w:val="18"/>
                <w:szCs w:val="18"/>
              </w:rPr>
            </w:pPr>
            <w:r w:rsidRPr="0035313B">
              <w:rPr>
                <w:sz w:val="18"/>
                <w:szCs w:val="18"/>
              </w:rPr>
              <w:t>250,0</w:t>
            </w:r>
          </w:p>
        </w:tc>
        <w:tc>
          <w:tcPr>
            <w:tcW w:w="629" w:type="dxa"/>
          </w:tcPr>
          <w:p w:rsidR="009D59ED" w:rsidRPr="0035313B" w:rsidRDefault="009D59ED" w:rsidP="00E1065D">
            <w:pPr>
              <w:jc w:val="center"/>
              <w:rPr>
                <w:sz w:val="18"/>
                <w:szCs w:val="18"/>
              </w:rPr>
            </w:pPr>
            <w:r w:rsidRPr="0035313B">
              <w:rPr>
                <w:sz w:val="18"/>
                <w:szCs w:val="18"/>
              </w:rPr>
              <w:t>250,0</w:t>
            </w:r>
          </w:p>
        </w:tc>
        <w:tc>
          <w:tcPr>
            <w:tcW w:w="629" w:type="dxa"/>
          </w:tcPr>
          <w:p w:rsidR="009D59ED" w:rsidRPr="0035313B" w:rsidRDefault="009D59ED" w:rsidP="00E1065D">
            <w:pPr>
              <w:jc w:val="center"/>
              <w:rPr>
                <w:sz w:val="18"/>
                <w:szCs w:val="18"/>
              </w:rPr>
            </w:pPr>
            <w:r w:rsidRPr="0035313B">
              <w:rPr>
                <w:sz w:val="18"/>
                <w:szCs w:val="18"/>
              </w:rPr>
              <w:t>250,0</w:t>
            </w:r>
          </w:p>
        </w:tc>
        <w:tc>
          <w:tcPr>
            <w:tcW w:w="738"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738" w:type="dxa"/>
          </w:tcPr>
          <w:p w:rsidR="009D59ED" w:rsidRPr="0035313B" w:rsidRDefault="009D59ED" w:rsidP="00E1065D">
            <w:pPr>
              <w:jc w:val="center"/>
              <w:rPr>
                <w:sz w:val="18"/>
                <w:szCs w:val="18"/>
              </w:rPr>
            </w:pPr>
            <w:r w:rsidRPr="0035313B">
              <w:rPr>
                <w:sz w:val="18"/>
                <w:szCs w:val="18"/>
              </w:rPr>
              <w:t>1000,0</w:t>
            </w:r>
          </w:p>
        </w:tc>
        <w:tc>
          <w:tcPr>
            <w:tcW w:w="629" w:type="dxa"/>
          </w:tcPr>
          <w:p w:rsidR="009D59ED" w:rsidRPr="0035313B" w:rsidRDefault="009D59ED" w:rsidP="00E1065D">
            <w:pPr>
              <w:jc w:val="center"/>
              <w:rPr>
                <w:sz w:val="18"/>
                <w:szCs w:val="18"/>
              </w:rPr>
            </w:pPr>
            <w:r w:rsidRPr="0035313B">
              <w:rPr>
                <w:sz w:val="18"/>
                <w:szCs w:val="18"/>
              </w:rPr>
              <w:t>250,0</w:t>
            </w:r>
          </w:p>
        </w:tc>
        <w:tc>
          <w:tcPr>
            <w:tcW w:w="629" w:type="dxa"/>
          </w:tcPr>
          <w:p w:rsidR="009D59ED" w:rsidRPr="0035313B" w:rsidRDefault="009D59ED" w:rsidP="00E1065D">
            <w:pPr>
              <w:jc w:val="center"/>
              <w:rPr>
                <w:sz w:val="18"/>
                <w:szCs w:val="18"/>
              </w:rPr>
            </w:pPr>
            <w:r w:rsidRPr="0035313B">
              <w:rPr>
                <w:sz w:val="18"/>
                <w:szCs w:val="18"/>
              </w:rPr>
              <w:t>250,0</w:t>
            </w:r>
          </w:p>
        </w:tc>
        <w:tc>
          <w:tcPr>
            <w:tcW w:w="629" w:type="dxa"/>
          </w:tcPr>
          <w:p w:rsidR="009D59ED" w:rsidRPr="0035313B" w:rsidRDefault="009D59ED" w:rsidP="00E1065D">
            <w:pPr>
              <w:jc w:val="center"/>
              <w:rPr>
                <w:sz w:val="18"/>
                <w:szCs w:val="18"/>
              </w:rPr>
            </w:pPr>
            <w:r w:rsidRPr="0035313B">
              <w:rPr>
                <w:sz w:val="18"/>
                <w:szCs w:val="18"/>
              </w:rPr>
              <w:t>250,0</w:t>
            </w:r>
          </w:p>
        </w:tc>
        <w:tc>
          <w:tcPr>
            <w:tcW w:w="629" w:type="dxa"/>
          </w:tcPr>
          <w:p w:rsidR="009D59ED" w:rsidRPr="0035313B" w:rsidRDefault="009D59ED" w:rsidP="00E1065D">
            <w:pPr>
              <w:jc w:val="center"/>
              <w:rPr>
                <w:sz w:val="18"/>
                <w:szCs w:val="18"/>
              </w:rPr>
            </w:pPr>
            <w:r w:rsidRPr="0035313B">
              <w:rPr>
                <w:sz w:val="18"/>
                <w:szCs w:val="18"/>
              </w:rPr>
              <w:t>250,0</w:t>
            </w:r>
          </w:p>
        </w:tc>
        <w:tc>
          <w:tcPr>
            <w:tcW w:w="1813" w:type="dxa"/>
          </w:tcPr>
          <w:p w:rsidR="009D59ED" w:rsidRPr="0035313B" w:rsidRDefault="009D59ED" w:rsidP="00E1065D">
            <w:pPr>
              <w:jc w:val="center"/>
              <w:rPr>
                <w:sz w:val="18"/>
                <w:szCs w:val="18"/>
              </w:rPr>
            </w:pPr>
            <w:r w:rsidRPr="0035313B">
              <w:rPr>
                <w:sz w:val="18"/>
                <w:szCs w:val="18"/>
              </w:rPr>
              <w:t>2000,0</w:t>
            </w:r>
          </w:p>
        </w:tc>
      </w:tr>
      <w:tr w:rsidR="009D59ED" w:rsidRPr="0035313B" w:rsidTr="00733C36">
        <w:tc>
          <w:tcPr>
            <w:tcW w:w="534" w:type="dxa"/>
          </w:tcPr>
          <w:p w:rsidR="009D59ED" w:rsidRDefault="00733C36" w:rsidP="00E1065D">
            <w:pPr>
              <w:jc w:val="center"/>
            </w:pPr>
            <w:r>
              <w:t>21</w:t>
            </w:r>
          </w:p>
        </w:tc>
        <w:tc>
          <w:tcPr>
            <w:tcW w:w="2416" w:type="dxa"/>
          </w:tcPr>
          <w:p w:rsidR="009D59ED" w:rsidRPr="001F7D43" w:rsidRDefault="009D59ED" w:rsidP="00E1065D">
            <w:pPr>
              <w:jc w:val="center"/>
            </w:pPr>
            <w:r w:rsidRPr="001F7D43">
              <w:rPr>
                <w:lang w:eastAsia="it-IT"/>
              </w:rPr>
              <w:t>Реконструкція   центрального водогону в селищі  Срібне</w:t>
            </w:r>
          </w:p>
        </w:tc>
        <w:tc>
          <w:tcPr>
            <w:tcW w:w="829" w:type="dxa"/>
          </w:tcPr>
          <w:p w:rsidR="009D59ED" w:rsidRPr="0035313B" w:rsidRDefault="009D59ED" w:rsidP="00E1065D">
            <w:pPr>
              <w:jc w:val="center"/>
              <w:rPr>
                <w:sz w:val="18"/>
                <w:szCs w:val="18"/>
              </w:rPr>
            </w:pPr>
            <w:r w:rsidRPr="0035313B">
              <w:rPr>
                <w:sz w:val="18"/>
                <w:szCs w:val="18"/>
              </w:rPr>
              <w:t>3000,0</w:t>
            </w:r>
          </w:p>
        </w:tc>
        <w:tc>
          <w:tcPr>
            <w:tcW w:w="738" w:type="dxa"/>
            <w:gridSpan w:val="3"/>
          </w:tcPr>
          <w:p w:rsidR="009D59ED" w:rsidRPr="0035313B" w:rsidRDefault="009D59ED" w:rsidP="00E1065D">
            <w:pPr>
              <w:jc w:val="center"/>
              <w:rPr>
                <w:sz w:val="18"/>
                <w:szCs w:val="18"/>
              </w:rPr>
            </w:pPr>
            <w:r w:rsidRPr="0035313B">
              <w:rPr>
                <w:sz w:val="18"/>
                <w:szCs w:val="18"/>
              </w:rPr>
              <w:t>1500,0</w:t>
            </w:r>
          </w:p>
        </w:tc>
        <w:tc>
          <w:tcPr>
            <w:tcW w:w="629" w:type="dxa"/>
          </w:tcPr>
          <w:p w:rsidR="009D59ED" w:rsidRPr="0035313B" w:rsidRDefault="009D59ED" w:rsidP="00E1065D">
            <w:pPr>
              <w:jc w:val="center"/>
              <w:rPr>
                <w:sz w:val="18"/>
                <w:szCs w:val="18"/>
              </w:rPr>
            </w:pPr>
            <w:r w:rsidRPr="0035313B">
              <w:rPr>
                <w:sz w:val="18"/>
                <w:szCs w:val="18"/>
              </w:rPr>
              <w:t>500,0</w:t>
            </w:r>
          </w:p>
        </w:tc>
        <w:tc>
          <w:tcPr>
            <w:tcW w:w="629" w:type="dxa"/>
          </w:tcPr>
          <w:p w:rsidR="009D59ED" w:rsidRPr="0035313B" w:rsidRDefault="009D59ED" w:rsidP="00E1065D">
            <w:pPr>
              <w:jc w:val="center"/>
              <w:rPr>
                <w:sz w:val="18"/>
                <w:szCs w:val="18"/>
              </w:rPr>
            </w:pPr>
            <w:r w:rsidRPr="0035313B">
              <w:rPr>
                <w:sz w:val="18"/>
                <w:szCs w:val="18"/>
              </w:rPr>
              <w:t>500,0</w:t>
            </w:r>
          </w:p>
        </w:tc>
        <w:tc>
          <w:tcPr>
            <w:tcW w:w="629" w:type="dxa"/>
          </w:tcPr>
          <w:p w:rsidR="009D59ED" w:rsidRPr="0035313B" w:rsidRDefault="009D59ED" w:rsidP="00E1065D">
            <w:pPr>
              <w:jc w:val="center"/>
              <w:rPr>
                <w:sz w:val="18"/>
                <w:szCs w:val="18"/>
              </w:rPr>
            </w:pPr>
            <w:r w:rsidRPr="0035313B">
              <w:rPr>
                <w:sz w:val="18"/>
                <w:szCs w:val="18"/>
              </w:rPr>
              <w:t>500,0</w:t>
            </w:r>
          </w:p>
        </w:tc>
        <w:tc>
          <w:tcPr>
            <w:tcW w:w="629" w:type="dxa"/>
          </w:tcPr>
          <w:p w:rsidR="009D59ED" w:rsidRPr="0035313B" w:rsidRDefault="009D59ED" w:rsidP="00E1065D">
            <w:pPr>
              <w:jc w:val="center"/>
              <w:rPr>
                <w:sz w:val="18"/>
                <w:szCs w:val="18"/>
              </w:rPr>
            </w:pPr>
            <w:r w:rsidRPr="0035313B">
              <w:rPr>
                <w:sz w:val="18"/>
                <w:szCs w:val="18"/>
              </w:rPr>
              <w:t>-</w:t>
            </w:r>
          </w:p>
        </w:tc>
        <w:tc>
          <w:tcPr>
            <w:tcW w:w="738" w:type="dxa"/>
          </w:tcPr>
          <w:p w:rsidR="009D59ED" w:rsidRPr="0035313B" w:rsidRDefault="009D59ED" w:rsidP="00E1065D">
            <w:pPr>
              <w:jc w:val="center"/>
              <w:rPr>
                <w:sz w:val="18"/>
                <w:szCs w:val="18"/>
              </w:rPr>
            </w:pPr>
            <w:r w:rsidRPr="0035313B">
              <w:rPr>
                <w:sz w:val="18"/>
                <w:szCs w:val="18"/>
              </w:rPr>
              <w:t>1500,0</w:t>
            </w:r>
          </w:p>
        </w:tc>
        <w:tc>
          <w:tcPr>
            <w:tcW w:w="629" w:type="dxa"/>
          </w:tcPr>
          <w:p w:rsidR="009D59ED" w:rsidRPr="0035313B" w:rsidRDefault="009D59ED" w:rsidP="00E1065D">
            <w:pPr>
              <w:jc w:val="center"/>
              <w:rPr>
                <w:sz w:val="18"/>
                <w:szCs w:val="18"/>
              </w:rPr>
            </w:pPr>
            <w:r w:rsidRPr="0035313B">
              <w:rPr>
                <w:sz w:val="18"/>
                <w:szCs w:val="18"/>
              </w:rPr>
              <w:t>500,0</w:t>
            </w:r>
          </w:p>
        </w:tc>
        <w:tc>
          <w:tcPr>
            <w:tcW w:w="629" w:type="dxa"/>
          </w:tcPr>
          <w:p w:rsidR="009D59ED" w:rsidRPr="0035313B" w:rsidRDefault="009D59ED" w:rsidP="00E1065D">
            <w:pPr>
              <w:jc w:val="center"/>
              <w:rPr>
                <w:sz w:val="18"/>
                <w:szCs w:val="18"/>
              </w:rPr>
            </w:pPr>
            <w:r w:rsidRPr="0035313B">
              <w:rPr>
                <w:sz w:val="18"/>
                <w:szCs w:val="18"/>
              </w:rPr>
              <w:t>500,0</w:t>
            </w:r>
          </w:p>
        </w:tc>
        <w:tc>
          <w:tcPr>
            <w:tcW w:w="629" w:type="dxa"/>
          </w:tcPr>
          <w:p w:rsidR="009D59ED" w:rsidRPr="0035313B" w:rsidRDefault="009D59ED" w:rsidP="00E1065D">
            <w:pPr>
              <w:jc w:val="center"/>
              <w:rPr>
                <w:sz w:val="18"/>
                <w:szCs w:val="18"/>
              </w:rPr>
            </w:pPr>
            <w:r w:rsidRPr="0035313B">
              <w:rPr>
                <w:sz w:val="18"/>
                <w:szCs w:val="18"/>
              </w:rPr>
              <w:t>500,0</w:t>
            </w:r>
          </w:p>
        </w:tc>
        <w:tc>
          <w:tcPr>
            <w:tcW w:w="629" w:type="dxa"/>
          </w:tcPr>
          <w:p w:rsidR="009D59ED" w:rsidRPr="0035313B" w:rsidRDefault="009D59ED" w:rsidP="00E1065D">
            <w:pPr>
              <w:jc w:val="center"/>
              <w:rPr>
                <w:sz w:val="18"/>
                <w:szCs w:val="18"/>
              </w:rPr>
            </w:pPr>
            <w:r w:rsidRPr="0035313B">
              <w:rPr>
                <w:sz w:val="18"/>
                <w:szCs w:val="18"/>
              </w:rPr>
              <w:t>-</w:t>
            </w:r>
          </w:p>
        </w:tc>
        <w:tc>
          <w:tcPr>
            <w:tcW w:w="738"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1813" w:type="dxa"/>
          </w:tcPr>
          <w:p w:rsidR="009D59ED" w:rsidRPr="0035313B" w:rsidRDefault="009D59ED" w:rsidP="00E1065D">
            <w:pPr>
              <w:jc w:val="center"/>
              <w:rPr>
                <w:sz w:val="18"/>
                <w:szCs w:val="18"/>
              </w:rPr>
            </w:pPr>
            <w:r w:rsidRPr="0035313B">
              <w:rPr>
                <w:sz w:val="18"/>
                <w:szCs w:val="18"/>
              </w:rPr>
              <w:t>3000,0</w:t>
            </w:r>
          </w:p>
        </w:tc>
      </w:tr>
      <w:tr w:rsidR="009D59ED" w:rsidRPr="0035313B" w:rsidTr="00733C36">
        <w:tc>
          <w:tcPr>
            <w:tcW w:w="534" w:type="dxa"/>
          </w:tcPr>
          <w:p w:rsidR="009D59ED" w:rsidRDefault="00733C36" w:rsidP="00E1065D">
            <w:pPr>
              <w:jc w:val="center"/>
            </w:pPr>
            <w:r>
              <w:t>22</w:t>
            </w:r>
          </w:p>
        </w:tc>
        <w:tc>
          <w:tcPr>
            <w:tcW w:w="2416" w:type="dxa"/>
          </w:tcPr>
          <w:p w:rsidR="009D59ED" w:rsidRPr="001F7D43" w:rsidRDefault="009D59ED" w:rsidP="00E1065D">
            <w:pPr>
              <w:jc w:val="center"/>
            </w:pPr>
            <w:r w:rsidRPr="001F7D43">
              <w:rPr>
                <w:lang w:eastAsia="it-IT"/>
              </w:rPr>
              <w:t>Реконструкція</w:t>
            </w:r>
            <w:r w:rsidRPr="001F7D43">
              <w:rPr>
                <w:color w:val="000000"/>
                <w:shd w:val="clear" w:color="auto" w:fill="FFFFFF"/>
              </w:rPr>
              <w:t xml:space="preserve"> водонапірної вежі в селищі  Срібне</w:t>
            </w:r>
          </w:p>
        </w:tc>
        <w:tc>
          <w:tcPr>
            <w:tcW w:w="829" w:type="dxa"/>
          </w:tcPr>
          <w:p w:rsidR="009D59ED" w:rsidRPr="0035313B" w:rsidRDefault="009D59ED" w:rsidP="00E1065D">
            <w:pPr>
              <w:jc w:val="center"/>
              <w:rPr>
                <w:sz w:val="18"/>
                <w:szCs w:val="18"/>
              </w:rPr>
            </w:pPr>
            <w:r w:rsidRPr="0035313B">
              <w:rPr>
                <w:sz w:val="18"/>
                <w:szCs w:val="18"/>
              </w:rPr>
              <w:t>1000,0</w:t>
            </w:r>
          </w:p>
        </w:tc>
        <w:tc>
          <w:tcPr>
            <w:tcW w:w="738" w:type="dxa"/>
            <w:gridSpan w:val="3"/>
          </w:tcPr>
          <w:p w:rsidR="009D59ED" w:rsidRPr="0035313B" w:rsidRDefault="009D59ED" w:rsidP="00E1065D">
            <w:pPr>
              <w:jc w:val="center"/>
              <w:rPr>
                <w:sz w:val="18"/>
                <w:szCs w:val="18"/>
              </w:rPr>
            </w:pPr>
            <w:r w:rsidRPr="0035313B">
              <w:rPr>
                <w:sz w:val="18"/>
                <w:szCs w:val="18"/>
              </w:rPr>
              <w:t>500,0</w:t>
            </w:r>
          </w:p>
        </w:tc>
        <w:tc>
          <w:tcPr>
            <w:tcW w:w="629" w:type="dxa"/>
          </w:tcPr>
          <w:p w:rsidR="009D59ED" w:rsidRPr="0035313B" w:rsidRDefault="009D59ED" w:rsidP="00E1065D">
            <w:pPr>
              <w:jc w:val="center"/>
              <w:rPr>
                <w:sz w:val="18"/>
                <w:szCs w:val="18"/>
              </w:rPr>
            </w:pPr>
            <w:r w:rsidRPr="0035313B">
              <w:rPr>
                <w:sz w:val="18"/>
                <w:szCs w:val="18"/>
              </w:rPr>
              <w:t>200,0</w:t>
            </w:r>
          </w:p>
        </w:tc>
        <w:tc>
          <w:tcPr>
            <w:tcW w:w="629" w:type="dxa"/>
          </w:tcPr>
          <w:p w:rsidR="009D59ED" w:rsidRPr="0035313B" w:rsidRDefault="009D59ED" w:rsidP="00E1065D">
            <w:pPr>
              <w:jc w:val="center"/>
              <w:rPr>
                <w:sz w:val="18"/>
                <w:szCs w:val="18"/>
              </w:rPr>
            </w:pPr>
            <w:r w:rsidRPr="0035313B">
              <w:rPr>
                <w:sz w:val="18"/>
                <w:szCs w:val="18"/>
              </w:rPr>
              <w:t>150,0</w:t>
            </w:r>
          </w:p>
        </w:tc>
        <w:tc>
          <w:tcPr>
            <w:tcW w:w="629" w:type="dxa"/>
          </w:tcPr>
          <w:p w:rsidR="009D59ED" w:rsidRPr="0035313B" w:rsidRDefault="009D59ED" w:rsidP="00E1065D">
            <w:pPr>
              <w:jc w:val="center"/>
              <w:rPr>
                <w:sz w:val="18"/>
                <w:szCs w:val="18"/>
              </w:rPr>
            </w:pPr>
            <w:r w:rsidRPr="0035313B">
              <w:rPr>
                <w:sz w:val="18"/>
                <w:szCs w:val="18"/>
              </w:rPr>
              <w:t>150,0</w:t>
            </w:r>
          </w:p>
        </w:tc>
        <w:tc>
          <w:tcPr>
            <w:tcW w:w="629" w:type="dxa"/>
          </w:tcPr>
          <w:p w:rsidR="009D59ED" w:rsidRPr="0035313B" w:rsidRDefault="009D59ED" w:rsidP="00E1065D">
            <w:pPr>
              <w:jc w:val="center"/>
              <w:rPr>
                <w:sz w:val="18"/>
                <w:szCs w:val="18"/>
              </w:rPr>
            </w:pPr>
            <w:r w:rsidRPr="0035313B">
              <w:rPr>
                <w:sz w:val="18"/>
                <w:szCs w:val="18"/>
              </w:rPr>
              <w:t>-</w:t>
            </w:r>
          </w:p>
        </w:tc>
        <w:tc>
          <w:tcPr>
            <w:tcW w:w="738" w:type="dxa"/>
          </w:tcPr>
          <w:p w:rsidR="009D59ED" w:rsidRPr="0035313B" w:rsidRDefault="009D59ED" w:rsidP="00E1065D">
            <w:pPr>
              <w:jc w:val="center"/>
              <w:rPr>
                <w:sz w:val="18"/>
                <w:szCs w:val="18"/>
              </w:rPr>
            </w:pPr>
            <w:r w:rsidRPr="0035313B">
              <w:rPr>
                <w:sz w:val="18"/>
                <w:szCs w:val="18"/>
              </w:rPr>
              <w:t>500,0</w:t>
            </w:r>
          </w:p>
        </w:tc>
        <w:tc>
          <w:tcPr>
            <w:tcW w:w="629" w:type="dxa"/>
          </w:tcPr>
          <w:p w:rsidR="009D59ED" w:rsidRPr="0035313B" w:rsidRDefault="009D59ED" w:rsidP="00E1065D">
            <w:pPr>
              <w:jc w:val="center"/>
              <w:rPr>
                <w:sz w:val="18"/>
                <w:szCs w:val="18"/>
              </w:rPr>
            </w:pPr>
            <w:r w:rsidRPr="0035313B">
              <w:rPr>
                <w:sz w:val="18"/>
                <w:szCs w:val="18"/>
              </w:rPr>
              <w:t>200,0</w:t>
            </w:r>
          </w:p>
        </w:tc>
        <w:tc>
          <w:tcPr>
            <w:tcW w:w="629" w:type="dxa"/>
          </w:tcPr>
          <w:p w:rsidR="009D59ED" w:rsidRPr="0035313B" w:rsidRDefault="009D59ED" w:rsidP="00E1065D">
            <w:pPr>
              <w:jc w:val="center"/>
              <w:rPr>
                <w:sz w:val="18"/>
                <w:szCs w:val="18"/>
              </w:rPr>
            </w:pPr>
            <w:r w:rsidRPr="0035313B">
              <w:rPr>
                <w:sz w:val="18"/>
                <w:szCs w:val="18"/>
              </w:rPr>
              <w:t>150,0</w:t>
            </w:r>
          </w:p>
        </w:tc>
        <w:tc>
          <w:tcPr>
            <w:tcW w:w="629" w:type="dxa"/>
          </w:tcPr>
          <w:p w:rsidR="009D59ED" w:rsidRPr="0035313B" w:rsidRDefault="009D59ED" w:rsidP="00E1065D">
            <w:pPr>
              <w:jc w:val="center"/>
              <w:rPr>
                <w:sz w:val="18"/>
                <w:szCs w:val="18"/>
              </w:rPr>
            </w:pPr>
            <w:r w:rsidRPr="0035313B">
              <w:rPr>
                <w:sz w:val="18"/>
                <w:szCs w:val="18"/>
              </w:rPr>
              <w:t>150,0</w:t>
            </w:r>
          </w:p>
        </w:tc>
        <w:tc>
          <w:tcPr>
            <w:tcW w:w="629" w:type="dxa"/>
          </w:tcPr>
          <w:p w:rsidR="009D59ED" w:rsidRPr="0035313B" w:rsidRDefault="009D59ED" w:rsidP="00E1065D">
            <w:pPr>
              <w:jc w:val="center"/>
              <w:rPr>
                <w:sz w:val="18"/>
                <w:szCs w:val="18"/>
              </w:rPr>
            </w:pPr>
            <w:r w:rsidRPr="0035313B">
              <w:rPr>
                <w:sz w:val="18"/>
                <w:szCs w:val="18"/>
              </w:rPr>
              <w:t>-</w:t>
            </w:r>
          </w:p>
        </w:tc>
        <w:tc>
          <w:tcPr>
            <w:tcW w:w="738"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1813" w:type="dxa"/>
          </w:tcPr>
          <w:p w:rsidR="009D59ED" w:rsidRPr="0035313B" w:rsidRDefault="009D59ED" w:rsidP="00E1065D">
            <w:pPr>
              <w:jc w:val="center"/>
              <w:rPr>
                <w:sz w:val="18"/>
                <w:szCs w:val="18"/>
              </w:rPr>
            </w:pPr>
            <w:r w:rsidRPr="0035313B">
              <w:rPr>
                <w:sz w:val="18"/>
                <w:szCs w:val="18"/>
              </w:rPr>
              <w:t>1000,0</w:t>
            </w:r>
          </w:p>
        </w:tc>
      </w:tr>
      <w:tr w:rsidR="009D59ED" w:rsidRPr="0035313B" w:rsidTr="00733C36">
        <w:tc>
          <w:tcPr>
            <w:tcW w:w="534" w:type="dxa"/>
          </w:tcPr>
          <w:p w:rsidR="009D59ED" w:rsidRDefault="00733C36" w:rsidP="00E1065D">
            <w:pPr>
              <w:jc w:val="center"/>
            </w:pPr>
            <w:r>
              <w:lastRenderedPageBreak/>
              <w:t>23</w:t>
            </w:r>
          </w:p>
        </w:tc>
        <w:tc>
          <w:tcPr>
            <w:tcW w:w="2416" w:type="dxa"/>
          </w:tcPr>
          <w:p w:rsidR="009D59ED" w:rsidRPr="008317D5" w:rsidRDefault="009D59ED" w:rsidP="00E1065D">
            <w:pPr>
              <w:jc w:val="center"/>
            </w:pPr>
            <w:r w:rsidRPr="008317D5">
              <w:t xml:space="preserve">Забезпечення доступу до швидкісного Інтернету на території </w:t>
            </w:r>
            <w:r w:rsidRPr="008317D5">
              <w:rPr>
                <w:lang w:eastAsia="it-IT"/>
              </w:rPr>
              <w:t>населених пунктів  Срібнянської громади</w:t>
            </w:r>
          </w:p>
        </w:tc>
        <w:tc>
          <w:tcPr>
            <w:tcW w:w="829" w:type="dxa"/>
          </w:tcPr>
          <w:p w:rsidR="009D59ED" w:rsidRPr="0035313B" w:rsidRDefault="009D59ED" w:rsidP="00E1065D">
            <w:pPr>
              <w:jc w:val="center"/>
              <w:rPr>
                <w:sz w:val="18"/>
                <w:szCs w:val="18"/>
              </w:rPr>
            </w:pPr>
            <w:r w:rsidRPr="0035313B">
              <w:rPr>
                <w:sz w:val="18"/>
                <w:szCs w:val="18"/>
              </w:rPr>
              <w:t>1200,0</w:t>
            </w:r>
          </w:p>
        </w:tc>
        <w:tc>
          <w:tcPr>
            <w:tcW w:w="738" w:type="dxa"/>
            <w:gridSpan w:val="3"/>
          </w:tcPr>
          <w:p w:rsidR="009D59ED" w:rsidRPr="0035313B" w:rsidRDefault="009D59ED" w:rsidP="00E1065D">
            <w:pPr>
              <w:jc w:val="center"/>
              <w:rPr>
                <w:sz w:val="18"/>
                <w:szCs w:val="18"/>
              </w:rPr>
            </w:pPr>
            <w:r w:rsidRPr="0035313B">
              <w:rPr>
                <w:sz w:val="18"/>
                <w:szCs w:val="18"/>
              </w:rPr>
              <w:t>400,0</w:t>
            </w:r>
          </w:p>
        </w:tc>
        <w:tc>
          <w:tcPr>
            <w:tcW w:w="629" w:type="dxa"/>
          </w:tcPr>
          <w:p w:rsidR="009D59ED" w:rsidRPr="0035313B" w:rsidRDefault="009D59ED" w:rsidP="00E1065D">
            <w:pPr>
              <w:jc w:val="center"/>
              <w:rPr>
                <w:sz w:val="18"/>
                <w:szCs w:val="18"/>
              </w:rPr>
            </w:pPr>
            <w:r w:rsidRPr="0035313B">
              <w:rPr>
                <w:sz w:val="18"/>
                <w:szCs w:val="18"/>
              </w:rPr>
              <w:t>100,0</w:t>
            </w:r>
          </w:p>
        </w:tc>
        <w:tc>
          <w:tcPr>
            <w:tcW w:w="629" w:type="dxa"/>
          </w:tcPr>
          <w:p w:rsidR="009D59ED" w:rsidRPr="0035313B" w:rsidRDefault="009D59ED" w:rsidP="00E1065D">
            <w:pPr>
              <w:jc w:val="center"/>
              <w:rPr>
                <w:sz w:val="18"/>
                <w:szCs w:val="18"/>
              </w:rPr>
            </w:pPr>
            <w:r w:rsidRPr="0035313B">
              <w:rPr>
                <w:sz w:val="18"/>
                <w:szCs w:val="18"/>
              </w:rPr>
              <w:t>100,0</w:t>
            </w:r>
          </w:p>
        </w:tc>
        <w:tc>
          <w:tcPr>
            <w:tcW w:w="629" w:type="dxa"/>
          </w:tcPr>
          <w:p w:rsidR="009D59ED" w:rsidRPr="0035313B" w:rsidRDefault="009D59ED" w:rsidP="00E1065D">
            <w:pPr>
              <w:jc w:val="center"/>
              <w:rPr>
                <w:sz w:val="18"/>
                <w:szCs w:val="18"/>
              </w:rPr>
            </w:pPr>
            <w:r w:rsidRPr="0035313B">
              <w:rPr>
                <w:sz w:val="18"/>
                <w:szCs w:val="18"/>
              </w:rPr>
              <w:t>100,0</w:t>
            </w:r>
          </w:p>
        </w:tc>
        <w:tc>
          <w:tcPr>
            <w:tcW w:w="629" w:type="dxa"/>
          </w:tcPr>
          <w:p w:rsidR="009D59ED" w:rsidRPr="0035313B" w:rsidRDefault="009D59ED" w:rsidP="00E1065D">
            <w:pPr>
              <w:jc w:val="center"/>
              <w:rPr>
                <w:sz w:val="18"/>
                <w:szCs w:val="18"/>
              </w:rPr>
            </w:pPr>
            <w:r w:rsidRPr="0035313B">
              <w:rPr>
                <w:sz w:val="18"/>
                <w:szCs w:val="18"/>
              </w:rPr>
              <w:t>100,0</w:t>
            </w:r>
          </w:p>
        </w:tc>
        <w:tc>
          <w:tcPr>
            <w:tcW w:w="738" w:type="dxa"/>
          </w:tcPr>
          <w:p w:rsidR="009D59ED" w:rsidRPr="0035313B" w:rsidRDefault="009D59ED" w:rsidP="00E1065D">
            <w:pPr>
              <w:jc w:val="center"/>
              <w:rPr>
                <w:sz w:val="18"/>
                <w:szCs w:val="18"/>
              </w:rPr>
            </w:pPr>
            <w:r w:rsidRPr="0035313B">
              <w:rPr>
                <w:sz w:val="18"/>
                <w:szCs w:val="18"/>
              </w:rPr>
              <w:t>800,0</w:t>
            </w:r>
          </w:p>
        </w:tc>
        <w:tc>
          <w:tcPr>
            <w:tcW w:w="629" w:type="dxa"/>
          </w:tcPr>
          <w:p w:rsidR="009D59ED" w:rsidRPr="0035313B" w:rsidRDefault="009D59ED" w:rsidP="00E1065D">
            <w:pPr>
              <w:jc w:val="center"/>
              <w:rPr>
                <w:sz w:val="18"/>
                <w:szCs w:val="18"/>
              </w:rPr>
            </w:pPr>
            <w:r w:rsidRPr="0035313B">
              <w:rPr>
                <w:sz w:val="18"/>
                <w:szCs w:val="18"/>
              </w:rPr>
              <w:t>200,0</w:t>
            </w:r>
          </w:p>
        </w:tc>
        <w:tc>
          <w:tcPr>
            <w:tcW w:w="629" w:type="dxa"/>
          </w:tcPr>
          <w:p w:rsidR="009D59ED" w:rsidRPr="0035313B" w:rsidRDefault="009D59ED" w:rsidP="00E1065D">
            <w:pPr>
              <w:jc w:val="center"/>
              <w:rPr>
                <w:sz w:val="18"/>
                <w:szCs w:val="18"/>
              </w:rPr>
            </w:pPr>
            <w:r w:rsidRPr="0035313B">
              <w:rPr>
                <w:sz w:val="18"/>
                <w:szCs w:val="18"/>
              </w:rPr>
              <w:t>200,0</w:t>
            </w:r>
          </w:p>
        </w:tc>
        <w:tc>
          <w:tcPr>
            <w:tcW w:w="629" w:type="dxa"/>
          </w:tcPr>
          <w:p w:rsidR="009D59ED" w:rsidRPr="0035313B" w:rsidRDefault="009D59ED" w:rsidP="00E1065D">
            <w:pPr>
              <w:jc w:val="center"/>
              <w:rPr>
                <w:sz w:val="18"/>
                <w:szCs w:val="18"/>
              </w:rPr>
            </w:pPr>
            <w:r w:rsidRPr="0035313B">
              <w:rPr>
                <w:sz w:val="18"/>
                <w:szCs w:val="18"/>
              </w:rPr>
              <w:t>200,0</w:t>
            </w:r>
          </w:p>
        </w:tc>
        <w:tc>
          <w:tcPr>
            <w:tcW w:w="629" w:type="dxa"/>
          </w:tcPr>
          <w:p w:rsidR="009D59ED" w:rsidRPr="0035313B" w:rsidRDefault="009D59ED" w:rsidP="00E1065D">
            <w:pPr>
              <w:jc w:val="center"/>
              <w:rPr>
                <w:sz w:val="18"/>
                <w:szCs w:val="18"/>
              </w:rPr>
            </w:pPr>
            <w:r w:rsidRPr="0035313B">
              <w:rPr>
                <w:sz w:val="18"/>
                <w:szCs w:val="18"/>
              </w:rPr>
              <w:t>200,0</w:t>
            </w:r>
          </w:p>
        </w:tc>
        <w:tc>
          <w:tcPr>
            <w:tcW w:w="738"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1813" w:type="dxa"/>
          </w:tcPr>
          <w:p w:rsidR="009D59ED" w:rsidRPr="0035313B" w:rsidRDefault="009D59ED" w:rsidP="00E1065D">
            <w:pPr>
              <w:jc w:val="center"/>
              <w:rPr>
                <w:sz w:val="18"/>
                <w:szCs w:val="18"/>
              </w:rPr>
            </w:pPr>
            <w:r w:rsidRPr="0035313B">
              <w:rPr>
                <w:sz w:val="18"/>
                <w:szCs w:val="18"/>
              </w:rPr>
              <w:t>1200,0</w:t>
            </w:r>
          </w:p>
        </w:tc>
      </w:tr>
      <w:tr w:rsidR="009D59ED" w:rsidRPr="0035313B" w:rsidTr="00733C36">
        <w:tc>
          <w:tcPr>
            <w:tcW w:w="534" w:type="dxa"/>
          </w:tcPr>
          <w:p w:rsidR="009D59ED" w:rsidRDefault="00733C36" w:rsidP="00E1065D">
            <w:pPr>
              <w:jc w:val="center"/>
            </w:pPr>
            <w:r>
              <w:t>24</w:t>
            </w:r>
          </w:p>
        </w:tc>
        <w:tc>
          <w:tcPr>
            <w:tcW w:w="2416" w:type="dxa"/>
          </w:tcPr>
          <w:p w:rsidR="009D59ED" w:rsidRPr="001F7D43" w:rsidRDefault="009D59ED" w:rsidP="00E1065D">
            <w:pPr>
              <w:jc w:val="center"/>
            </w:pPr>
            <w:r w:rsidRPr="001F7D43">
              <w:t>Термосанація приміщень комунальної власності Срібнянської територіальної громади</w:t>
            </w:r>
          </w:p>
        </w:tc>
        <w:tc>
          <w:tcPr>
            <w:tcW w:w="829" w:type="dxa"/>
          </w:tcPr>
          <w:p w:rsidR="009D59ED" w:rsidRPr="0035313B" w:rsidRDefault="009D59ED" w:rsidP="00E1065D">
            <w:pPr>
              <w:jc w:val="center"/>
              <w:rPr>
                <w:sz w:val="18"/>
                <w:szCs w:val="18"/>
              </w:rPr>
            </w:pPr>
            <w:r w:rsidRPr="0035313B">
              <w:rPr>
                <w:sz w:val="18"/>
                <w:szCs w:val="18"/>
              </w:rPr>
              <w:t>2500,0</w:t>
            </w:r>
          </w:p>
        </w:tc>
        <w:tc>
          <w:tcPr>
            <w:tcW w:w="738" w:type="dxa"/>
            <w:gridSpan w:val="3"/>
          </w:tcPr>
          <w:p w:rsidR="009D59ED" w:rsidRPr="0035313B" w:rsidRDefault="009D59ED" w:rsidP="00E1065D">
            <w:pPr>
              <w:jc w:val="center"/>
              <w:rPr>
                <w:sz w:val="18"/>
                <w:szCs w:val="18"/>
              </w:rPr>
            </w:pPr>
            <w:r w:rsidRPr="0035313B">
              <w:rPr>
                <w:sz w:val="18"/>
                <w:szCs w:val="18"/>
              </w:rPr>
              <w:t>600,0</w:t>
            </w:r>
          </w:p>
        </w:tc>
        <w:tc>
          <w:tcPr>
            <w:tcW w:w="629" w:type="dxa"/>
          </w:tcPr>
          <w:p w:rsidR="009D59ED" w:rsidRPr="0035313B" w:rsidRDefault="009D59ED" w:rsidP="00E1065D">
            <w:pPr>
              <w:jc w:val="center"/>
              <w:rPr>
                <w:sz w:val="18"/>
                <w:szCs w:val="18"/>
              </w:rPr>
            </w:pPr>
            <w:r w:rsidRPr="0035313B">
              <w:rPr>
                <w:sz w:val="18"/>
                <w:szCs w:val="18"/>
              </w:rPr>
              <w:t>150,0</w:t>
            </w:r>
          </w:p>
        </w:tc>
        <w:tc>
          <w:tcPr>
            <w:tcW w:w="629" w:type="dxa"/>
          </w:tcPr>
          <w:p w:rsidR="009D59ED" w:rsidRPr="0035313B" w:rsidRDefault="009D59ED" w:rsidP="00E1065D">
            <w:pPr>
              <w:jc w:val="center"/>
              <w:rPr>
                <w:sz w:val="18"/>
                <w:szCs w:val="18"/>
              </w:rPr>
            </w:pPr>
            <w:r w:rsidRPr="0035313B">
              <w:rPr>
                <w:sz w:val="18"/>
                <w:szCs w:val="18"/>
              </w:rPr>
              <w:t>150,0</w:t>
            </w:r>
          </w:p>
        </w:tc>
        <w:tc>
          <w:tcPr>
            <w:tcW w:w="629" w:type="dxa"/>
          </w:tcPr>
          <w:p w:rsidR="009D59ED" w:rsidRPr="0035313B" w:rsidRDefault="009D59ED" w:rsidP="00E1065D">
            <w:pPr>
              <w:jc w:val="center"/>
              <w:rPr>
                <w:sz w:val="18"/>
                <w:szCs w:val="18"/>
              </w:rPr>
            </w:pPr>
            <w:r w:rsidRPr="0035313B">
              <w:rPr>
                <w:sz w:val="18"/>
                <w:szCs w:val="18"/>
              </w:rPr>
              <w:t>150,0</w:t>
            </w:r>
          </w:p>
        </w:tc>
        <w:tc>
          <w:tcPr>
            <w:tcW w:w="629" w:type="dxa"/>
          </w:tcPr>
          <w:p w:rsidR="009D59ED" w:rsidRPr="0035313B" w:rsidRDefault="009D59ED" w:rsidP="00E1065D">
            <w:pPr>
              <w:jc w:val="center"/>
              <w:rPr>
                <w:sz w:val="18"/>
                <w:szCs w:val="18"/>
              </w:rPr>
            </w:pPr>
            <w:r w:rsidRPr="0035313B">
              <w:rPr>
                <w:sz w:val="18"/>
                <w:szCs w:val="18"/>
              </w:rPr>
              <w:t>150,0</w:t>
            </w:r>
          </w:p>
        </w:tc>
        <w:tc>
          <w:tcPr>
            <w:tcW w:w="738" w:type="dxa"/>
          </w:tcPr>
          <w:p w:rsidR="009D59ED" w:rsidRPr="0035313B" w:rsidRDefault="009D59ED" w:rsidP="00E1065D">
            <w:pPr>
              <w:jc w:val="center"/>
              <w:rPr>
                <w:sz w:val="18"/>
                <w:szCs w:val="18"/>
              </w:rPr>
            </w:pPr>
            <w:r w:rsidRPr="0035313B">
              <w:rPr>
                <w:sz w:val="18"/>
                <w:szCs w:val="18"/>
              </w:rPr>
              <w:t>1900,0</w:t>
            </w:r>
          </w:p>
        </w:tc>
        <w:tc>
          <w:tcPr>
            <w:tcW w:w="629" w:type="dxa"/>
          </w:tcPr>
          <w:p w:rsidR="009D59ED" w:rsidRPr="0035313B" w:rsidRDefault="009D59ED" w:rsidP="00E1065D">
            <w:pPr>
              <w:jc w:val="center"/>
              <w:rPr>
                <w:sz w:val="18"/>
                <w:szCs w:val="18"/>
              </w:rPr>
            </w:pPr>
            <w:r w:rsidRPr="0035313B">
              <w:rPr>
                <w:sz w:val="18"/>
                <w:szCs w:val="18"/>
              </w:rPr>
              <w:t>500,0</w:t>
            </w:r>
          </w:p>
        </w:tc>
        <w:tc>
          <w:tcPr>
            <w:tcW w:w="629" w:type="dxa"/>
          </w:tcPr>
          <w:p w:rsidR="009D59ED" w:rsidRPr="0035313B" w:rsidRDefault="009D59ED" w:rsidP="00E1065D">
            <w:pPr>
              <w:jc w:val="center"/>
              <w:rPr>
                <w:sz w:val="18"/>
                <w:szCs w:val="18"/>
              </w:rPr>
            </w:pPr>
            <w:r w:rsidRPr="0035313B">
              <w:rPr>
                <w:sz w:val="18"/>
                <w:szCs w:val="18"/>
              </w:rPr>
              <w:t>500,0</w:t>
            </w:r>
          </w:p>
        </w:tc>
        <w:tc>
          <w:tcPr>
            <w:tcW w:w="629" w:type="dxa"/>
          </w:tcPr>
          <w:p w:rsidR="009D59ED" w:rsidRPr="0035313B" w:rsidRDefault="009D59ED" w:rsidP="00E1065D">
            <w:pPr>
              <w:jc w:val="center"/>
              <w:rPr>
                <w:sz w:val="18"/>
                <w:szCs w:val="18"/>
              </w:rPr>
            </w:pPr>
            <w:r w:rsidRPr="0035313B">
              <w:rPr>
                <w:sz w:val="18"/>
                <w:szCs w:val="18"/>
              </w:rPr>
              <w:t>500,0</w:t>
            </w:r>
          </w:p>
        </w:tc>
        <w:tc>
          <w:tcPr>
            <w:tcW w:w="629" w:type="dxa"/>
          </w:tcPr>
          <w:p w:rsidR="009D59ED" w:rsidRPr="0035313B" w:rsidRDefault="009D59ED" w:rsidP="00E1065D">
            <w:pPr>
              <w:jc w:val="center"/>
              <w:rPr>
                <w:sz w:val="18"/>
                <w:szCs w:val="18"/>
              </w:rPr>
            </w:pPr>
            <w:r w:rsidRPr="0035313B">
              <w:rPr>
                <w:sz w:val="18"/>
                <w:szCs w:val="18"/>
              </w:rPr>
              <w:t>400,0</w:t>
            </w:r>
          </w:p>
        </w:tc>
        <w:tc>
          <w:tcPr>
            <w:tcW w:w="738"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1813" w:type="dxa"/>
          </w:tcPr>
          <w:p w:rsidR="009D59ED" w:rsidRPr="0035313B" w:rsidRDefault="009D59ED" w:rsidP="00E1065D">
            <w:pPr>
              <w:jc w:val="center"/>
              <w:rPr>
                <w:sz w:val="18"/>
                <w:szCs w:val="18"/>
              </w:rPr>
            </w:pPr>
            <w:r w:rsidRPr="0035313B">
              <w:rPr>
                <w:sz w:val="18"/>
                <w:szCs w:val="18"/>
              </w:rPr>
              <w:t>2500,0</w:t>
            </w:r>
          </w:p>
        </w:tc>
      </w:tr>
      <w:tr w:rsidR="009D59ED" w:rsidRPr="0035313B" w:rsidTr="00733C36">
        <w:tc>
          <w:tcPr>
            <w:tcW w:w="534" w:type="dxa"/>
          </w:tcPr>
          <w:p w:rsidR="009D59ED" w:rsidRDefault="00733C36" w:rsidP="00E1065D">
            <w:pPr>
              <w:jc w:val="center"/>
            </w:pPr>
            <w:r>
              <w:t>25</w:t>
            </w:r>
          </w:p>
        </w:tc>
        <w:tc>
          <w:tcPr>
            <w:tcW w:w="2416" w:type="dxa"/>
          </w:tcPr>
          <w:p w:rsidR="009D59ED" w:rsidRPr="001F7D43" w:rsidRDefault="009D59ED" w:rsidP="00E1065D">
            <w:pPr>
              <w:jc w:val="center"/>
            </w:pPr>
            <w:r w:rsidRPr="001F7D43">
              <w:t>Впровадження на території Срібнянської громади системи роздільного збору твердих побутових відходів та їх вивезення для подальшої утилізації</w:t>
            </w:r>
          </w:p>
        </w:tc>
        <w:tc>
          <w:tcPr>
            <w:tcW w:w="829" w:type="dxa"/>
          </w:tcPr>
          <w:p w:rsidR="009D59ED" w:rsidRPr="0035313B" w:rsidRDefault="009D59ED" w:rsidP="00E1065D">
            <w:pPr>
              <w:jc w:val="center"/>
              <w:rPr>
                <w:sz w:val="18"/>
                <w:szCs w:val="18"/>
              </w:rPr>
            </w:pPr>
            <w:r w:rsidRPr="0035313B">
              <w:rPr>
                <w:sz w:val="18"/>
                <w:szCs w:val="18"/>
              </w:rPr>
              <w:t>3000,0</w:t>
            </w:r>
          </w:p>
        </w:tc>
        <w:tc>
          <w:tcPr>
            <w:tcW w:w="738" w:type="dxa"/>
            <w:gridSpan w:val="3"/>
          </w:tcPr>
          <w:p w:rsidR="009D59ED" w:rsidRPr="0035313B" w:rsidRDefault="009D59ED" w:rsidP="00E1065D">
            <w:pPr>
              <w:jc w:val="center"/>
              <w:rPr>
                <w:sz w:val="18"/>
                <w:szCs w:val="18"/>
              </w:rPr>
            </w:pPr>
            <w:r w:rsidRPr="0035313B">
              <w:rPr>
                <w:sz w:val="18"/>
                <w:szCs w:val="18"/>
              </w:rPr>
              <w:t>1000,0</w:t>
            </w:r>
          </w:p>
        </w:tc>
        <w:tc>
          <w:tcPr>
            <w:tcW w:w="629" w:type="dxa"/>
          </w:tcPr>
          <w:p w:rsidR="009D59ED" w:rsidRPr="0035313B" w:rsidRDefault="009D59ED" w:rsidP="00E1065D">
            <w:pPr>
              <w:jc w:val="center"/>
              <w:rPr>
                <w:sz w:val="18"/>
                <w:szCs w:val="18"/>
              </w:rPr>
            </w:pPr>
            <w:r w:rsidRPr="0035313B">
              <w:rPr>
                <w:sz w:val="18"/>
                <w:szCs w:val="18"/>
              </w:rPr>
              <w:t>250,0</w:t>
            </w:r>
          </w:p>
        </w:tc>
        <w:tc>
          <w:tcPr>
            <w:tcW w:w="629" w:type="dxa"/>
          </w:tcPr>
          <w:p w:rsidR="009D59ED" w:rsidRPr="0035313B" w:rsidRDefault="009D59ED" w:rsidP="00E1065D">
            <w:pPr>
              <w:jc w:val="center"/>
              <w:rPr>
                <w:sz w:val="18"/>
                <w:szCs w:val="18"/>
              </w:rPr>
            </w:pPr>
            <w:r w:rsidRPr="0035313B">
              <w:rPr>
                <w:sz w:val="18"/>
                <w:szCs w:val="18"/>
              </w:rPr>
              <w:t>250,0</w:t>
            </w:r>
          </w:p>
        </w:tc>
        <w:tc>
          <w:tcPr>
            <w:tcW w:w="629" w:type="dxa"/>
          </w:tcPr>
          <w:p w:rsidR="009D59ED" w:rsidRPr="0035313B" w:rsidRDefault="009D59ED" w:rsidP="00E1065D">
            <w:pPr>
              <w:jc w:val="center"/>
              <w:rPr>
                <w:sz w:val="18"/>
                <w:szCs w:val="18"/>
              </w:rPr>
            </w:pPr>
            <w:r w:rsidRPr="0035313B">
              <w:rPr>
                <w:sz w:val="18"/>
                <w:szCs w:val="18"/>
              </w:rPr>
              <w:t>250,0</w:t>
            </w:r>
          </w:p>
        </w:tc>
        <w:tc>
          <w:tcPr>
            <w:tcW w:w="629" w:type="dxa"/>
          </w:tcPr>
          <w:p w:rsidR="009D59ED" w:rsidRPr="0035313B" w:rsidRDefault="009D59ED" w:rsidP="00E1065D">
            <w:pPr>
              <w:jc w:val="center"/>
              <w:rPr>
                <w:sz w:val="18"/>
                <w:szCs w:val="18"/>
              </w:rPr>
            </w:pPr>
            <w:r w:rsidRPr="0035313B">
              <w:rPr>
                <w:sz w:val="18"/>
                <w:szCs w:val="18"/>
              </w:rPr>
              <w:t>250,0</w:t>
            </w:r>
          </w:p>
        </w:tc>
        <w:tc>
          <w:tcPr>
            <w:tcW w:w="738" w:type="dxa"/>
          </w:tcPr>
          <w:p w:rsidR="009D59ED" w:rsidRPr="0035313B" w:rsidRDefault="009D59ED" w:rsidP="00E1065D">
            <w:pPr>
              <w:jc w:val="center"/>
              <w:rPr>
                <w:sz w:val="18"/>
                <w:szCs w:val="18"/>
              </w:rPr>
            </w:pPr>
            <w:r w:rsidRPr="0035313B">
              <w:rPr>
                <w:sz w:val="18"/>
                <w:szCs w:val="18"/>
              </w:rPr>
              <w:t>2000,0</w:t>
            </w:r>
          </w:p>
        </w:tc>
        <w:tc>
          <w:tcPr>
            <w:tcW w:w="629" w:type="dxa"/>
          </w:tcPr>
          <w:p w:rsidR="009D59ED" w:rsidRPr="0035313B" w:rsidRDefault="009D59ED" w:rsidP="00E1065D">
            <w:pPr>
              <w:jc w:val="center"/>
              <w:rPr>
                <w:sz w:val="18"/>
                <w:szCs w:val="18"/>
              </w:rPr>
            </w:pPr>
            <w:r w:rsidRPr="0035313B">
              <w:rPr>
                <w:sz w:val="18"/>
                <w:szCs w:val="18"/>
              </w:rPr>
              <w:t>500,0</w:t>
            </w:r>
          </w:p>
        </w:tc>
        <w:tc>
          <w:tcPr>
            <w:tcW w:w="629" w:type="dxa"/>
          </w:tcPr>
          <w:p w:rsidR="009D59ED" w:rsidRPr="0035313B" w:rsidRDefault="009D59ED" w:rsidP="00E1065D">
            <w:pPr>
              <w:jc w:val="center"/>
              <w:rPr>
                <w:sz w:val="18"/>
                <w:szCs w:val="18"/>
              </w:rPr>
            </w:pPr>
            <w:r w:rsidRPr="0035313B">
              <w:rPr>
                <w:sz w:val="18"/>
                <w:szCs w:val="18"/>
              </w:rPr>
              <w:t>500,0</w:t>
            </w:r>
          </w:p>
        </w:tc>
        <w:tc>
          <w:tcPr>
            <w:tcW w:w="629" w:type="dxa"/>
          </w:tcPr>
          <w:p w:rsidR="009D59ED" w:rsidRPr="0035313B" w:rsidRDefault="009D59ED" w:rsidP="00E1065D">
            <w:pPr>
              <w:jc w:val="center"/>
              <w:rPr>
                <w:sz w:val="18"/>
                <w:szCs w:val="18"/>
              </w:rPr>
            </w:pPr>
            <w:r w:rsidRPr="0035313B">
              <w:rPr>
                <w:sz w:val="18"/>
                <w:szCs w:val="18"/>
              </w:rPr>
              <w:t>500,0</w:t>
            </w:r>
          </w:p>
        </w:tc>
        <w:tc>
          <w:tcPr>
            <w:tcW w:w="629" w:type="dxa"/>
          </w:tcPr>
          <w:p w:rsidR="009D59ED" w:rsidRPr="0035313B" w:rsidRDefault="009D59ED" w:rsidP="00E1065D">
            <w:pPr>
              <w:jc w:val="center"/>
              <w:rPr>
                <w:sz w:val="18"/>
                <w:szCs w:val="18"/>
              </w:rPr>
            </w:pPr>
            <w:r w:rsidRPr="0035313B">
              <w:rPr>
                <w:sz w:val="18"/>
                <w:szCs w:val="18"/>
              </w:rPr>
              <w:t>500,0</w:t>
            </w:r>
          </w:p>
        </w:tc>
        <w:tc>
          <w:tcPr>
            <w:tcW w:w="738"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1813" w:type="dxa"/>
          </w:tcPr>
          <w:p w:rsidR="009D59ED" w:rsidRPr="0035313B" w:rsidRDefault="009D59ED" w:rsidP="00E1065D">
            <w:pPr>
              <w:jc w:val="center"/>
              <w:rPr>
                <w:sz w:val="18"/>
                <w:szCs w:val="18"/>
              </w:rPr>
            </w:pPr>
            <w:r w:rsidRPr="0035313B">
              <w:rPr>
                <w:sz w:val="18"/>
                <w:szCs w:val="18"/>
              </w:rPr>
              <w:t>3000,0</w:t>
            </w:r>
          </w:p>
        </w:tc>
      </w:tr>
      <w:tr w:rsidR="009D59ED" w:rsidRPr="0035313B" w:rsidTr="00733C36">
        <w:tc>
          <w:tcPr>
            <w:tcW w:w="534" w:type="dxa"/>
          </w:tcPr>
          <w:p w:rsidR="009D59ED" w:rsidRDefault="00733C36" w:rsidP="00E1065D">
            <w:pPr>
              <w:jc w:val="center"/>
            </w:pPr>
            <w:r>
              <w:t>26</w:t>
            </w:r>
          </w:p>
        </w:tc>
        <w:tc>
          <w:tcPr>
            <w:tcW w:w="2416" w:type="dxa"/>
          </w:tcPr>
          <w:p w:rsidR="009D59ED" w:rsidRPr="001F7D43" w:rsidRDefault="009D59ED" w:rsidP="00E1065D">
            <w:pPr>
              <w:pStyle w:val="Default"/>
              <w:jc w:val="center"/>
            </w:pPr>
            <w:r w:rsidRPr="001F7D43">
              <w:t>Будівництво локальної очисної споруди для приймання стоків від асенізаційних машин в смт Срібне Чернігівської області</w:t>
            </w:r>
          </w:p>
          <w:p w:rsidR="009D59ED" w:rsidRPr="001F7D43" w:rsidRDefault="009D59ED" w:rsidP="00E1065D">
            <w:pPr>
              <w:jc w:val="center"/>
            </w:pPr>
          </w:p>
        </w:tc>
        <w:tc>
          <w:tcPr>
            <w:tcW w:w="829" w:type="dxa"/>
          </w:tcPr>
          <w:p w:rsidR="009D59ED" w:rsidRPr="0035313B" w:rsidRDefault="009D59ED" w:rsidP="00E1065D">
            <w:pPr>
              <w:jc w:val="center"/>
              <w:rPr>
                <w:sz w:val="18"/>
                <w:szCs w:val="18"/>
              </w:rPr>
            </w:pPr>
            <w:r w:rsidRPr="0035313B">
              <w:rPr>
                <w:sz w:val="18"/>
                <w:szCs w:val="18"/>
              </w:rPr>
              <w:t>290,0</w:t>
            </w:r>
          </w:p>
        </w:tc>
        <w:tc>
          <w:tcPr>
            <w:tcW w:w="738" w:type="dxa"/>
            <w:gridSpan w:val="3"/>
          </w:tcPr>
          <w:p w:rsidR="009D59ED" w:rsidRPr="0035313B" w:rsidRDefault="009D59ED" w:rsidP="00E1065D">
            <w:pPr>
              <w:jc w:val="center"/>
              <w:rPr>
                <w:sz w:val="18"/>
                <w:szCs w:val="18"/>
              </w:rPr>
            </w:pPr>
            <w:r w:rsidRPr="0035313B">
              <w:rPr>
                <w:sz w:val="18"/>
                <w:szCs w:val="18"/>
              </w:rPr>
              <w:t>90,0</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90,0</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738" w:type="dxa"/>
          </w:tcPr>
          <w:p w:rsidR="009D59ED" w:rsidRPr="0035313B" w:rsidRDefault="009D59ED" w:rsidP="00E1065D">
            <w:pPr>
              <w:jc w:val="center"/>
              <w:rPr>
                <w:sz w:val="18"/>
                <w:szCs w:val="18"/>
              </w:rPr>
            </w:pPr>
            <w:r w:rsidRPr="0035313B">
              <w:rPr>
                <w:sz w:val="18"/>
                <w:szCs w:val="18"/>
              </w:rPr>
              <w:t>200,0</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200,0</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738"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1813" w:type="dxa"/>
          </w:tcPr>
          <w:p w:rsidR="009D59ED" w:rsidRPr="0035313B" w:rsidRDefault="009D59ED" w:rsidP="00E1065D">
            <w:pPr>
              <w:jc w:val="center"/>
              <w:rPr>
                <w:sz w:val="18"/>
                <w:szCs w:val="18"/>
              </w:rPr>
            </w:pPr>
            <w:r w:rsidRPr="0035313B">
              <w:rPr>
                <w:sz w:val="18"/>
                <w:szCs w:val="18"/>
              </w:rPr>
              <w:t>290,0</w:t>
            </w:r>
          </w:p>
        </w:tc>
      </w:tr>
      <w:tr w:rsidR="009D59ED" w:rsidRPr="0035313B" w:rsidTr="00733C36">
        <w:tc>
          <w:tcPr>
            <w:tcW w:w="534" w:type="dxa"/>
          </w:tcPr>
          <w:p w:rsidR="009D59ED" w:rsidRDefault="00733C36" w:rsidP="00E1065D">
            <w:pPr>
              <w:jc w:val="center"/>
            </w:pPr>
            <w:r>
              <w:t>27</w:t>
            </w:r>
          </w:p>
        </w:tc>
        <w:tc>
          <w:tcPr>
            <w:tcW w:w="2416" w:type="dxa"/>
          </w:tcPr>
          <w:p w:rsidR="009D59ED" w:rsidRPr="001F7D43" w:rsidRDefault="009D59ED" w:rsidP="00E1065D">
            <w:pPr>
              <w:jc w:val="center"/>
            </w:pPr>
            <w:r w:rsidRPr="001F7D43">
              <w:rPr>
                <w:lang w:eastAsia="it-IT"/>
              </w:rPr>
              <w:t>Очищення комунальних ставків на території Срібнянської селищної ради</w:t>
            </w:r>
          </w:p>
        </w:tc>
        <w:tc>
          <w:tcPr>
            <w:tcW w:w="829" w:type="dxa"/>
          </w:tcPr>
          <w:p w:rsidR="009D59ED" w:rsidRPr="0035313B" w:rsidRDefault="009D59ED" w:rsidP="00E1065D">
            <w:pPr>
              <w:jc w:val="center"/>
              <w:rPr>
                <w:sz w:val="18"/>
                <w:szCs w:val="18"/>
              </w:rPr>
            </w:pPr>
            <w:r w:rsidRPr="0035313B">
              <w:rPr>
                <w:sz w:val="18"/>
                <w:szCs w:val="18"/>
              </w:rPr>
              <w:t>500,0</w:t>
            </w:r>
          </w:p>
        </w:tc>
        <w:tc>
          <w:tcPr>
            <w:tcW w:w="738" w:type="dxa"/>
            <w:gridSpan w:val="3"/>
          </w:tcPr>
          <w:p w:rsidR="009D59ED" w:rsidRPr="0035313B" w:rsidRDefault="009D59ED" w:rsidP="00E1065D">
            <w:pPr>
              <w:jc w:val="center"/>
              <w:rPr>
                <w:sz w:val="18"/>
                <w:szCs w:val="18"/>
              </w:rPr>
            </w:pPr>
            <w:r w:rsidRPr="0035313B">
              <w:rPr>
                <w:sz w:val="18"/>
                <w:szCs w:val="18"/>
              </w:rPr>
              <w:t>100,0</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100,0</w:t>
            </w:r>
          </w:p>
        </w:tc>
        <w:tc>
          <w:tcPr>
            <w:tcW w:w="629" w:type="dxa"/>
          </w:tcPr>
          <w:p w:rsidR="009D59ED" w:rsidRPr="0035313B" w:rsidRDefault="009D59ED" w:rsidP="00E1065D">
            <w:pPr>
              <w:jc w:val="center"/>
              <w:rPr>
                <w:sz w:val="18"/>
                <w:szCs w:val="18"/>
              </w:rPr>
            </w:pPr>
            <w:r w:rsidRPr="0035313B">
              <w:rPr>
                <w:sz w:val="18"/>
                <w:szCs w:val="18"/>
              </w:rPr>
              <w:t>-</w:t>
            </w:r>
          </w:p>
        </w:tc>
        <w:tc>
          <w:tcPr>
            <w:tcW w:w="738" w:type="dxa"/>
          </w:tcPr>
          <w:p w:rsidR="009D59ED" w:rsidRPr="0035313B" w:rsidRDefault="009D59ED" w:rsidP="00E1065D">
            <w:pPr>
              <w:jc w:val="center"/>
              <w:rPr>
                <w:sz w:val="18"/>
                <w:szCs w:val="18"/>
              </w:rPr>
            </w:pPr>
            <w:r w:rsidRPr="0035313B">
              <w:rPr>
                <w:sz w:val="18"/>
                <w:szCs w:val="18"/>
              </w:rPr>
              <w:t>400,0</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400,0</w:t>
            </w:r>
          </w:p>
        </w:tc>
        <w:tc>
          <w:tcPr>
            <w:tcW w:w="629" w:type="dxa"/>
          </w:tcPr>
          <w:p w:rsidR="009D59ED" w:rsidRPr="0035313B" w:rsidRDefault="009D59ED" w:rsidP="00E1065D">
            <w:pPr>
              <w:jc w:val="center"/>
              <w:rPr>
                <w:sz w:val="18"/>
                <w:szCs w:val="18"/>
              </w:rPr>
            </w:pPr>
            <w:r w:rsidRPr="0035313B">
              <w:rPr>
                <w:sz w:val="18"/>
                <w:szCs w:val="18"/>
              </w:rPr>
              <w:t>-</w:t>
            </w:r>
          </w:p>
        </w:tc>
        <w:tc>
          <w:tcPr>
            <w:tcW w:w="738"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1813" w:type="dxa"/>
          </w:tcPr>
          <w:p w:rsidR="009D59ED" w:rsidRPr="0035313B" w:rsidRDefault="009D59ED" w:rsidP="00E1065D">
            <w:pPr>
              <w:jc w:val="center"/>
              <w:rPr>
                <w:sz w:val="18"/>
                <w:szCs w:val="18"/>
              </w:rPr>
            </w:pPr>
            <w:r w:rsidRPr="0035313B">
              <w:rPr>
                <w:sz w:val="18"/>
                <w:szCs w:val="18"/>
              </w:rPr>
              <w:t>500,0</w:t>
            </w:r>
          </w:p>
        </w:tc>
      </w:tr>
      <w:tr w:rsidR="009D59ED" w:rsidRPr="0035313B" w:rsidTr="00733C36">
        <w:tc>
          <w:tcPr>
            <w:tcW w:w="534" w:type="dxa"/>
          </w:tcPr>
          <w:p w:rsidR="009D59ED" w:rsidRDefault="00733C36" w:rsidP="00E1065D">
            <w:pPr>
              <w:jc w:val="center"/>
            </w:pPr>
            <w:r>
              <w:t>28</w:t>
            </w:r>
          </w:p>
        </w:tc>
        <w:tc>
          <w:tcPr>
            <w:tcW w:w="2416" w:type="dxa"/>
          </w:tcPr>
          <w:p w:rsidR="009D59ED" w:rsidRPr="001F7D43" w:rsidRDefault="009D59ED" w:rsidP="00E1065D">
            <w:pPr>
              <w:jc w:val="center"/>
            </w:pPr>
            <w:r w:rsidRPr="001F7D43">
              <w:t xml:space="preserve">Благоустрій малих зон на території населених пунктів Срібнянської  </w:t>
            </w:r>
            <w:r w:rsidRPr="001F7D43">
              <w:lastRenderedPageBreak/>
              <w:t>територіальної громади</w:t>
            </w:r>
          </w:p>
        </w:tc>
        <w:tc>
          <w:tcPr>
            <w:tcW w:w="829" w:type="dxa"/>
          </w:tcPr>
          <w:p w:rsidR="009D59ED" w:rsidRPr="0035313B" w:rsidRDefault="009D59ED" w:rsidP="00E1065D">
            <w:pPr>
              <w:jc w:val="center"/>
              <w:rPr>
                <w:sz w:val="18"/>
                <w:szCs w:val="18"/>
              </w:rPr>
            </w:pPr>
            <w:r w:rsidRPr="0035313B">
              <w:rPr>
                <w:sz w:val="18"/>
                <w:szCs w:val="18"/>
              </w:rPr>
              <w:lastRenderedPageBreak/>
              <w:t>200,0</w:t>
            </w:r>
          </w:p>
        </w:tc>
        <w:tc>
          <w:tcPr>
            <w:tcW w:w="738" w:type="dxa"/>
            <w:gridSpan w:val="3"/>
          </w:tcPr>
          <w:p w:rsidR="009D59ED" w:rsidRPr="0035313B" w:rsidRDefault="009D59ED" w:rsidP="00E1065D">
            <w:pPr>
              <w:jc w:val="center"/>
              <w:rPr>
                <w:sz w:val="18"/>
                <w:szCs w:val="18"/>
              </w:rPr>
            </w:pPr>
            <w:r w:rsidRPr="0035313B">
              <w:rPr>
                <w:sz w:val="18"/>
                <w:szCs w:val="18"/>
              </w:rPr>
              <w:t>100,0</w:t>
            </w:r>
          </w:p>
        </w:tc>
        <w:tc>
          <w:tcPr>
            <w:tcW w:w="629" w:type="dxa"/>
          </w:tcPr>
          <w:p w:rsidR="009D59ED" w:rsidRPr="0035313B" w:rsidRDefault="009D59ED" w:rsidP="00E1065D">
            <w:pPr>
              <w:jc w:val="center"/>
              <w:rPr>
                <w:sz w:val="18"/>
                <w:szCs w:val="18"/>
              </w:rPr>
            </w:pPr>
            <w:r w:rsidRPr="0035313B">
              <w:rPr>
                <w:sz w:val="18"/>
                <w:szCs w:val="18"/>
              </w:rPr>
              <w:t>25,0</w:t>
            </w:r>
          </w:p>
        </w:tc>
        <w:tc>
          <w:tcPr>
            <w:tcW w:w="629" w:type="dxa"/>
          </w:tcPr>
          <w:p w:rsidR="009D59ED" w:rsidRPr="0035313B" w:rsidRDefault="009D59ED" w:rsidP="00E1065D">
            <w:pPr>
              <w:jc w:val="center"/>
              <w:rPr>
                <w:sz w:val="18"/>
                <w:szCs w:val="18"/>
              </w:rPr>
            </w:pPr>
            <w:r w:rsidRPr="0035313B">
              <w:rPr>
                <w:sz w:val="18"/>
                <w:szCs w:val="18"/>
              </w:rPr>
              <w:t>25,0</w:t>
            </w:r>
          </w:p>
        </w:tc>
        <w:tc>
          <w:tcPr>
            <w:tcW w:w="629" w:type="dxa"/>
          </w:tcPr>
          <w:p w:rsidR="009D59ED" w:rsidRPr="0035313B" w:rsidRDefault="009D59ED" w:rsidP="00E1065D">
            <w:pPr>
              <w:jc w:val="center"/>
              <w:rPr>
                <w:sz w:val="18"/>
                <w:szCs w:val="18"/>
              </w:rPr>
            </w:pPr>
            <w:r w:rsidRPr="0035313B">
              <w:rPr>
                <w:sz w:val="18"/>
                <w:szCs w:val="18"/>
              </w:rPr>
              <w:t>25,0</w:t>
            </w:r>
          </w:p>
        </w:tc>
        <w:tc>
          <w:tcPr>
            <w:tcW w:w="629" w:type="dxa"/>
          </w:tcPr>
          <w:p w:rsidR="009D59ED" w:rsidRPr="0035313B" w:rsidRDefault="009D59ED" w:rsidP="00E1065D">
            <w:pPr>
              <w:jc w:val="center"/>
              <w:rPr>
                <w:sz w:val="18"/>
                <w:szCs w:val="18"/>
              </w:rPr>
            </w:pPr>
            <w:r w:rsidRPr="0035313B">
              <w:rPr>
                <w:sz w:val="18"/>
                <w:szCs w:val="18"/>
              </w:rPr>
              <w:t>25,0</w:t>
            </w:r>
          </w:p>
        </w:tc>
        <w:tc>
          <w:tcPr>
            <w:tcW w:w="738"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738" w:type="dxa"/>
          </w:tcPr>
          <w:p w:rsidR="009D59ED" w:rsidRPr="0035313B" w:rsidRDefault="009D59ED" w:rsidP="00E1065D">
            <w:pPr>
              <w:jc w:val="center"/>
              <w:rPr>
                <w:sz w:val="18"/>
                <w:szCs w:val="18"/>
              </w:rPr>
            </w:pPr>
            <w:r w:rsidRPr="0035313B">
              <w:rPr>
                <w:sz w:val="18"/>
                <w:szCs w:val="18"/>
              </w:rPr>
              <w:t>100,0</w:t>
            </w:r>
          </w:p>
        </w:tc>
        <w:tc>
          <w:tcPr>
            <w:tcW w:w="629" w:type="dxa"/>
          </w:tcPr>
          <w:p w:rsidR="009D59ED" w:rsidRPr="0035313B" w:rsidRDefault="009D59ED" w:rsidP="00E1065D">
            <w:pPr>
              <w:jc w:val="center"/>
              <w:rPr>
                <w:sz w:val="18"/>
                <w:szCs w:val="18"/>
              </w:rPr>
            </w:pPr>
            <w:r w:rsidRPr="0035313B">
              <w:rPr>
                <w:sz w:val="18"/>
                <w:szCs w:val="18"/>
              </w:rPr>
              <w:t>25,0</w:t>
            </w:r>
          </w:p>
        </w:tc>
        <w:tc>
          <w:tcPr>
            <w:tcW w:w="629" w:type="dxa"/>
          </w:tcPr>
          <w:p w:rsidR="009D59ED" w:rsidRPr="0035313B" w:rsidRDefault="009D59ED" w:rsidP="00E1065D">
            <w:pPr>
              <w:jc w:val="center"/>
              <w:rPr>
                <w:sz w:val="18"/>
                <w:szCs w:val="18"/>
              </w:rPr>
            </w:pPr>
            <w:r w:rsidRPr="0035313B">
              <w:rPr>
                <w:sz w:val="18"/>
                <w:szCs w:val="18"/>
              </w:rPr>
              <w:t>25,0</w:t>
            </w:r>
          </w:p>
        </w:tc>
        <w:tc>
          <w:tcPr>
            <w:tcW w:w="629" w:type="dxa"/>
          </w:tcPr>
          <w:p w:rsidR="009D59ED" w:rsidRPr="0035313B" w:rsidRDefault="009D59ED" w:rsidP="00E1065D">
            <w:pPr>
              <w:jc w:val="center"/>
              <w:rPr>
                <w:sz w:val="18"/>
                <w:szCs w:val="18"/>
              </w:rPr>
            </w:pPr>
            <w:r w:rsidRPr="0035313B">
              <w:rPr>
                <w:sz w:val="18"/>
                <w:szCs w:val="18"/>
              </w:rPr>
              <w:t>25,0</w:t>
            </w:r>
          </w:p>
        </w:tc>
        <w:tc>
          <w:tcPr>
            <w:tcW w:w="629" w:type="dxa"/>
          </w:tcPr>
          <w:p w:rsidR="009D59ED" w:rsidRPr="0035313B" w:rsidRDefault="009D59ED" w:rsidP="00E1065D">
            <w:pPr>
              <w:jc w:val="center"/>
              <w:rPr>
                <w:sz w:val="18"/>
                <w:szCs w:val="18"/>
              </w:rPr>
            </w:pPr>
            <w:r w:rsidRPr="0035313B">
              <w:rPr>
                <w:sz w:val="18"/>
                <w:szCs w:val="18"/>
              </w:rPr>
              <w:t>25,0</w:t>
            </w:r>
          </w:p>
        </w:tc>
        <w:tc>
          <w:tcPr>
            <w:tcW w:w="1813" w:type="dxa"/>
          </w:tcPr>
          <w:p w:rsidR="009D59ED" w:rsidRPr="0035313B" w:rsidRDefault="009D59ED" w:rsidP="00E1065D">
            <w:pPr>
              <w:jc w:val="center"/>
              <w:rPr>
                <w:sz w:val="18"/>
                <w:szCs w:val="18"/>
              </w:rPr>
            </w:pPr>
            <w:r w:rsidRPr="0035313B">
              <w:rPr>
                <w:sz w:val="18"/>
                <w:szCs w:val="18"/>
              </w:rPr>
              <w:t>200,0</w:t>
            </w:r>
          </w:p>
        </w:tc>
      </w:tr>
      <w:tr w:rsidR="009D59ED" w:rsidRPr="0035313B" w:rsidTr="00733C36">
        <w:tc>
          <w:tcPr>
            <w:tcW w:w="534" w:type="dxa"/>
          </w:tcPr>
          <w:p w:rsidR="009D59ED" w:rsidRDefault="00733C36" w:rsidP="00E1065D">
            <w:pPr>
              <w:jc w:val="center"/>
            </w:pPr>
            <w:r>
              <w:lastRenderedPageBreak/>
              <w:t>29</w:t>
            </w:r>
          </w:p>
        </w:tc>
        <w:tc>
          <w:tcPr>
            <w:tcW w:w="2416" w:type="dxa"/>
          </w:tcPr>
          <w:p w:rsidR="009D59ED" w:rsidRPr="001F7D43" w:rsidRDefault="009D59ED" w:rsidP="00E1065D">
            <w:pPr>
              <w:jc w:val="center"/>
            </w:pPr>
            <w:r w:rsidRPr="001F7D43">
              <w:t>Розширення переліку та підвищення якості комунальних і побутових послуг, що надаються на теренах громади, за допомогою придбання та введення до експлуатації спеціальної техніки</w:t>
            </w:r>
          </w:p>
        </w:tc>
        <w:tc>
          <w:tcPr>
            <w:tcW w:w="829" w:type="dxa"/>
          </w:tcPr>
          <w:p w:rsidR="009D59ED" w:rsidRPr="0035313B" w:rsidRDefault="009D59ED" w:rsidP="00E1065D">
            <w:pPr>
              <w:jc w:val="center"/>
              <w:rPr>
                <w:sz w:val="18"/>
                <w:szCs w:val="18"/>
              </w:rPr>
            </w:pPr>
            <w:r w:rsidRPr="0035313B">
              <w:rPr>
                <w:sz w:val="18"/>
                <w:szCs w:val="18"/>
              </w:rPr>
              <w:t>1500,0</w:t>
            </w:r>
          </w:p>
        </w:tc>
        <w:tc>
          <w:tcPr>
            <w:tcW w:w="738" w:type="dxa"/>
            <w:gridSpan w:val="3"/>
          </w:tcPr>
          <w:p w:rsidR="009D59ED" w:rsidRPr="0035313B" w:rsidRDefault="009D59ED" w:rsidP="00E1065D">
            <w:pPr>
              <w:jc w:val="center"/>
              <w:rPr>
                <w:sz w:val="18"/>
                <w:szCs w:val="18"/>
              </w:rPr>
            </w:pPr>
            <w:r w:rsidRPr="0035313B">
              <w:rPr>
                <w:sz w:val="18"/>
                <w:szCs w:val="18"/>
              </w:rPr>
              <w:t>500,0</w:t>
            </w:r>
          </w:p>
        </w:tc>
        <w:tc>
          <w:tcPr>
            <w:tcW w:w="629" w:type="dxa"/>
          </w:tcPr>
          <w:p w:rsidR="009D59ED" w:rsidRPr="0035313B" w:rsidRDefault="009D59ED" w:rsidP="00E1065D">
            <w:pPr>
              <w:jc w:val="center"/>
              <w:rPr>
                <w:sz w:val="18"/>
                <w:szCs w:val="18"/>
              </w:rPr>
            </w:pPr>
            <w:r w:rsidRPr="0035313B">
              <w:rPr>
                <w:sz w:val="18"/>
                <w:szCs w:val="18"/>
              </w:rPr>
              <w:t>125,0</w:t>
            </w:r>
          </w:p>
        </w:tc>
        <w:tc>
          <w:tcPr>
            <w:tcW w:w="629" w:type="dxa"/>
          </w:tcPr>
          <w:p w:rsidR="009D59ED" w:rsidRPr="0035313B" w:rsidRDefault="009D59ED" w:rsidP="00E1065D">
            <w:pPr>
              <w:jc w:val="center"/>
              <w:rPr>
                <w:sz w:val="18"/>
                <w:szCs w:val="18"/>
              </w:rPr>
            </w:pPr>
            <w:r w:rsidRPr="0035313B">
              <w:rPr>
                <w:sz w:val="18"/>
                <w:szCs w:val="18"/>
              </w:rPr>
              <w:t>125,0</w:t>
            </w:r>
          </w:p>
        </w:tc>
        <w:tc>
          <w:tcPr>
            <w:tcW w:w="629" w:type="dxa"/>
          </w:tcPr>
          <w:p w:rsidR="009D59ED" w:rsidRPr="0035313B" w:rsidRDefault="009D59ED" w:rsidP="00E1065D">
            <w:pPr>
              <w:jc w:val="center"/>
              <w:rPr>
                <w:sz w:val="18"/>
                <w:szCs w:val="18"/>
              </w:rPr>
            </w:pPr>
            <w:r w:rsidRPr="0035313B">
              <w:rPr>
                <w:sz w:val="18"/>
                <w:szCs w:val="18"/>
              </w:rPr>
              <w:t>125,0</w:t>
            </w:r>
          </w:p>
        </w:tc>
        <w:tc>
          <w:tcPr>
            <w:tcW w:w="629" w:type="dxa"/>
          </w:tcPr>
          <w:p w:rsidR="009D59ED" w:rsidRPr="0035313B" w:rsidRDefault="009D59ED" w:rsidP="00E1065D">
            <w:pPr>
              <w:jc w:val="center"/>
              <w:rPr>
                <w:sz w:val="18"/>
                <w:szCs w:val="18"/>
              </w:rPr>
            </w:pPr>
            <w:r w:rsidRPr="0035313B">
              <w:rPr>
                <w:sz w:val="18"/>
                <w:szCs w:val="18"/>
              </w:rPr>
              <w:t>125,0</w:t>
            </w:r>
          </w:p>
        </w:tc>
        <w:tc>
          <w:tcPr>
            <w:tcW w:w="738" w:type="dxa"/>
          </w:tcPr>
          <w:p w:rsidR="009D59ED" w:rsidRPr="0035313B" w:rsidRDefault="009D59ED" w:rsidP="00E1065D">
            <w:pPr>
              <w:jc w:val="center"/>
              <w:rPr>
                <w:sz w:val="18"/>
                <w:szCs w:val="18"/>
              </w:rPr>
            </w:pPr>
            <w:r w:rsidRPr="0035313B">
              <w:rPr>
                <w:sz w:val="18"/>
                <w:szCs w:val="18"/>
              </w:rPr>
              <w:t>1000,0</w:t>
            </w:r>
          </w:p>
        </w:tc>
        <w:tc>
          <w:tcPr>
            <w:tcW w:w="629" w:type="dxa"/>
          </w:tcPr>
          <w:p w:rsidR="009D59ED" w:rsidRPr="0035313B" w:rsidRDefault="009D59ED" w:rsidP="00E1065D">
            <w:pPr>
              <w:jc w:val="center"/>
              <w:rPr>
                <w:sz w:val="18"/>
                <w:szCs w:val="18"/>
              </w:rPr>
            </w:pPr>
            <w:r w:rsidRPr="0035313B">
              <w:rPr>
                <w:sz w:val="18"/>
                <w:szCs w:val="18"/>
              </w:rPr>
              <w:t>250,0</w:t>
            </w:r>
          </w:p>
        </w:tc>
        <w:tc>
          <w:tcPr>
            <w:tcW w:w="629" w:type="dxa"/>
          </w:tcPr>
          <w:p w:rsidR="009D59ED" w:rsidRPr="0035313B" w:rsidRDefault="009D59ED" w:rsidP="00E1065D">
            <w:pPr>
              <w:jc w:val="center"/>
              <w:rPr>
                <w:sz w:val="18"/>
                <w:szCs w:val="18"/>
              </w:rPr>
            </w:pPr>
            <w:r w:rsidRPr="0035313B">
              <w:rPr>
                <w:sz w:val="18"/>
                <w:szCs w:val="18"/>
              </w:rPr>
              <w:t>250,0</w:t>
            </w:r>
          </w:p>
        </w:tc>
        <w:tc>
          <w:tcPr>
            <w:tcW w:w="629" w:type="dxa"/>
          </w:tcPr>
          <w:p w:rsidR="009D59ED" w:rsidRPr="0035313B" w:rsidRDefault="009D59ED" w:rsidP="00E1065D">
            <w:pPr>
              <w:jc w:val="center"/>
              <w:rPr>
                <w:sz w:val="18"/>
                <w:szCs w:val="18"/>
              </w:rPr>
            </w:pPr>
            <w:r w:rsidRPr="0035313B">
              <w:rPr>
                <w:sz w:val="18"/>
                <w:szCs w:val="18"/>
              </w:rPr>
              <w:t>250,0</w:t>
            </w:r>
          </w:p>
        </w:tc>
        <w:tc>
          <w:tcPr>
            <w:tcW w:w="629" w:type="dxa"/>
          </w:tcPr>
          <w:p w:rsidR="009D59ED" w:rsidRPr="0035313B" w:rsidRDefault="009D59ED" w:rsidP="00E1065D">
            <w:pPr>
              <w:jc w:val="center"/>
              <w:rPr>
                <w:sz w:val="18"/>
                <w:szCs w:val="18"/>
              </w:rPr>
            </w:pPr>
            <w:r w:rsidRPr="0035313B">
              <w:rPr>
                <w:sz w:val="18"/>
                <w:szCs w:val="18"/>
              </w:rPr>
              <w:t>250,0</w:t>
            </w:r>
          </w:p>
        </w:tc>
        <w:tc>
          <w:tcPr>
            <w:tcW w:w="738"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1813" w:type="dxa"/>
          </w:tcPr>
          <w:p w:rsidR="009D59ED" w:rsidRPr="0035313B" w:rsidRDefault="009D59ED" w:rsidP="00E1065D">
            <w:pPr>
              <w:jc w:val="center"/>
              <w:rPr>
                <w:sz w:val="18"/>
                <w:szCs w:val="18"/>
              </w:rPr>
            </w:pPr>
            <w:r w:rsidRPr="0035313B">
              <w:rPr>
                <w:sz w:val="18"/>
                <w:szCs w:val="18"/>
              </w:rPr>
              <w:t>1500,0</w:t>
            </w:r>
          </w:p>
        </w:tc>
      </w:tr>
      <w:tr w:rsidR="009D59ED" w:rsidRPr="0035313B" w:rsidTr="00733C36">
        <w:tc>
          <w:tcPr>
            <w:tcW w:w="534" w:type="dxa"/>
          </w:tcPr>
          <w:p w:rsidR="009D59ED" w:rsidRDefault="00733C36" w:rsidP="00E1065D">
            <w:pPr>
              <w:jc w:val="center"/>
            </w:pPr>
            <w:r>
              <w:t>30</w:t>
            </w:r>
          </w:p>
        </w:tc>
        <w:tc>
          <w:tcPr>
            <w:tcW w:w="2416" w:type="dxa"/>
          </w:tcPr>
          <w:p w:rsidR="009D59ED" w:rsidRPr="001F7D43" w:rsidRDefault="009D59ED" w:rsidP="00E1065D">
            <w:pPr>
              <w:jc w:val="center"/>
            </w:pPr>
            <w:r w:rsidRPr="001F7D43">
              <w:t>Налагодження регулярного транспортного сполучення між населеними пунктами Срібнянської  територіальної громади</w:t>
            </w:r>
          </w:p>
        </w:tc>
        <w:tc>
          <w:tcPr>
            <w:tcW w:w="829" w:type="dxa"/>
          </w:tcPr>
          <w:p w:rsidR="009D59ED" w:rsidRPr="0035313B" w:rsidRDefault="009D59ED" w:rsidP="00E1065D">
            <w:pPr>
              <w:jc w:val="center"/>
              <w:rPr>
                <w:sz w:val="18"/>
                <w:szCs w:val="18"/>
              </w:rPr>
            </w:pPr>
            <w:r w:rsidRPr="0035313B">
              <w:rPr>
                <w:sz w:val="18"/>
                <w:szCs w:val="18"/>
              </w:rPr>
              <w:t>1000,0</w:t>
            </w:r>
          </w:p>
        </w:tc>
        <w:tc>
          <w:tcPr>
            <w:tcW w:w="738" w:type="dxa"/>
            <w:gridSpan w:val="3"/>
          </w:tcPr>
          <w:p w:rsidR="009D59ED" w:rsidRPr="0035313B" w:rsidRDefault="009D59ED" w:rsidP="00E1065D">
            <w:pPr>
              <w:jc w:val="center"/>
              <w:rPr>
                <w:sz w:val="18"/>
                <w:szCs w:val="18"/>
              </w:rPr>
            </w:pPr>
            <w:r w:rsidRPr="0035313B">
              <w:rPr>
                <w:sz w:val="18"/>
                <w:szCs w:val="18"/>
              </w:rPr>
              <w:t>500,0</w:t>
            </w:r>
          </w:p>
        </w:tc>
        <w:tc>
          <w:tcPr>
            <w:tcW w:w="629" w:type="dxa"/>
          </w:tcPr>
          <w:p w:rsidR="009D59ED" w:rsidRPr="0035313B" w:rsidRDefault="009D59ED" w:rsidP="00E1065D">
            <w:pPr>
              <w:jc w:val="center"/>
              <w:rPr>
                <w:sz w:val="18"/>
                <w:szCs w:val="18"/>
              </w:rPr>
            </w:pPr>
            <w:r w:rsidRPr="0035313B">
              <w:rPr>
                <w:sz w:val="18"/>
                <w:szCs w:val="18"/>
              </w:rPr>
              <w:t>125,0</w:t>
            </w:r>
          </w:p>
        </w:tc>
        <w:tc>
          <w:tcPr>
            <w:tcW w:w="629" w:type="dxa"/>
          </w:tcPr>
          <w:p w:rsidR="009D59ED" w:rsidRPr="0035313B" w:rsidRDefault="009D59ED" w:rsidP="00E1065D">
            <w:pPr>
              <w:jc w:val="center"/>
              <w:rPr>
                <w:sz w:val="18"/>
                <w:szCs w:val="18"/>
              </w:rPr>
            </w:pPr>
            <w:r w:rsidRPr="0035313B">
              <w:rPr>
                <w:sz w:val="18"/>
                <w:szCs w:val="18"/>
              </w:rPr>
              <w:t>125,0</w:t>
            </w:r>
          </w:p>
        </w:tc>
        <w:tc>
          <w:tcPr>
            <w:tcW w:w="629" w:type="dxa"/>
          </w:tcPr>
          <w:p w:rsidR="009D59ED" w:rsidRPr="0035313B" w:rsidRDefault="009D59ED" w:rsidP="00E1065D">
            <w:pPr>
              <w:jc w:val="center"/>
              <w:rPr>
                <w:sz w:val="18"/>
                <w:szCs w:val="18"/>
              </w:rPr>
            </w:pPr>
            <w:r w:rsidRPr="0035313B">
              <w:rPr>
                <w:sz w:val="18"/>
                <w:szCs w:val="18"/>
              </w:rPr>
              <w:t>125,0</w:t>
            </w:r>
          </w:p>
        </w:tc>
        <w:tc>
          <w:tcPr>
            <w:tcW w:w="629" w:type="dxa"/>
          </w:tcPr>
          <w:p w:rsidR="009D59ED" w:rsidRPr="0035313B" w:rsidRDefault="009D59ED" w:rsidP="00E1065D">
            <w:pPr>
              <w:jc w:val="center"/>
              <w:rPr>
                <w:sz w:val="18"/>
                <w:szCs w:val="18"/>
              </w:rPr>
            </w:pPr>
            <w:r w:rsidRPr="0035313B">
              <w:rPr>
                <w:sz w:val="18"/>
                <w:szCs w:val="18"/>
              </w:rPr>
              <w:t>125,0</w:t>
            </w:r>
          </w:p>
        </w:tc>
        <w:tc>
          <w:tcPr>
            <w:tcW w:w="738" w:type="dxa"/>
          </w:tcPr>
          <w:p w:rsidR="009D59ED" w:rsidRPr="0035313B" w:rsidRDefault="009D59ED" w:rsidP="00E1065D">
            <w:pPr>
              <w:jc w:val="center"/>
              <w:rPr>
                <w:sz w:val="18"/>
                <w:szCs w:val="18"/>
              </w:rPr>
            </w:pPr>
            <w:r w:rsidRPr="0035313B">
              <w:rPr>
                <w:sz w:val="18"/>
                <w:szCs w:val="18"/>
              </w:rPr>
              <w:t>500,0</w:t>
            </w:r>
          </w:p>
        </w:tc>
        <w:tc>
          <w:tcPr>
            <w:tcW w:w="629" w:type="dxa"/>
          </w:tcPr>
          <w:p w:rsidR="009D59ED" w:rsidRPr="0035313B" w:rsidRDefault="009D59ED" w:rsidP="00E1065D">
            <w:pPr>
              <w:jc w:val="center"/>
              <w:rPr>
                <w:sz w:val="18"/>
                <w:szCs w:val="18"/>
              </w:rPr>
            </w:pPr>
            <w:r w:rsidRPr="0035313B">
              <w:rPr>
                <w:sz w:val="18"/>
                <w:szCs w:val="18"/>
              </w:rPr>
              <w:t>125,0</w:t>
            </w:r>
          </w:p>
        </w:tc>
        <w:tc>
          <w:tcPr>
            <w:tcW w:w="629" w:type="dxa"/>
          </w:tcPr>
          <w:p w:rsidR="009D59ED" w:rsidRPr="0035313B" w:rsidRDefault="009D59ED" w:rsidP="00E1065D">
            <w:pPr>
              <w:jc w:val="center"/>
              <w:rPr>
                <w:sz w:val="18"/>
                <w:szCs w:val="18"/>
              </w:rPr>
            </w:pPr>
            <w:r w:rsidRPr="0035313B">
              <w:rPr>
                <w:sz w:val="18"/>
                <w:szCs w:val="18"/>
              </w:rPr>
              <w:t>125,0</w:t>
            </w:r>
          </w:p>
        </w:tc>
        <w:tc>
          <w:tcPr>
            <w:tcW w:w="629" w:type="dxa"/>
          </w:tcPr>
          <w:p w:rsidR="009D59ED" w:rsidRPr="0035313B" w:rsidRDefault="009D59ED" w:rsidP="00E1065D">
            <w:pPr>
              <w:jc w:val="center"/>
              <w:rPr>
                <w:sz w:val="18"/>
                <w:szCs w:val="18"/>
              </w:rPr>
            </w:pPr>
            <w:r w:rsidRPr="0035313B">
              <w:rPr>
                <w:sz w:val="18"/>
                <w:szCs w:val="18"/>
              </w:rPr>
              <w:t>125,0</w:t>
            </w:r>
          </w:p>
        </w:tc>
        <w:tc>
          <w:tcPr>
            <w:tcW w:w="629" w:type="dxa"/>
          </w:tcPr>
          <w:p w:rsidR="009D59ED" w:rsidRPr="0035313B" w:rsidRDefault="009D59ED" w:rsidP="00E1065D">
            <w:pPr>
              <w:jc w:val="center"/>
              <w:rPr>
                <w:sz w:val="18"/>
                <w:szCs w:val="18"/>
              </w:rPr>
            </w:pPr>
            <w:r w:rsidRPr="0035313B">
              <w:rPr>
                <w:sz w:val="18"/>
                <w:szCs w:val="18"/>
              </w:rPr>
              <w:t>125,0</w:t>
            </w:r>
          </w:p>
        </w:tc>
        <w:tc>
          <w:tcPr>
            <w:tcW w:w="738"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1813" w:type="dxa"/>
          </w:tcPr>
          <w:p w:rsidR="009D59ED" w:rsidRPr="0035313B" w:rsidRDefault="009D59ED" w:rsidP="00E1065D">
            <w:pPr>
              <w:jc w:val="center"/>
              <w:rPr>
                <w:sz w:val="18"/>
                <w:szCs w:val="18"/>
              </w:rPr>
            </w:pPr>
            <w:r w:rsidRPr="0035313B">
              <w:rPr>
                <w:sz w:val="18"/>
                <w:szCs w:val="18"/>
              </w:rPr>
              <w:t>1000,0</w:t>
            </w:r>
          </w:p>
        </w:tc>
      </w:tr>
      <w:tr w:rsidR="009D59ED" w:rsidRPr="0035313B" w:rsidTr="00733C36">
        <w:tc>
          <w:tcPr>
            <w:tcW w:w="534" w:type="dxa"/>
          </w:tcPr>
          <w:p w:rsidR="009D59ED" w:rsidRDefault="00733C36" w:rsidP="00E1065D">
            <w:pPr>
              <w:jc w:val="center"/>
            </w:pPr>
            <w:r>
              <w:t>31</w:t>
            </w:r>
          </w:p>
        </w:tc>
        <w:tc>
          <w:tcPr>
            <w:tcW w:w="2416" w:type="dxa"/>
          </w:tcPr>
          <w:p w:rsidR="009D59ED" w:rsidRPr="001F7D43" w:rsidRDefault="009D59ED" w:rsidP="00E1065D">
            <w:pPr>
              <w:jc w:val="center"/>
            </w:pPr>
            <w:r w:rsidRPr="001F7D43">
              <w:t xml:space="preserve">Стимулювання дрібних </w:t>
            </w:r>
            <w:r w:rsidRPr="001F7D43">
              <w:rPr>
                <w:lang w:eastAsia="it-IT"/>
              </w:rPr>
              <w:t>сільськогосподарських виробників</w:t>
            </w:r>
            <w:r w:rsidRPr="001F7D43">
              <w:t xml:space="preserve"> Срібнянської громади до новітніх моделей господарювання та застосування сучасних аграрних технологій</w:t>
            </w:r>
          </w:p>
        </w:tc>
        <w:tc>
          <w:tcPr>
            <w:tcW w:w="829" w:type="dxa"/>
          </w:tcPr>
          <w:p w:rsidR="009D59ED" w:rsidRPr="0035313B" w:rsidRDefault="009D59ED" w:rsidP="00E1065D">
            <w:pPr>
              <w:jc w:val="center"/>
              <w:rPr>
                <w:sz w:val="18"/>
                <w:szCs w:val="18"/>
              </w:rPr>
            </w:pPr>
            <w:r w:rsidRPr="0035313B">
              <w:rPr>
                <w:sz w:val="18"/>
                <w:szCs w:val="18"/>
              </w:rPr>
              <w:t>100,0</w:t>
            </w:r>
          </w:p>
        </w:tc>
        <w:tc>
          <w:tcPr>
            <w:tcW w:w="738" w:type="dxa"/>
            <w:gridSpan w:val="3"/>
          </w:tcPr>
          <w:p w:rsidR="009D59ED" w:rsidRPr="0035313B" w:rsidRDefault="009D59ED" w:rsidP="00E1065D">
            <w:pPr>
              <w:jc w:val="center"/>
              <w:rPr>
                <w:sz w:val="18"/>
                <w:szCs w:val="18"/>
              </w:rPr>
            </w:pPr>
            <w:r w:rsidRPr="0035313B">
              <w:rPr>
                <w:sz w:val="18"/>
                <w:szCs w:val="18"/>
              </w:rPr>
              <w:t>100,0</w:t>
            </w:r>
          </w:p>
        </w:tc>
        <w:tc>
          <w:tcPr>
            <w:tcW w:w="629" w:type="dxa"/>
          </w:tcPr>
          <w:p w:rsidR="009D59ED" w:rsidRPr="0035313B" w:rsidRDefault="009D59ED" w:rsidP="00E1065D">
            <w:pPr>
              <w:jc w:val="center"/>
              <w:rPr>
                <w:sz w:val="18"/>
                <w:szCs w:val="18"/>
              </w:rPr>
            </w:pPr>
            <w:r w:rsidRPr="0035313B">
              <w:rPr>
                <w:sz w:val="18"/>
                <w:szCs w:val="18"/>
              </w:rPr>
              <w:t>25,0</w:t>
            </w:r>
          </w:p>
        </w:tc>
        <w:tc>
          <w:tcPr>
            <w:tcW w:w="629" w:type="dxa"/>
          </w:tcPr>
          <w:p w:rsidR="009D59ED" w:rsidRPr="0035313B" w:rsidRDefault="009D59ED" w:rsidP="00E1065D">
            <w:pPr>
              <w:jc w:val="center"/>
              <w:rPr>
                <w:sz w:val="18"/>
                <w:szCs w:val="18"/>
              </w:rPr>
            </w:pPr>
            <w:r w:rsidRPr="0035313B">
              <w:rPr>
                <w:sz w:val="18"/>
                <w:szCs w:val="18"/>
              </w:rPr>
              <w:t>25,0</w:t>
            </w:r>
          </w:p>
        </w:tc>
        <w:tc>
          <w:tcPr>
            <w:tcW w:w="629" w:type="dxa"/>
          </w:tcPr>
          <w:p w:rsidR="009D59ED" w:rsidRPr="0035313B" w:rsidRDefault="009D59ED" w:rsidP="00E1065D">
            <w:pPr>
              <w:jc w:val="center"/>
              <w:rPr>
                <w:sz w:val="18"/>
                <w:szCs w:val="18"/>
              </w:rPr>
            </w:pPr>
            <w:r w:rsidRPr="0035313B">
              <w:rPr>
                <w:sz w:val="18"/>
                <w:szCs w:val="18"/>
              </w:rPr>
              <w:t>25,0</w:t>
            </w:r>
          </w:p>
        </w:tc>
        <w:tc>
          <w:tcPr>
            <w:tcW w:w="629" w:type="dxa"/>
          </w:tcPr>
          <w:p w:rsidR="009D59ED" w:rsidRPr="0035313B" w:rsidRDefault="009D59ED" w:rsidP="00E1065D">
            <w:pPr>
              <w:jc w:val="center"/>
              <w:rPr>
                <w:sz w:val="18"/>
                <w:szCs w:val="18"/>
              </w:rPr>
            </w:pPr>
            <w:r w:rsidRPr="0035313B">
              <w:rPr>
                <w:sz w:val="18"/>
                <w:szCs w:val="18"/>
              </w:rPr>
              <w:t>25,0</w:t>
            </w:r>
          </w:p>
        </w:tc>
        <w:tc>
          <w:tcPr>
            <w:tcW w:w="738"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738"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1813" w:type="dxa"/>
          </w:tcPr>
          <w:p w:rsidR="009D59ED" w:rsidRPr="0035313B" w:rsidRDefault="009D59ED" w:rsidP="00E1065D">
            <w:pPr>
              <w:jc w:val="center"/>
              <w:rPr>
                <w:sz w:val="18"/>
                <w:szCs w:val="18"/>
              </w:rPr>
            </w:pPr>
            <w:r w:rsidRPr="0035313B">
              <w:rPr>
                <w:sz w:val="18"/>
                <w:szCs w:val="18"/>
              </w:rPr>
              <w:t>100,0</w:t>
            </w:r>
          </w:p>
        </w:tc>
      </w:tr>
      <w:tr w:rsidR="009D59ED" w:rsidRPr="0035313B" w:rsidTr="00733C36">
        <w:tc>
          <w:tcPr>
            <w:tcW w:w="534" w:type="dxa"/>
          </w:tcPr>
          <w:p w:rsidR="009D59ED" w:rsidRDefault="00733C36" w:rsidP="00E1065D">
            <w:pPr>
              <w:jc w:val="center"/>
            </w:pPr>
            <w:r>
              <w:t>32</w:t>
            </w:r>
          </w:p>
        </w:tc>
        <w:tc>
          <w:tcPr>
            <w:tcW w:w="2416" w:type="dxa"/>
          </w:tcPr>
          <w:p w:rsidR="009D59ED" w:rsidRPr="001F7D43" w:rsidRDefault="009D59ED" w:rsidP="00E1065D">
            <w:pPr>
              <w:jc w:val="center"/>
            </w:pPr>
            <w:r w:rsidRPr="001F7D43">
              <w:rPr>
                <w:lang w:eastAsia="it-IT"/>
              </w:rPr>
              <w:t>Підтримка створення сільськогосподарського обслуговуючого кооперативного руху в громаді</w:t>
            </w:r>
          </w:p>
        </w:tc>
        <w:tc>
          <w:tcPr>
            <w:tcW w:w="829" w:type="dxa"/>
          </w:tcPr>
          <w:p w:rsidR="009D59ED" w:rsidRPr="0035313B" w:rsidRDefault="009D59ED" w:rsidP="00E1065D">
            <w:pPr>
              <w:jc w:val="center"/>
              <w:rPr>
                <w:sz w:val="18"/>
                <w:szCs w:val="18"/>
              </w:rPr>
            </w:pPr>
            <w:r w:rsidRPr="0035313B">
              <w:rPr>
                <w:sz w:val="18"/>
                <w:szCs w:val="18"/>
              </w:rPr>
              <w:t>50,0</w:t>
            </w:r>
          </w:p>
        </w:tc>
        <w:tc>
          <w:tcPr>
            <w:tcW w:w="738" w:type="dxa"/>
            <w:gridSpan w:val="3"/>
          </w:tcPr>
          <w:p w:rsidR="009D59ED" w:rsidRPr="0035313B" w:rsidRDefault="009D59ED" w:rsidP="00E1065D">
            <w:pPr>
              <w:jc w:val="center"/>
              <w:rPr>
                <w:sz w:val="18"/>
                <w:szCs w:val="18"/>
              </w:rPr>
            </w:pPr>
            <w:r w:rsidRPr="0035313B">
              <w:rPr>
                <w:sz w:val="18"/>
                <w:szCs w:val="18"/>
              </w:rPr>
              <w:t>50,0</w:t>
            </w:r>
          </w:p>
        </w:tc>
        <w:tc>
          <w:tcPr>
            <w:tcW w:w="629" w:type="dxa"/>
          </w:tcPr>
          <w:p w:rsidR="009D59ED" w:rsidRPr="0035313B" w:rsidRDefault="009D59ED" w:rsidP="00E1065D">
            <w:pPr>
              <w:jc w:val="center"/>
              <w:rPr>
                <w:sz w:val="18"/>
                <w:szCs w:val="18"/>
              </w:rPr>
            </w:pPr>
            <w:r w:rsidRPr="0035313B">
              <w:rPr>
                <w:sz w:val="18"/>
                <w:szCs w:val="18"/>
              </w:rPr>
              <w:t>10,0</w:t>
            </w:r>
          </w:p>
        </w:tc>
        <w:tc>
          <w:tcPr>
            <w:tcW w:w="629" w:type="dxa"/>
          </w:tcPr>
          <w:p w:rsidR="009D59ED" w:rsidRPr="0035313B" w:rsidRDefault="009D59ED" w:rsidP="00E1065D">
            <w:pPr>
              <w:jc w:val="center"/>
              <w:rPr>
                <w:sz w:val="18"/>
                <w:szCs w:val="18"/>
              </w:rPr>
            </w:pPr>
            <w:r w:rsidRPr="0035313B">
              <w:rPr>
                <w:sz w:val="18"/>
                <w:szCs w:val="18"/>
              </w:rPr>
              <w:t>10,0</w:t>
            </w:r>
          </w:p>
        </w:tc>
        <w:tc>
          <w:tcPr>
            <w:tcW w:w="629" w:type="dxa"/>
          </w:tcPr>
          <w:p w:rsidR="009D59ED" w:rsidRPr="0035313B" w:rsidRDefault="009D59ED" w:rsidP="00E1065D">
            <w:pPr>
              <w:jc w:val="center"/>
              <w:rPr>
                <w:sz w:val="18"/>
                <w:szCs w:val="18"/>
              </w:rPr>
            </w:pPr>
            <w:r w:rsidRPr="0035313B">
              <w:rPr>
                <w:sz w:val="18"/>
                <w:szCs w:val="18"/>
              </w:rPr>
              <w:t>15,0</w:t>
            </w:r>
          </w:p>
        </w:tc>
        <w:tc>
          <w:tcPr>
            <w:tcW w:w="629" w:type="dxa"/>
          </w:tcPr>
          <w:p w:rsidR="009D59ED" w:rsidRPr="0035313B" w:rsidRDefault="009D59ED" w:rsidP="00E1065D">
            <w:pPr>
              <w:jc w:val="center"/>
              <w:rPr>
                <w:sz w:val="18"/>
                <w:szCs w:val="18"/>
              </w:rPr>
            </w:pPr>
            <w:r w:rsidRPr="0035313B">
              <w:rPr>
                <w:sz w:val="18"/>
                <w:szCs w:val="18"/>
              </w:rPr>
              <w:t>15,0</w:t>
            </w:r>
          </w:p>
        </w:tc>
        <w:tc>
          <w:tcPr>
            <w:tcW w:w="738"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738"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1813" w:type="dxa"/>
          </w:tcPr>
          <w:p w:rsidR="009D59ED" w:rsidRPr="0035313B" w:rsidRDefault="009D59ED" w:rsidP="00E1065D">
            <w:pPr>
              <w:jc w:val="center"/>
              <w:rPr>
                <w:sz w:val="18"/>
                <w:szCs w:val="18"/>
              </w:rPr>
            </w:pPr>
            <w:r w:rsidRPr="0035313B">
              <w:rPr>
                <w:sz w:val="18"/>
                <w:szCs w:val="18"/>
              </w:rPr>
              <w:t>50,0</w:t>
            </w:r>
          </w:p>
        </w:tc>
      </w:tr>
      <w:tr w:rsidR="009D59ED" w:rsidRPr="0035313B" w:rsidTr="00733C36">
        <w:tc>
          <w:tcPr>
            <w:tcW w:w="534" w:type="dxa"/>
          </w:tcPr>
          <w:p w:rsidR="009D59ED" w:rsidRDefault="00733C36" w:rsidP="00E1065D">
            <w:pPr>
              <w:jc w:val="center"/>
            </w:pPr>
            <w:r>
              <w:t>33</w:t>
            </w:r>
          </w:p>
        </w:tc>
        <w:tc>
          <w:tcPr>
            <w:tcW w:w="2416" w:type="dxa"/>
          </w:tcPr>
          <w:p w:rsidR="009D59ED" w:rsidRPr="001F7D43" w:rsidRDefault="009D59ED" w:rsidP="00E1065D">
            <w:pPr>
              <w:jc w:val="center"/>
            </w:pPr>
            <w:r w:rsidRPr="001F7D43">
              <w:rPr>
                <w:lang w:eastAsia="it-IT"/>
              </w:rPr>
              <w:t xml:space="preserve">Підтримка створення сільськогосподарського обслуговуючого </w:t>
            </w:r>
            <w:r w:rsidRPr="001F7D43">
              <w:rPr>
                <w:lang w:eastAsia="it-IT"/>
              </w:rPr>
              <w:lastRenderedPageBreak/>
              <w:t>кооперативу із збирання та збуту молочної продукції в Срібнянській територіальній громаді</w:t>
            </w:r>
          </w:p>
        </w:tc>
        <w:tc>
          <w:tcPr>
            <w:tcW w:w="829" w:type="dxa"/>
          </w:tcPr>
          <w:p w:rsidR="009D59ED" w:rsidRPr="0035313B" w:rsidRDefault="009D59ED" w:rsidP="00E1065D">
            <w:pPr>
              <w:jc w:val="center"/>
              <w:rPr>
                <w:sz w:val="18"/>
                <w:szCs w:val="18"/>
              </w:rPr>
            </w:pPr>
            <w:r w:rsidRPr="0035313B">
              <w:rPr>
                <w:sz w:val="18"/>
                <w:szCs w:val="18"/>
              </w:rPr>
              <w:lastRenderedPageBreak/>
              <w:t>60,0</w:t>
            </w:r>
          </w:p>
        </w:tc>
        <w:tc>
          <w:tcPr>
            <w:tcW w:w="738" w:type="dxa"/>
            <w:gridSpan w:val="3"/>
          </w:tcPr>
          <w:p w:rsidR="009D59ED" w:rsidRPr="0035313B" w:rsidRDefault="009D59ED" w:rsidP="00E1065D">
            <w:pPr>
              <w:jc w:val="center"/>
              <w:rPr>
                <w:sz w:val="18"/>
                <w:szCs w:val="18"/>
              </w:rPr>
            </w:pPr>
            <w:r w:rsidRPr="0035313B">
              <w:rPr>
                <w:sz w:val="18"/>
                <w:szCs w:val="18"/>
              </w:rPr>
              <w:t>60,0</w:t>
            </w:r>
          </w:p>
        </w:tc>
        <w:tc>
          <w:tcPr>
            <w:tcW w:w="629" w:type="dxa"/>
          </w:tcPr>
          <w:p w:rsidR="009D59ED" w:rsidRPr="0035313B" w:rsidRDefault="009D59ED" w:rsidP="00E1065D">
            <w:pPr>
              <w:jc w:val="center"/>
              <w:rPr>
                <w:sz w:val="18"/>
                <w:szCs w:val="18"/>
              </w:rPr>
            </w:pPr>
            <w:r w:rsidRPr="0035313B">
              <w:rPr>
                <w:sz w:val="18"/>
                <w:szCs w:val="18"/>
              </w:rPr>
              <w:t>15,0</w:t>
            </w:r>
          </w:p>
        </w:tc>
        <w:tc>
          <w:tcPr>
            <w:tcW w:w="629" w:type="dxa"/>
          </w:tcPr>
          <w:p w:rsidR="009D59ED" w:rsidRPr="0035313B" w:rsidRDefault="009D59ED" w:rsidP="00E1065D">
            <w:pPr>
              <w:jc w:val="center"/>
              <w:rPr>
                <w:sz w:val="18"/>
                <w:szCs w:val="18"/>
              </w:rPr>
            </w:pPr>
            <w:r w:rsidRPr="0035313B">
              <w:rPr>
                <w:sz w:val="18"/>
                <w:szCs w:val="18"/>
              </w:rPr>
              <w:t>15,0</w:t>
            </w:r>
          </w:p>
        </w:tc>
        <w:tc>
          <w:tcPr>
            <w:tcW w:w="629" w:type="dxa"/>
          </w:tcPr>
          <w:p w:rsidR="009D59ED" w:rsidRPr="0035313B" w:rsidRDefault="009D59ED" w:rsidP="00E1065D">
            <w:pPr>
              <w:jc w:val="center"/>
              <w:rPr>
                <w:sz w:val="18"/>
                <w:szCs w:val="18"/>
              </w:rPr>
            </w:pPr>
            <w:r w:rsidRPr="0035313B">
              <w:rPr>
                <w:sz w:val="18"/>
                <w:szCs w:val="18"/>
              </w:rPr>
              <w:t>15,0</w:t>
            </w:r>
          </w:p>
        </w:tc>
        <w:tc>
          <w:tcPr>
            <w:tcW w:w="629" w:type="dxa"/>
          </w:tcPr>
          <w:p w:rsidR="009D59ED" w:rsidRPr="0035313B" w:rsidRDefault="009D59ED" w:rsidP="00E1065D">
            <w:pPr>
              <w:jc w:val="center"/>
              <w:rPr>
                <w:sz w:val="18"/>
                <w:szCs w:val="18"/>
              </w:rPr>
            </w:pPr>
            <w:r w:rsidRPr="0035313B">
              <w:rPr>
                <w:sz w:val="18"/>
                <w:szCs w:val="18"/>
              </w:rPr>
              <w:t>15,0</w:t>
            </w:r>
          </w:p>
        </w:tc>
        <w:tc>
          <w:tcPr>
            <w:tcW w:w="738"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738"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1813" w:type="dxa"/>
          </w:tcPr>
          <w:p w:rsidR="009D59ED" w:rsidRPr="0035313B" w:rsidRDefault="009D59ED" w:rsidP="00E1065D">
            <w:pPr>
              <w:jc w:val="center"/>
              <w:rPr>
                <w:sz w:val="18"/>
                <w:szCs w:val="18"/>
              </w:rPr>
            </w:pPr>
            <w:r w:rsidRPr="0035313B">
              <w:rPr>
                <w:sz w:val="18"/>
                <w:szCs w:val="18"/>
              </w:rPr>
              <w:t>60,0</w:t>
            </w:r>
          </w:p>
        </w:tc>
      </w:tr>
      <w:tr w:rsidR="009D59ED" w:rsidRPr="0035313B" w:rsidTr="00733C36">
        <w:tc>
          <w:tcPr>
            <w:tcW w:w="534" w:type="dxa"/>
          </w:tcPr>
          <w:p w:rsidR="009D59ED" w:rsidRDefault="00733C36" w:rsidP="00E1065D">
            <w:pPr>
              <w:jc w:val="center"/>
            </w:pPr>
            <w:r>
              <w:lastRenderedPageBreak/>
              <w:t>34</w:t>
            </w:r>
          </w:p>
        </w:tc>
        <w:tc>
          <w:tcPr>
            <w:tcW w:w="2416" w:type="dxa"/>
          </w:tcPr>
          <w:p w:rsidR="009D59ED" w:rsidRPr="001F7D43" w:rsidRDefault="009D59ED" w:rsidP="00E1065D">
            <w:pPr>
              <w:jc w:val="center"/>
            </w:pPr>
            <w:r w:rsidRPr="001F7D43">
              <w:t>Підготовка та поширення інвестиційних пропозицій Срібнянської територіальної громади</w:t>
            </w:r>
          </w:p>
        </w:tc>
        <w:tc>
          <w:tcPr>
            <w:tcW w:w="829" w:type="dxa"/>
          </w:tcPr>
          <w:p w:rsidR="009D59ED" w:rsidRPr="0035313B" w:rsidRDefault="009D59ED" w:rsidP="00E1065D">
            <w:pPr>
              <w:jc w:val="center"/>
              <w:rPr>
                <w:sz w:val="18"/>
                <w:szCs w:val="18"/>
              </w:rPr>
            </w:pPr>
            <w:r w:rsidRPr="0035313B">
              <w:rPr>
                <w:sz w:val="18"/>
                <w:szCs w:val="18"/>
              </w:rPr>
              <w:t>100,0</w:t>
            </w:r>
          </w:p>
        </w:tc>
        <w:tc>
          <w:tcPr>
            <w:tcW w:w="738" w:type="dxa"/>
            <w:gridSpan w:val="3"/>
          </w:tcPr>
          <w:p w:rsidR="009D59ED" w:rsidRPr="0035313B" w:rsidRDefault="009D59ED" w:rsidP="00E1065D">
            <w:pPr>
              <w:jc w:val="center"/>
              <w:rPr>
                <w:sz w:val="18"/>
                <w:szCs w:val="18"/>
              </w:rPr>
            </w:pPr>
            <w:r w:rsidRPr="0035313B">
              <w:rPr>
                <w:sz w:val="18"/>
                <w:szCs w:val="18"/>
              </w:rPr>
              <w:t>100,0</w:t>
            </w:r>
          </w:p>
        </w:tc>
        <w:tc>
          <w:tcPr>
            <w:tcW w:w="629" w:type="dxa"/>
          </w:tcPr>
          <w:p w:rsidR="009D59ED" w:rsidRPr="0035313B" w:rsidRDefault="009D59ED" w:rsidP="00E1065D">
            <w:pPr>
              <w:jc w:val="center"/>
              <w:rPr>
                <w:sz w:val="18"/>
                <w:szCs w:val="18"/>
              </w:rPr>
            </w:pPr>
            <w:r w:rsidRPr="0035313B">
              <w:rPr>
                <w:sz w:val="18"/>
                <w:szCs w:val="18"/>
              </w:rPr>
              <w:t>25,0</w:t>
            </w:r>
          </w:p>
        </w:tc>
        <w:tc>
          <w:tcPr>
            <w:tcW w:w="629" w:type="dxa"/>
          </w:tcPr>
          <w:p w:rsidR="009D59ED" w:rsidRPr="0035313B" w:rsidRDefault="009D59ED" w:rsidP="00E1065D">
            <w:pPr>
              <w:jc w:val="center"/>
              <w:rPr>
                <w:sz w:val="18"/>
                <w:szCs w:val="18"/>
              </w:rPr>
            </w:pPr>
            <w:r w:rsidRPr="0035313B">
              <w:rPr>
                <w:sz w:val="18"/>
                <w:szCs w:val="18"/>
              </w:rPr>
              <w:t>25,0</w:t>
            </w:r>
          </w:p>
        </w:tc>
        <w:tc>
          <w:tcPr>
            <w:tcW w:w="629" w:type="dxa"/>
          </w:tcPr>
          <w:p w:rsidR="009D59ED" w:rsidRPr="0035313B" w:rsidRDefault="009D59ED" w:rsidP="00E1065D">
            <w:pPr>
              <w:jc w:val="center"/>
              <w:rPr>
                <w:sz w:val="18"/>
                <w:szCs w:val="18"/>
              </w:rPr>
            </w:pPr>
            <w:r w:rsidRPr="0035313B">
              <w:rPr>
                <w:sz w:val="18"/>
                <w:szCs w:val="18"/>
              </w:rPr>
              <w:t>25,0</w:t>
            </w:r>
          </w:p>
        </w:tc>
        <w:tc>
          <w:tcPr>
            <w:tcW w:w="629" w:type="dxa"/>
          </w:tcPr>
          <w:p w:rsidR="009D59ED" w:rsidRPr="0035313B" w:rsidRDefault="009D59ED" w:rsidP="00E1065D">
            <w:pPr>
              <w:jc w:val="center"/>
              <w:rPr>
                <w:sz w:val="18"/>
                <w:szCs w:val="18"/>
              </w:rPr>
            </w:pPr>
            <w:r w:rsidRPr="0035313B">
              <w:rPr>
                <w:sz w:val="18"/>
                <w:szCs w:val="18"/>
              </w:rPr>
              <w:t>25,0</w:t>
            </w:r>
          </w:p>
        </w:tc>
        <w:tc>
          <w:tcPr>
            <w:tcW w:w="738"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738"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1813" w:type="dxa"/>
          </w:tcPr>
          <w:p w:rsidR="009D59ED" w:rsidRPr="0035313B" w:rsidRDefault="009D59ED" w:rsidP="00E1065D">
            <w:pPr>
              <w:jc w:val="center"/>
              <w:rPr>
                <w:sz w:val="18"/>
                <w:szCs w:val="18"/>
              </w:rPr>
            </w:pPr>
            <w:r w:rsidRPr="0035313B">
              <w:rPr>
                <w:sz w:val="18"/>
                <w:szCs w:val="18"/>
              </w:rPr>
              <w:t>100,0</w:t>
            </w:r>
          </w:p>
        </w:tc>
      </w:tr>
      <w:tr w:rsidR="009D59ED" w:rsidRPr="0035313B" w:rsidTr="00733C36">
        <w:tc>
          <w:tcPr>
            <w:tcW w:w="534" w:type="dxa"/>
          </w:tcPr>
          <w:p w:rsidR="009D59ED" w:rsidRDefault="00733C36" w:rsidP="00E1065D">
            <w:pPr>
              <w:jc w:val="center"/>
            </w:pPr>
            <w:r>
              <w:t>35</w:t>
            </w:r>
          </w:p>
        </w:tc>
        <w:tc>
          <w:tcPr>
            <w:tcW w:w="2416" w:type="dxa"/>
          </w:tcPr>
          <w:p w:rsidR="009D59ED" w:rsidRPr="001F7D43" w:rsidRDefault="009D59ED" w:rsidP="00E1065D">
            <w:pPr>
              <w:jc w:val="center"/>
            </w:pPr>
            <w:r w:rsidRPr="001F7D43">
              <w:t xml:space="preserve">Підготовка ділянок, </w:t>
            </w:r>
            <w:r w:rsidRPr="001F7D43">
              <w:rPr>
                <w:lang w:eastAsia="it-IT"/>
              </w:rPr>
              <w:t xml:space="preserve">які мають інвестиційну привабливість для започаткування та ведення бізнесу нових підприємств переробної промисловості </w:t>
            </w:r>
            <w:r w:rsidRPr="001F7D43">
              <w:rPr>
                <w:rStyle w:val="textexposedshow"/>
                <w:rFonts w:eastAsia="Calibri"/>
                <w:shd w:val="clear" w:color="auto" w:fill="FFFFFF"/>
              </w:rPr>
              <w:t>сільськогосподарської продукції</w:t>
            </w:r>
          </w:p>
        </w:tc>
        <w:tc>
          <w:tcPr>
            <w:tcW w:w="829" w:type="dxa"/>
          </w:tcPr>
          <w:p w:rsidR="009D59ED" w:rsidRPr="0035313B" w:rsidRDefault="009D59ED" w:rsidP="00E1065D">
            <w:pPr>
              <w:jc w:val="center"/>
              <w:rPr>
                <w:sz w:val="18"/>
                <w:szCs w:val="18"/>
              </w:rPr>
            </w:pPr>
            <w:r w:rsidRPr="0035313B">
              <w:rPr>
                <w:sz w:val="18"/>
                <w:szCs w:val="18"/>
              </w:rPr>
              <w:t>200,0</w:t>
            </w:r>
          </w:p>
        </w:tc>
        <w:tc>
          <w:tcPr>
            <w:tcW w:w="738" w:type="dxa"/>
            <w:gridSpan w:val="3"/>
          </w:tcPr>
          <w:p w:rsidR="009D59ED" w:rsidRPr="0035313B" w:rsidRDefault="009D59ED" w:rsidP="00E1065D">
            <w:pPr>
              <w:jc w:val="center"/>
              <w:rPr>
                <w:sz w:val="18"/>
                <w:szCs w:val="18"/>
              </w:rPr>
            </w:pPr>
            <w:r w:rsidRPr="0035313B">
              <w:rPr>
                <w:sz w:val="18"/>
                <w:szCs w:val="18"/>
              </w:rPr>
              <w:t>200,0</w:t>
            </w:r>
          </w:p>
        </w:tc>
        <w:tc>
          <w:tcPr>
            <w:tcW w:w="629" w:type="dxa"/>
          </w:tcPr>
          <w:p w:rsidR="009D59ED" w:rsidRPr="0035313B" w:rsidRDefault="009D59ED" w:rsidP="00E1065D">
            <w:pPr>
              <w:jc w:val="center"/>
              <w:rPr>
                <w:sz w:val="18"/>
                <w:szCs w:val="18"/>
              </w:rPr>
            </w:pPr>
            <w:r w:rsidRPr="0035313B">
              <w:rPr>
                <w:sz w:val="18"/>
                <w:szCs w:val="18"/>
              </w:rPr>
              <w:t>50,0</w:t>
            </w:r>
          </w:p>
        </w:tc>
        <w:tc>
          <w:tcPr>
            <w:tcW w:w="629" w:type="dxa"/>
          </w:tcPr>
          <w:p w:rsidR="009D59ED" w:rsidRPr="0035313B" w:rsidRDefault="009D59ED" w:rsidP="00E1065D">
            <w:pPr>
              <w:jc w:val="center"/>
              <w:rPr>
                <w:sz w:val="18"/>
                <w:szCs w:val="18"/>
              </w:rPr>
            </w:pPr>
            <w:r w:rsidRPr="0035313B">
              <w:rPr>
                <w:sz w:val="18"/>
                <w:szCs w:val="18"/>
              </w:rPr>
              <w:t>50,0</w:t>
            </w:r>
          </w:p>
        </w:tc>
        <w:tc>
          <w:tcPr>
            <w:tcW w:w="629" w:type="dxa"/>
          </w:tcPr>
          <w:p w:rsidR="009D59ED" w:rsidRPr="0035313B" w:rsidRDefault="009D59ED" w:rsidP="00E1065D">
            <w:pPr>
              <w:jc w:val="center"/>
              <w:rPr>
                <w:sz w:val="18"/>
                <w:szCs w:val="18"/>
              </w:rPr>
            </w:pPr>
            <w:r w:rsidRPr="0035313B">
              <w:rPr>
                <w:sz w:val="18"/>
                <w:szCs w:val="18"/>
              </w:rPr>
              <w:t>50,0</w:t>
            </w:r>
          </w:p>
        </w:tc>
        <w:tc>
          <w:tcPr>
            <w:tcW w:w="629" w:type="dxa"/>
          </w:tcPr>
          <w:p w:rsidR="009D59ED" w:rsidRPr="0035313B" w:rsidRDefault="009D59ED" w:rsidP="00E1065D">
            <w:pPr>
              <w:jc w:val="center"/>
              <w:rPr>
                <w:sz w:val="18"/>
                <w:szCs w:val="18"/>
              </w:rPr>
            </w:pPr>
            <w:r w:rsidRPr="0035313B">
              <w:rPr>
                <w:sz w:val="18"/>
                <w:szCs w:val="18"/>
              </w:rPr>
              <w:t>50,0</w:t>
            </w:r>
          </w:p>
        </w:tc>
        <w:tc>
          <w:tcPr>
            <w:tcW w:w="738"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738"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1813" w:type="dxa"/>
          </w:tcPr>
          <w:p w:rsidR="009D59ED" w:rsidRPr="0035313B" w:rsidRDefault="009D59ED" w:rsidP="00E1065D">
            <w:pPr>
              <w:jc w:val="center"/>
              <w:rPr>
                <w:sz w:val="18"/>
                <w:szCs w:val="18"/>
              </w:rPr>
            </w:pPr>
            <w:r w:rsidRPr="0035313B">
              <w:rPr>
                <w:sz w:val="18"/>
                <w:szCs w:val="18"/>
              </w:rPr>
              <w:t>200,0</w:t>
            </w:r>
          </w:p>
        </w:tc>
      </w:tr>
      <w:tr w:rsidR="009D59ED" w:rsidRPr="0035313B" w:rsidTr="00733C36">
        <w:tc>
          <w:tcPr>
            <w:tcW w:w="534" w:type="dxa"/>
          </w:tcPr>
          <w:p w:rsidR="009D59ED" w:rsidRDefault="00733C36" w:rsidP="00E1065D">
            <w:pPr>
              <w:jc w:val="center"/>
            </w:pPr>
            <w:r>
              <w:t>36</w:t>
            </w:r>
          </w:p>
        </w:tc>
        <w:tc>
          <w:tcPr>
            <w:tcW w:w="2416" w:type="dxa"/>
          </w:tcPr>
          <w:p w:rsidR="009D59ED" w:rsidRPr="001F7D43" w:rsidRDefault="009D59ED" w:rsidP="00E1065D">
            <w:pPr>
              <w:jc w:val="center"/>
            </w:pPr>
            <w:r>
              <w:t>Створення бізнес-центру для за</w:t>
            </w:r>
            <w:r w:rsidRPr="001F7D43">
              <w:t>охочення  населення громади до ведення підприємницької діяльності</w:t>
            </w:r>
          </w:p>
        </w:tc>
        <w:tc>
          <w:tcPr>
            <w:tcW w:w="829" w:type="dxa"/>
          </w:tcPr>
          <w:p w:rsidR="009D59ED" w:rsidRPr="0035313B" w:rsidRDefault="009D59ED" w:rsidP="00E1065D">
            <w:pPr>
              <w:jc w:val="center"/>
              <w:rPr>
                <w:sz w:val="18"/>
                <w:szCs w:val="18"/>
              </w:rPr>
            </w:pPr>
            <w:r w:rsidRPr="0035313B">
              <w:rPr>
                <w:sz w:val="18"/>
                <w:szCs w:val="18"/>
              </w:rPr>
              <w:t>300,0</w:t>
            </w:r>
          </w:p>
        </w:tc>
        <w:tc>
          <w:tcPr>
            <w:tcW w:w="738" w:type="dxa"/>
            <w:gridSpan w:val="3"/>
          </w:tcPr>
          <w:p w:rsidR="009D59ED" w:rsidRPr="0035313B" w:rsidRDefault="009D59ED" w:rsidP="00E1065D">
            <w:pPr>
              <w:jc w:val="center"/>
              <w:rPr>
                <w:sz w:val="18"/>
                <w:szCs w:val="18"/>
              </w:rPr>
            </w:pPr>
            <w:r w:rsidRPr="0035313B">
              <w:rPr>
                <w:sz w:val="18"/>
                <w:szCs w:val="18"/>
              </w:rPr>
              <w:t>100,0</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50,0</w:t>
            </w:r>
          </w:p>
        </w:tc>
        <w:tc>
          <w:tcPr>
            <w:tcW w:w="629" w:type="dxa"/>
          </w:tcPr>
          <w:p w:rsidR="009D59ED" w:rsidRPr="0035313B" w:rsidRDefault="009D59ED" w:rsidP="00E1065D">
            <w:pPr>
              <w:jc w:val="center"/>
              <w:rPr>
                <w:sz w:val="18"/>
                <w:szCs w:val="18"/>
              </w:rPr>
            </w:pPr>
            <w:r w:rsidRPr="0035313B">
              <w:rPr>
                <w:sz w:val="18"/>
                <w:szCs w:val="18"/>
              </w:rPr>
              <w:t>25,0</w:t>
            </w:r>
          </w:p>
        </w:tc>
        <w:tc>
          <w:tcPr>
            <w:tcW w:w="629" w:type="dxa"/>
          </w:tcPr>
          <w:p w:rsidR="009D59ED" w:rsidRPr="0035313B" w:rsidRDefault="009D59ED" w:rsidP="00E1065D">
            <w:pPr>
              <w:jc w:val="center"/>
              <w:rPr>
                <w:sz w:val="18"/>
                <w:szCs w:val="18"/>
              </w:rPr>
            </w:pPr>
            <w:r w:rsidRPr="0035313B">
              <w:rPr>
                <w:sz w:val="18"/>
                <w:szCs w:val="18"/>
              </w:rPr>
              <w:t>25,0</w:t>
            </w:r>
          </w:p>
        </w:tc>
        <w:tc>
          <w:tcPr>
            <w:tcW w:w="738"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738" w:type="dxa"/>
          </w:tcPr>
          <w:p w:rsidR="009D59ED" w:rsidRPr="0035313B" w:rsidRDefault="009D59ED" w:rsidP="00E1065D">
            <w:pPr>
              <w:jc w:val="center"/>
              <w:rPr>
                <w:sz w:val="18"/>
                <w:szCs w:val="18"/>
              </w:rPr>
            </w:pPr>
            <w:r w:rsidRPr="0035313B">
              <w:rPr>
                <w:sz w:val="18"/>
                <w:szCs w:val="18"/>
              </w:rPr>
              <w:t>200,0</w:t>
            </w:r>
          </w:p>
        </w:tc>
        <w:tc>
          <w:tcPr>
            <w:tcW w:w="629" w:type="dxa"/>
          </w:tcPr>
          <w:p w:rsidR="009D59ED" w:rsidRPr="0035313B" w:rsidRDefault="009D59ED" w:rsidP="00E1065D">
            <w:pPr>
              <w:jc w:val="center"/>
              <w:rPr>
                <w:sz w:val="18"/>
                <w:szCs w:val="18"/>
              </w:rPr>
            </w:pPr>
            <w:r w:rsidRPr="0035313B">
              <w:rPr>
                <w:sz w:val="18"/>
                <w:szCs w:val="18"/>
              </w:rPr>
              <w:t>50,0</w:t>
            </w:r>
          </w:p>
        </w:tc>
        <w:tc>
          <w:tcPr>
            <w:tcW w:w="629" w:type="dxa"/>
          </w:tcPr>
          <w:p w:rsidR="009D59ED" w:rsidRPr="0035313B" w:rsidRDefault="009D59ED" w:rsidP="00E1065D">
            <w:pPr>
              <w:jc w:val="center"/>
              <w:rPr>
                <w:sz w:val="18"/>
                <w:szCs w:val="18"/>
              </w:rPr>
            </w:pPr>
            <w:r w:rsidRPr="0035313B">
              <w:rPr>
                <w:sz w:val="18"/>
                <w:szCs w:val="18"/>
              </w:rPr>
              <w:t>50,0</w:t>
            </w:r>
          </w:p>
        </w:tc>
        <w:tc>
          <w:tcPr>
            <w:tcW w:w="629" w:type="dxa"/>
          </w:tcPr>
          <w:p w:rsidR="009D59ED" w:rsidRPr="0035313B" w:rsidRDefault="009D59ED" w:rsidP="00E1065D">
            <w:pPr>
              <w:jc w:val="center"/>
              <w:rPr>
                <w:sz w:val="18"/>
                <w:szCs w:val="18"/>
              </w:rPr>
            </w:pPr>
            <w:r w:rsidRPr="0035313B">
              <w:rPr>
                <w:sz w:val="18"/>
                <w:szCs w:val="18"/>
              </w:rPr>
              <w:t>50,0</w:t>
            </w:r>
          </w:p>
        </w:tc>
        <w:tc>
          <w:tcPr>
            <w:tcW w:w="629" w:type="dxa"/>
          </w:tcPr>
          <w:p w:rsidR="009D59ED" w:rsidRPr="0035313B" w:rsidRDefault="009D59ED" w:rsidP="00E1065D">
            <w:pPr>
              <w:jc w:val="center"/>
              <w:rPr>
                <w:sz w:val="18"/>
                <w:szCs w:val="18"/>
              </w:rPr>
            </w:pPr>
            <w:r w:rsidRPr="0035313B">
              <w:rPr>
                <w:sz w:val="18"/>
                <w:szCs w:val="18"/>
              </w:rPr>
              <w:t>50,0</w:t>
            </w:r>
          </w:p>
        </w:tc>
        <w:tc>
          <w:tcPr>
            <w:tcW w:w="1813" w:type="dxa"/>
          </w:tcPr>
          <w:p w:rsidR="009D59ED" w:rsidRPr="0035313B" w:rsidRDefault="009D59ED" w:rsidP="00E1065D">
            <w:pPr>
              <w:jc w:val="center"/>
              <w:rPr>
                <w:sz w:val="18"/>
                <w:szCs w:val="18"/>
              </w:rPr>
            </w:pPr>
            <w:r w:rsidRPr="0035313B">
              <w:rPr>
                <w:sz w:val="18"/>
                <w:szCs w:val="18"/>
              </w:rPr>
              <w:t>300,0</w:t>
            </w:r>
          </w:p>
        </w:tc>
      </w:tr>
      <w:tr w:rsidR="009D59ED" w:rsidRPr="0035313B" w:rsidTr="00733C36">
        <w:tc>
          <w:tcPr>
            <w:tcW w:w="534" w:type="dxa"/>
          </w:tcPr>
          <w:p w:rsidR="009D59ED" w:rsidRDefault="00733C36" w:rsidP="00E1065D">
            <w:pPr>
              <w:jc w:val="center"/>
            </w:pPr>
            <w:r>
              <w:t>37</w:t>
            </w:r>
          </w:p>
        </w:tc>
        <w:tc>
          <w:tcPr>
            <w:tcW w:w="2416" w:type="dxa"/>
          </w:tcPr>
          <w:p w:rsidR="009D59ED" w:rsidRPr="001F7D43" w:rsidRDefault="009D59ED" w:rsidP="00E1065D">
            <w:pPr>
              <w:jc w:val="center"/>
            </w:pPr>
            <w:r w:rsidRPr="001F7D43">
              <w:t>Поліпшення організаційних засад надання адміністративних послуг, діджиталізація послуг</w:t>
            </w:r>
          </w:p>
        </w:tc>
        <w:tc>
          <w:tcPr>
            <w:tcW w:w="829" w:type="dxa"/>
          </w:tcPr>
          <w:p w:rsidR="009D59ED" w:rsidRPr="0035313B" w:rsidRDefault="009D59ED" w:rsidP="00E1065D">
            <w:pPr>
              <w:jc w:val="center"/>
              <w:rPr>
                <w:sz w:val="18"/>
                <w:szCs w:val="18"/>
              </w:rPr>
            </w:pPr>
            <w:r w:rsidRPr="0035313B">
              <w:rPr>
                <w:sz w:val="18"/>
                <w:szCs w:val="18"/>
              </w:rPr>
              <w:t>300,0</w:t>
            </w:r>
          </w:p>
        </w:tc>
        <w:tc>
          <w:tcPr>
            <w:tcW w:w="738" w:type="dxa"/>
            <w:gridSpan w:val="3"/>
          </w:tcPr>
          <w:p w:rsidR="009D59ED" w:rsidRPr="0035313B" w:rsidRDefault="009D59ED" w:rsidP="00E1065D">
            <w:pPr>
              <w:jc w:val="center"/>
              <w:rPr>
                <w:sz w:val="18"/>
                <w:szCs w:val="18"/>
              </w:rPr>
            </w:pPr>
            <w:r w:rsidRPr="0035313B">
              <w:rPr>
                <w:sz w:val="18"/>
                <w:szCs w:val="18"/>
              </w:rPr>
              <w:t>100,0</w:t>
            </w:r>
          </w:p>
        </w:tc>
        <w:tc>
          <w:tcPr>
            <w:tcW w:w="629" w:type="dxa"/>
          </w:tcPr>
          <w:p w:rsidR="009D59ED" w:rsidRPr="0035313B" w:rsidRDefault="009D59ED" w:rsidP="00E1065D">
            <w:pPr>
              <w:jc w:val="center"/>
              <w:rPr>
                <w:sz w:val="18"/>
                <w:szCs w:val="18"/>
              </w:rPr>
            </w:pPr>
            <w:r w:rsidRPr="0035313B">
              <w:rPr>
                <w:sz w:val="18"/>
                <w:szCs w:val="18"/>
              </w:rPr>
              <w:t>25,0</w:t>
            </w:r>
          </w:p>
        </w:tc>
        <w:tc>
          <w:tcPr>
            <w:tcW w:w="629" w:type="dxa"/>
          </w:tcPr>
          <w:p w:rsidR="009D59ED" w:rsidRPr="0035313B" w:rsidRDefault="009D59ED" w:rsidP="00E1065D">
            <w:pPr>
              <w:jc w:val="center"/>
              <w:rPr>
                <w:sz w:val="18"/>
                <w:szCs w:val="18"/>
              </w:rPr>
            </w:pPr>
            <w:r w:rsidRPr="0035313B">
              <w:rPr>
                <w:sz w:val="18"/>
                <w:szCs w:val="18"/>
              </w:rPr>
              <w:t>25,0</w:t>
            </w:r>
          </w:p>
        </w:tc>
        <w:tc>
          <w:tcPr>
            <w:tcW w:w="629" w:type="dxa"/>
          </w:tcPr>
          <w:p w:rsidR="009D59ED" w:rsidRPr="0035313B" w:rsidRDefault="009D59ED" w:rsidP="00E1065D">
            <w:pPr>
              <w:jc w:val="center"/>
              <w:rPr>
                <w:sz w:val="18"/>
                <w:szCs w:val="18"/>
              </w:rPr>
            </w:pPr>
            <w:r w:rsidRPr="0035313B">
              <w:rPr>
                <w:sz w:val="18"/>
                <w:szCs w:val="18"/>
              </w:rPr>
              <w:t>25,0</w:t>
            </w:r>
          </w:p>
        </w:tc>
        <w:tc>
          <w:tcPr>
            <w:tcW w:w="629" w:type="dxa"/>
          </w:tcPr>
          <w:p w:rsidR="009D59ED" w:rsidRPr="0035313B" w:rsidRDefault="009D59ED" w:rsidP="00E1065D">
            <w:pPr>
              <w:jc w:val="center"/>
              <w:rPr>
                <w:sz w:val="18"/>
                <w:szCs w:val="18"/>
              </w:rPr>
            </w:pPr>
            <w:r w:rsidRPr="0035313B">
              <w:rPr>
                <w:sz w:val="18"/>
                <w:szCs w:val="18"/>
              </w:rPr>
              <w:t>25,0</w:t>
            </w:r>
          </w:p>
        </w:tc>
        <w:tc>
          <w:tcPr>
            <w:tcW w:w="738" w:type="dxa"/>
          </w:tcPr>
          <w:p w:rsidR="009D59ED" w:rsidRPr="0035313B" w:rsidRDefault="009D59ED" w:rsidP="00E1065D">
            <w:pPr>
              <w:jc w:val="center"/>
              <w:rPr>
                <w:sz w:val="18"/>
                <w:szCs w:val="18"/>
              </w:rPr>
            </w:pPr>
            <w:r w:rsidRPr="0035313B">
              <w:rPr>
                <w:sz w:val="18"/>
                <w:szCs w:val="18"/>
              </w:rPr>
              <w:t>200,0</w:t>
            </w:r>
          </w:p>
        </w:tc>
        <w:tc>
          <w:tcPr>
            <w:tcW w:w="629" w:type="dxa"/>
          </w:tcPr>
          <w:p w:rsidR="009D59ED" w:rsidRPr="0035313B" w:rsidRDefault="009D59ED" w:rsidP="00E1065D">
            <w:pPr>
              <w:jc w:val="center"/>
              <w:rPr>
                <w:sz w:val="18"/>
                <w:szCs w:val="18"/>
              </w:rPr>
            </w:pPr>
            <w:r w:rsidRPr="0035313B">
              <w:rPr>
                <w:sz w:val="18"/>
                <w:szCs w:val="18"/>
              </w:rPr>
              <w:t>50,0</w:t>
            </w:r>
          </w:p>
        </w:tc>
        <w:tc>
          <w:tcPr>
            <w:tcW w:w="629" w:type="dxa"/>
          </w:tcPr>
          <w:p w:rsidR="009D59ED" w:rsidRPr="0035313B" w:rsidRDefault="009D59ED" w:rsidP="00E1065D">
            <w:pPr>
              <w:jc w:val="center"/>
              <w:rPr>
                <w:sz w:val="18"/>
                <w:szCs w:val="18"/>
              </w:rPr>
            </w:pPr>
            <w:r w:rsidRPr="0035313B">
              <w:rPr>
                <w:sz w:val="18"/>
                <w:szCs w:val="18"/>
              </w:rPr>
              <w:t>50,0</w:t>
            </w:r>
          </w:p>
        </w:tc>
        <w:tc>
          <w:tcPr>
            <w:tcW w:w="629" w:type="dxa"/>
          </w:tcPr>
          <w:p w:rsidR="009D59ED" w:rsidRPr="0035313B" w:rsidRDefault="009D59ED" w:rsidP="00E1065D">
            <w:pPr>
              <w:jc w:val="center"/>
              <w:rPr>
                <w:sz w:val="18"/>
                <w:szCs w:val="18"/>
              </w:rPr>
            </w:pPr>
            <w:r w:rsidRPr="0035313B">
              <w:rPr>
                <w:sz w:val="18"/>
                <w:szCs w:val="18"/>
              </w:rPr>
              <w:t>50,0</w:t>
            </w:r>
          </w:p>
        </w:tc>
        <w:tc>
          <w:tcPr>
            <w:tcW w:w="629" w:type="dxa"/>
          </w:tcPr>
          <w:p w:rsidR="009D59ED" w:rsidRPr="0035313B" w:rsidRDefault="009D59ED" w:rsidP="00E1065D">
            <w:pPr>
              <w:jc w:val="center"/>
              <w:rPr>
                <w:sz w:val="18"/>
                <w:szCs w:val="18"/>
              </w:rPr>
            </w:pPr>
            <w:r w:rsidRPr="0035313B">
              <w:rPr>
                <w:sz w:val="18"/>
                <w:szCs w:val="18"/>
              </w:rPr>
              <w:t>50,0</w:t>
            </w:r>
          </w:p>
        </w:tc>
        <w:tc>
          <w:tcPr>
            <w:tcW w:w="738"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1813" w:type="dxa"/>
          </w:tcPr>
          <w:p w:rsidR="009D59ED" w:rsidRPr="0035313B" w:rsidRDefault="009D59ED" w:rsidP="00E1065D">
            <w:pPr>
              <w:jc w:val="center"/>
              <w:rPr>
                <w:sz w:val="18"/>
                <w:szCs w:val="18"/>
              </w:rPr>
            </w:pPr>
            <w:r w:rsidRPr="0035313B">
              <w:rPr>
                <w:sz w:val="18"/>
                <w:szCs w:val="18"/>
              </w:rPr>
              <w:t>300,0</w:t>
            </w:r>
          </w:p>
        </w:tc>
      </w:tr>
      <w:tr w:rsidR="009D59ED" w:rsidRPr="0035313B" w:rsidTr="00733C36">
        <w:tc>
          <w:tcPr>
            <w:tcW w:w="534" w:type="dxa"/>
          </w:tcPr>
          <w:p w:rsidR="009D59ED" w:rsidRDefault="00733C36" w:rsidP="00E1065D">
            <w:pPr>
              <w:jc w:val="center"/>
            </w:pPr>
            <w:r>
              <w:t>38</w:t>
            </w:r>
          </w:p>
        </w:tc>
        <w:tc>
          <w:tcPr>
            <w:tcW w:w="2416" w:type="dxa"/>
          </w:tcPr>
          <w:p w:rsidR="009D59ED" w:rsidRPr="001F7D43" w:rsidRDefault="009D59ED" w:rsidP="00E1065D">
            <w:pPr>
              <w:jc w:val="center"/>
            </w:pPr>
            <w:r w:rsidRPr="001F7D43">
              <w:rPr>
                <w:lang w:eastAsia="it-IT"/>
              </w:rPr>
              <w:t xml:space="preserve">Виготовлення містобудівної </w:t>
            </w:r>
            <w:r w:rsidRPr="001F7D43">
              <w:rPr>
                <w:lang w:eastAsia="it-IT"/>
              </w:rPr>
              <w:lastRenderedPageBreak/>
              <w:t>документації (топозйомки) населених пунктів Срібнянської громади</w:t>
            </w:r>
          </w:p>
        </w:tc>
        <w:tc>
          <w:tcPr>
            <w:tcW w:w="829" w:type="dxa"/>
          </w:tcPr>
          <w:p w:rsidR="009D59ED" w:rsidRPr="0035313B" w:rsidRDefault="009D59ED" w:rsidP="00E1065D">
            <w:pPr>
              <w:jc w:val="center"/>
              <w:rPr>
                <w:sz w:val="18"/>
                <w:szCs w:val="18"/>
              </w:rPr>
            </w:pPr>
            <w:r w:rsidRPr="0035313B">
              <w:rPr>
                <w:sz w:val="18"/>
                <w:szCs w:val="18"/>
              </w:rPr>
              <w:lastRenderedPageBreak/>
              <w:t>1000,0</w:t>
            </w:r>
          </w:p>
        </w:tc>
        <w:tc>
          <w:tcPr>
            <w:tcW w:w="738" w:type="dxa"/>
            <w:gridSpan w:val="3"/>
          </w:tcPr>
          <w:p w:rsidR="009D59ED" w:rsidRPr="0035313B" w:rsidRDefault="009D59ED" w:rsidP="00E1065D">
            <w:pPr>
              <w:jc w:val="center"/>
              <w:rPr>
                <w:sz w:val="18"/>
                <w:szCs w:val="18"/>
              </w:rPr>
            </w:pPr>
            <w:r w:rsidRPr="0035313B">
              <w:rPr>
                <w:sz w:val="18"/>
                <w:szCs w:val="18"/>
              </w:rPr>
              <w:t>500,0</w:t>
            </w:r>
          </w:p>
        </w:tc>
        <w:tc>
          <w:tcPr>
            <w:tcW w:w="629" w:type="dxa"/>
          </w:tcPr>
          <w:p w:rsidR="009D59ED" w:rsidRPr="0035313B" w:rsidRDefault="009D59ED" w:rsidP="00E1065D">
            <w:pPr>
              <w:jc w:val="center"/>
              <w:rPr>
                <w:sz w:val="18"/>
                <w:szCs w:val="18"/>
              </w:rPr>
            </w:pPr>
            <w:r w:rsidRPr="0035313B">
              <w:rPr>
                <w:sz w:val="18"/>
                <w:szCs w:val="18"/>
              </w:rPr>
              <w:t>200,0</w:t>
            </w:r>
          </w:p>
        </w:tc>
        <w:tc>
          <w:tcPr>
            <w:tcW w:w="629" w:type="dxa"/>
          </w:tcPr>
          <w:p w:rsidR="009D59ED" w:rsidRPr="0035313B" w:rsidRDefault="009D59ED" w:rsidP="00E1065D">
            <w:pPr>
              <w:jc w:val="center"/>
              <w:rPr>
                <w:sz w:val="18"/>
                <w:szCs w:val="18"/>
              </w:rPr>
            </w:pPr>
            <w:r w:rsidRPr="0035313B">
              <w:rPr>
                <w:sz w:val="18"/>
                <w:szCs w:val="18"/>
              </w:rPr>
              <w:t>200,0</w:t>
            </w:r>
          </w:p>
        </w:tc>
        <w:tc>
          <w:tcPr>
            <w:tcW w:w="629" w:type="dxa"/>
          </w:tcPr>
          <w:p w:rsidR="009D59ED" w:rsidRPr="0035313B" w:rsidRDefault="009D59ED" w:rsidP="00E1065D">
            <w:pPr>
              <w:jc w:val="center"/>
              <w:rPr>
                <w:sz w:val="18"/>
                <w:szCs w:val="18"/>
              </w:rPr>
            </w:pPr>
            <w:r w:rsidRPr="0035313B">
              <w:rPr>
                <w:sz w:val="18"/>
                <w:szCs w:val="18"/>
              </w:rPr>
              <w:t>100,0</w:t>
            </w:r>
          </w:p>
        </w:tc>
        <w:tc>
          <w:tcPr>
            <w:tcW w:w="629" w:type="dxa"/>
          </w:tcPr>
          <w:p w:rsidR="009D59ED" w:rsidRPr="0035313B" w:rsidRDefault="009D59ED" w:rsidP="00E1065D">
            <w:pPr>
              <w:jc w:val="center"/>
              <w:rPr>
                <w:sz w:val="18"/>
                <w:szCs w:val="18"/>
              </w:rPr>
            </w:pPr>
            <w:r w:rsidRPr="0035313B">
              <w:rPr>
                <w:sz w:val="18"/>
                <w:szCs w:val="18"/>
              </w:rPr>
              <w:t>-</w:t>
            </w:r>
          </w:p>
        </w:tc>
        <w:tc>
          <w:tcPr>
            <w:tcW w:w="738" w:type="dxa"/>
          </w:tcPr>
          <w:p w:rsidR="009D59ED" w:rsidRPr="0035313B" w:rsidRDefault="009D59ED" w:rsidP="00E1065D">
            <w:pPr>
              <w:jc w:val="center"/>
              <w:rPr>
                <w:sz w:val="18"/>
                <w:szCs w:val="18"/>
              </w:rPr>
            </w:pPr>
            <w:r w:rsidRPr="0035313B">
              <w:rPr>
                <w:sz w:val="18"/>
                <w:szCs w:val="18"/>
              </w:rPr>
              <w:t>500,0</w:t>
            </w:r>
          </w:p>
        </w:tc>
        <w:tc>
          <w:tcPr>
            <w:tcW w:w="629" w:type="dxa"/>
          </w:tcPr>
          <w:p w:rsidR="009D59ED" w:rsidRPr="0035313B" w:rsidRDefault="009D59ED" w:rsidP="00E1065D">
            <w:pPr>
              <w:jc w:val="center"/>
              <w:rPr>
                <w:sz w:val="18"/>
                <w:szCs w:val="18"/>
              </w:rPr>
            </w:pPr>
            <w:r w:rsidRPr="0035313B">
              <w:rPr>
                <w:sz w:val="18"/>
                <w:szCs w:val="18"/>
              </w:rPr>
              <w:t>200,0</w:t>
            </w:r>
          </w:p>
        </w:tc>
        <w:tc>
          <w:tcPr>
            <w:tcW w:w="629" w:type="dxa"/>
          </w:tcPr>
          <w:p w:rsidR="009D59ED" w:rsidRPr="0035313B" w:rsidRDefault="009D59ED" w:rsidP="00E1065D">
            <w:pPr>
              <w:jc w:val="center"/>
              <w:rPr>
                <w:sz w:val="18"/>
                <w:szCs w:val="18"/>
              </w:rPr>
            </w:pPr>
            <w:r w:rsidRPr="0035313B">
              <w:rPr>
                <w:sz w:val="18"/>
                <w:szCs w:val="18"/>
              </w:rPr>
              <w:t>200,0</w:t>
            </w:r>
          </w:p>
        </w:tc>
        <w:tc>
          <w:tcPr>
            <w:tcW w:w="629" w:type="dxa"/>
          </w:tcPr>
          <w:p w:rsidR="009D59ED" w:rsidRPr="0035313B" w:rsidRDefault="009D59ED" w:rsidP="00E1065D">
            <w:pPr>
              <w:jc w:val="center"/>
              <w:rPr>
                <w:sz w:val="18"/>
                <w:szCs w:val="18"/>
              </w:rPr>
            </w:pPr>
            <w:r w:rsidRPr="0035313B">
              <w:rPr>
                <w:sz w:val="18"/>
                <w:szCs w:val="18"/>
              </w:rPr>
              <w:t>100,0</w:t>
            </w:r>
          </w:p>
        </w:tc>
        <w:tc>
          <w:tcPr>
            <w:tcW w:w="629" w:type="dxa"/>
          </w:tcPr>
          <w:p w:rsidR="009D59ED" w:rsidRPr="0035313B" w:rsidRDefault="009D59ED" w:rsidP="00E1065D">
            <w:pPr>
              <w:jc w:val="center"/>
              <w:rPr>
                <w:sz w:val="18"/>
                <w:szCs w:val="18"/>
              </w:rPr>
            </w:pPr>
            <w:r w:rsidRPr="0035313B">
              <w:rPr>
                <w:sz w:val="18"/>
                <w:szCs w:val="18"/>
              </w:rPr>
              <w:t>-</w:t>
            </w:r>
          </w:p>
        </w:tc>
        <w:tc>
          <w:tcPr>
            <w:tcW w:w="738"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1813" w:type="dxa"/>
          </w:tcPr>
          <w:p w:rsidR="009D59ED" w:rsidRPr="0035313B" w:rsidRDefault="009D59ED" w:rsidP="00E1065D">
            <w:pPr>
              <w:jc w:val="center"/>
              <w:rPr>
                <w:sz w:val="18"/>
                <w:szCs w:val="18"/>
              </w:rPr>
            </w:pPr>
            <w:r w:rsidRPr="0035313B">
              <w:rPr>
                <w:sz w:val="18"/>
                <w:szCs w:val="18"/>
              </w:rPr>
              <w:t>1000,0</w:t>
            </w:r>
          </w:p>
        </w:tc>
      </w:tr>
      <w:tr w:rsidR="009D59ED" w:rsidRPr="0035313B" w:rsidTr="00733C36">
        <w:tc>
          <w:tcPr>
            <w:tcW w:w="534" w:type="dxa"/>
          </w:tcPr>
          <w:p w:rsidR="009D59ED" w:rsidRDefault="00733C36" w:rsidP="00E1065D">
            <w:pPr>
              <w:jc w:val="center"/>
            </w:pPr>
            <w:r>
              <w:lastRenderedPageBreak/>
              <w:t>39</w:t>
            </w:r>
          </w:p>
        </w:tc>
        <w:tc>
          <w:tcPr>
            <w:tcW w:w="2416" w:type="dxa"/>
          </w:tcPr>
          <w:p w:rsidR="009D59ED" w:rsidRPr="001F7D43" w:rsidRDefault="009D59ED" w:rsidP="00E1065D">
            <w:pPr>
              <w:jc w:val="center"/>
            </w:pPr>
            <w:r w:rsidRPr="001F7D43">
              <w:t>Розроблення містобудівної документації населених пунктів Срібнянської  територіальної громади</w:t>
            </w:r>
          </w:p>
        </w:tc>
        <w:tc>
          <w:tcPr>
            <w:tcW w:w="829" w:type="dxa"/>
          </w:tcPr>
          <w:p w:rsidR="009D59ED" w:rsidRPr="0035313B" w:rsidRDefault="009D59ED" w:rsidP="00E1065D">
            <w:pPr>
              <w:jc w:val="center"/>
              <w:rPr>
                <w:sz w:val="18"/>
                <w:szCs w:val="18"/>
              </w:rPr>
            </w:pPr>
            <w:r w:rsidRPr="0035313B">
              <w:rPr>
                <w:sz w:val="18"/>
                <w:szCs w:val="18"/>
              </w:rPr>
              <w:t>2000,0</w:t>
            </w:r>
          </w:p>
        </w:tc>
        <w:tc>
          <w:tcPr>
            <w:tcW w:w="738" w:type="dxa"/>
            <w:gridSpan w:val="3"/>
          </w:tcPr>
          <w:p w:rsidR="009D59ED" w:rsidRPr="0035313B" w:rsidRDefault="009D59ED" w:rsidP="00E1065D">
            <w:pPr>
              <w:jc w:val="center"/>
              <w:rPr>
                <w:sz w:val="18"/>
                <w:szCs w:val="18"/>
              </w:rPr>
            </w:pPr>
            <w:r w:rsidRPr="0035313B">
              <w:rPr>
                <w:sz w:val="18"/>
                <w:szCs w:val="18"/>
              </w:rPr>
              <w:t>1000,0</w:t>
            </w:r>
          </w:p>
        </w:tc>
        <w:tc>
          <w:tcPr>
            <w:tcW w:w="629" w:type="dxa"/>
          </w:tcPr>
          <w:p w:rsidR="009D59ED" w:rsidRPr="0035313B" w:rsidRDefault="009D59ED" w:rsidP="00E1065D">
            <w:pPr>
              <w:jc w:val="center"/>
              <w:rPr>
                <w:sz w:val="18"/>
                <w:szCs w:val="18"/>
              </w:rPr>
            </w:pPr>
            <w:r w:rsidRPr="0035313B">
              <w:rPr>
                <w:sz w:val="18"/>
                <w:szCs w:val="18"/>
              </w:rPr>
              <w:t>250,0</w:t>
            </w:r>
          </w:p>
        </w:tc>
        <w:tc>
          <w:tcPr>
            <w:tcW w:w="629" w:type="dxa"/>
          </w:tcPr>
          <w:p w:rsidR="009D59ED" w:rsidRPr="0035313B" w:rsidRDefault="009D59ED" w:rsidP="00E1065D">
            <w:pPr>
              <w:jc w:val="center"/>
              <w:rPr>
                <w:sz w:val="18"/>
                <w:szCs w:val="18"/>
              </w:rPr>
            </w:pPr>
            <w:r w:rsidRPr="0035313B">
              <w:rPr>
                <w:sz w:val="18"/>
                <w:szCs w:val="18"/>
              </w:rPr>
              <w:t>250,0</w:t>
            </w:r>
          </w:p>
        </w:tc>
        <w:tc>
          <w:tcPr>
            <w:tcW w:w="629" w:type="dxa"/>
          </w:tcPr>
          <w:p w:rsidR="009D59ED" w:rsidRPr="0035313B" w:rsidRDefault="009D59ED" w:rsidP="00E1065D">
            <w:pPr>
              <w:jc w:val="center"/>
              <w:rPr>
                <w:sz w:val="18"/>
                <w:szCs w:val="18"/>
              </w:rPr>
            </w:pPr>
            <w:r w:rsidRPr="0035313B">
              <w:rPr>
                <w:sz w:val="18"/>
                <w:szCs w:val="18"/>
              </w:rPr>
              <w:t>250,0</w:t>
            </w:r>
          </w:p>
        </w:tc>
        <w:tc>
          <w:tcPr>
            <w:tcW w:w="629" w:type="dxa"/>
          </w:tcPr>
          <w:p w:rsidR="009D59ED" w:rsidRPr="0035313B" w:rsidRDefault="009D59ED" w:rsidP="00E1065D">
            <w:pPr>
              <w:jc w:val="center"/>
              <w:rPr>
                <w:sz w:val="18"/>
                <w:szCs w:val="18"/>
              </w:rPr>
            </w:pPr>
            <w:r w:rsidRPr="0035313B">
              <w:rPr>
                <w:sz w:val="18"/>
                <w:szCs w:val="18"/>
              </w:rPr>
              <w:t>250,0</w:t>
            </w:r>
          </w:p>
        </w:tc>
        <w:tc>
          <w:tcPr>
            <w:tcW w:w="738" w:type="dxa"/>
          </w:tcPr>
          <w:p w:rsidR="009D59ED" w:rsidRPr="0035313B" w:rsidRDefault="009D59ED" w:rsidP="00E1065D">
            <w:pPr>
              <w:jc w:val="center"/>
              <w:rPr>
                <w:sz w:val="18"/>
                <w:szCs w:val="18"/>
              </w:rPr>
            </w:pPr>
            <w:r w:rsidRPr="0035313B">
              <w:rPr>
                <w:sz w:val="18"/>
                <w:szCs w:val="18"/>
              </w:rPr>
              <w:t>1000,0</w:t>
            </w:r>
          </w:p>
        </w:tc>
        <w:tc>
          <w:tcPr>
            <w:tcW w:w="629" w:type="dxa"/>
          </w:tcPr>
          <w:p w:rsidR="009D59ED" w:rsidRPr="0035313B" w:rsidRDefault="009D59ED" w:rsidP="00E1065D">
            <w:pPr>
              <w:jc w:val="center"/>
              <w:rPr>
                <w:sz w:val="18"/>
                <w:szCs w:val="18"/>
              </w:rPr>
            </w:pPr>
            <w:r w:rsidRPr="0035313B">
              <w:rPr>
                <w:sz w:val="18"/>
                <w:szCs w:val="18"/>
              </w:rPr>
              <w:t>250,0</w:t>
            </w:r>
          </w:p>
        </w:tc>
        <w:tc>
          <w:tcPr>
            <w:tcW w:w="629" w:type="dxa"/>
          </w:tcPr>
          <w:p w:rsidR="009D59ED" w:rsidRPr="0035313B" w:rsidRDefault="009D59ED" w:rsidP="00E1065D">
            <w:pPr>
              <w:jc w:val="center"/>
              <w:rPr>
                <w:sz w:val="18"/>
                <w:szCs w:val="18"/>
              </w:rPr>
            </w:pPr>
            <w:r w:rsidRPr="0035313B">
              <w:rPr>
                <w:sz w:val="18"/>
                <w:szCs w:val="18"/>
              </w:rPr>
              <w:t>250,0</w:t>
            </w:r>
          </w:p>
        </w:tc>
        <w:tc>
          <w:tcPr>
            <w:tcW w:w="629" w:type="dxa"/>
          </w:tcPr>
          <w:p w:rsidR="009D59ED" w:rsidRPr="0035313B" w:rsidRDefault="009D59ED" w:rsidP="00E1065D">
            <w:pPr>
              <w:jc w:val="center"/>
              <w:rPr>
                <w:sz w:val="18"/>
                <w:szCs w:val="18"/>
              </w:rPr>
            </w:pPr>
            <w:r w:rsidRPr="0035313B">
              <w:rPr>
                <w:sz w:val="18"/>
                <w:szCs w:val="18"/>
              </w:rPr>
              <w:t>250,0</w:t>
            </w:r>
          </w:p>
        </w:tc>
        <w:tc>
          <w:tcPr>
            <w:tcW w:w="629" w:type="dxa"/>
          </w:tcPr>
          <w:p w:rsidR="009D59ED" w:rsidRPr="0035313B" w:rsidRDefault="009D59ED" w:rsidP="00E1065D">
            <w:pPr>
              <w:jc w:val="center"/>
              <w:rPr>
                <w:sz w:val="18"/>
                <w:szCs w:val="18"/>
              </w:rPr>
            </w:pPr>
            <w:r w:rsidRPr="0035313B">
              <w:rPr>
                <w:sz w:val="18"/>
                <w:szCs w:val="18"/>
              </w:rPr>
              <w:t>250,0</w:t>
            </w:r>
          </w:p>
        </w:tc>
        <w:tc>
          <w:tcPr>
            <w:tcW w:w="738"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1813" w:type="dxa"/>
          </w:tcPr>
          <w:p w:rsidR="009D59ED" w:rsidRPr="0035313B" w:rsidRDefault="009D59ED" w:rsidP="00E1065D">
            <w:pPr>
              <w:jc w:val="center"/>
              <w:rPr>
                <w:sz w:val="18"/>
                <w:szCs w:val="18"/>
              </w:rPr>
            </w:pPr>
            <w:r w:rsidRPr="0035313B">
              <w:rPr>
                <w:sz w:val="18"/>
                <w:szCs w:val="18"/>
              </w:rPr>
              <w:t>2000,0</w:t>
            </w:r>
          </w:p>
        </w:tc>
      </w:tr>
      <w:tr w:rsidR="009D59ED" w:rsidRPr="0035313B" w:rsidTr="00733C36">
        <w:tc>
          <w:tcPr>
            <w:tcW w:w="534" w:type="dxa"/>
          </w:tcPr>
          <w:p w:rsidR="009D59ED" w:rsidRDefault="00733C36" w:rsidP="00E1065D">
            <w:pPr>
              <w:jc w:val="center"/>
            </w:pPr>
            <w:r>
              <w:t>40</w:t>
            </w:r>
          </w:p>
        </w:tc>
        <w:tc>
          <w:tcPr>
            <w:tcW w:w="2416" w:type="dxa"/>
          </w:tcPr>
          <w:p w:rsidR="009D59ED" w:rsidRPr="001F7D43" w:rsidRDefault="009D59ED" w:rsidP="00E1065D">
            <w:pPr>
              <w:jc w:val="center"/>
            </w:pPr>
            <w:r w:rsidRPr="001F7D43">
              <w:t>Започаткування на теренах Срібнянської  громади практики діяльності садиб сільського і «зеленого» туризму, їх просування</w:t>
            </w:r>
          </w:p>
        </w:tc>
        <w:tc>
          <w:tcPr>
            <w:tcW w:w="829" w:type="dxa"/>
          </w:tcPr>
          <w:p w:rsidR="009D59ED" w:rsidRPr="0035313B" w:rsidRDefault="009D59ED" w:rsidP="00E1065D">
            <w:pPr>
              <w:jc w:val="center"/>
              <w:rPr>
                <w:sz w:val="18"/>
                <w:szCs w:val="18"/>
              </w:rPr>
            </w:pPr>
            <w:r w:rsidRPr="0035313B">
              <w:rPr>
                <w:sz w:val="18"/>
                <w:szCs w:val="18"/>
              </w:rPr>
              <w:t>400,0</w:t>
            </w:r>
          </w:p>
        </w:tc>
        <w:tc>
          <w:tcPr>
            <w:tcW w:w="738" w:type="dxa"/>
            <w:gridSpan w:val="3"/>
          </w:tcPr>
          <w:p w:rsidR="009D59ED" w:rsidRPr="0035313B" w:rsidRDefault="009D59ED" w:rsidP="00E1065D">
            <w:pPr>
              <w:jc w:val="center"/>
              <w:rPr>
                <w:sz w:val="18"/>
                <w:szCs w:val="18"/>
              </w:rPr>
            </w:pPr>
            <w:r w:rsidRPr="0035313B">
              <w:rPr>
                <w:sz w:val="18"/>
                <w:szCs w:val="18"/>
              </w:rPr>
              <w:t>200,0</w:t>
            </w:r>
          </w:p>
        </w:tc>
        <w:tc>
          <w:tcPr>
            <w:tcW w:w="629" w:type="dxa"/>
          </w:tcPr>
          <w:p w:rsidR="009D59ED" w:rsidRPr="0035313B" w:rsidRDefault="009D59ED" w:rsidP="00E1065D">
            <w:pPr>
              <w:jc w:val="center"/>
              <w:rPr>
                <w:sz w:val="18"/>
                <w:szCs w:val="18"/>
              </w:rPr>
            </w:pPr>
            <w:r w:rsidRPr="0035313B">
              <w:rPr>
                <w:sz w:val="18"/>
                <w:szCs w:val="18"/>
              </w:rPr>
              <w:t>50,0</w:t>
            </w:r>
          </w:p>
        </w:tc>
        <w:tc>
          <w:tcPr>
            <w:tcW w:w="629" w:type="dxa"/>
          </w:tcPr>
          <w:p w:rsidR="009D59ED" w:rsidRPr="0035313B" w:rsidRDefault="009D59ED" w:rsidP="00E1065D">
            <w:pPr>
              <w:jc w:val="center"/>
              <w:rPr>
                <w:sz w:val="18"/>
                <w:szCs w:val="18"/>
              </w:rPr>
            </w:pPr>
            <w:r w:rsidRPr="0035313B">
              <w:rPr>
                <w:sz w:val="18"/>
                <w:szCs w:val="18"/>
              </w:rPr>
              <w:t>50,0</w:t>
            </w:r>
          </w:p>
        </w:tc>
        <w:tc>
          <w:tcPr>
            <w:tcW w:w="629" w:type="dxa"/>
          </w:tcPr>
          <w:p w:rsidR="009D59ED" w:rsidRPr="0035313B" w:rsidRDefault="009D59ED" w:rsidP="00E1065D">
            <w:pPr>
              <w:jc w:val="center"/>
              <w:rPr>
                <w:sz w:val="18"/>
                <w:szCs w:val="18"/>
              </w:rPr>
            </w:pPr>
            <w:r w:rsidRPr="0035313B">
              <w:rPr>
                <w:sz w:val="18"/>
                <w:szCs w:val="18"/>
              </w:rPr>
              <w:t>50,0</w:t>
            </w:r>
          </w:p>
        </w:tc>
        <w:tc>
          <w:tcPr>
            <w:tcW w:w="629" w:type="dxa"/>
          </w:tcPr>
          <w:p w:rsidR="009D59ED" w:rsidRPr="0035313B" w:rsidRDefault="009D59ED" w:rsidP="00E1065D">
            <w:pPr>
              <w:jc w:val="center"/>
              <w:rPr>
                <w:sz w:val="18"/>
                <w:szCs w:val="18"/>
              </w:rPr>
            </w:pPr>
            <w:r w:rsidRPr="0035313B">
              <w:rPr>
                <w:sz w:val="18"/>
                <w:szCs w:val="18"/>
              </w:rPr>
              <w:t>50,0</w:t>
            </w:r>
          </w:p>
        </w:tc>
        <w:tc>
          <w:tcPr>
            <w:tcW w:w="738"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738" w:type="dxa"/>
          </w:tcPr>
          <w:p w:rsidR="009D59ED" w:rsidRPr="0035313B" w:rsidRDefault="009D59ED" w:rsidP="00E1065D">
            <w:pPr>
              <w:jc w:val="center"/>
              <w:rPr>
                <w:sz w:val="18"/>
                <w:szCs w:val="18"/>
              </w:rPr>
            </w:pPr>
            <w:r w:rsidRPr="0035313B">
              <w:rPr>
                <w:sz w:val="18"/>
                <w:szCs w:val="18"/>
              </w:rPr>
              <w:t>200,0</w:t>
            </w:r>
          </w:p>
        </w:tc>
        <w:tc>
          <w:tcPr>
            <w:tcW w:w="629" w:type="dxa"/>
          </w:tcPr>
          <w:p w:rsidR="009D59ED" w:rsidRPr="0035313B" w:rsidRDefault="009D59ED" w:rsidP="00E1065D">
            <w:pPr>
              <w:jc w:val="center"/>
              <w:rPr>
                <w:sz w:val="18"/>
                <w:szCs w:val="18"/>
              </w:rPr>
            </w:pPr>
            <w:r w:rsidRPr="0035313B">
              <w:rPr>
                <w:sz w:val="18"/>
                <w:szCs w:val="18"/>
              </w:rPr>
              <w:t>50,0</w:t>
            </w:r>
          </w:p>
        </w:tc>
        <w:tc>
          <w:tcPr>
            <w:tcW w:w="629" w:type="dxa"/>
          </w:tcPr>
          <w:p w:rsidR="009D59ED" w:rsidRPr="0035313B" w:rsidRDefault="009D59ED" w:rsidP="00E1065D">
            <w:pPr>
              <w:jc w:val="center"/>
              <w:rPr>
                <w:sz w:val="18"/>
                <w:szCs w:val="18"/>
              </w:rPr>
            </w:pPr>
            <w:r w:rsidRPr="0035313B">
              <w:rPr>
                <w:sz w:val="18"/>
                <w:szCs w:val="18"/>
              </w:rPr>
              <w:t>50,0</w:t>
            </w:r>
          </w:p>
        </w:tc>
        <w:tc>
          <w:tcPr>
            <w:tcW w:w="629" w:type="dxa"/>
          </w:tcPr>
          <w:p w:rsidR="009D59ED" w:rsidRPr="0035313B" w:rsidRDefault="009D59ED" w:rsidP="00E1065D">
            <w:pPr>
              <w:jc w:val="center"/>
              <w:rPr>
                <w:sz w:val="18"/>
                <w:szCs w:val="18"/>
              </w:rPr>
            </w:pPr>
            <w:r w:rsidRPr="0035313B">
              <w:rPr>
                <w:sz w:val="18"/>
                <w:szCs w:val="18"/>
              </w:rPr>
              <w:t>50,0</w:t>
            </w:r>
          </w:p>
        </w:tc>
        <w:tc>
          <w:tcPr>
            <w:tcW w:w="629" w:type="dxa"/>
          </w:tcPr>
          <w:p w:rsidR="009D59ED" w:rsidRPr="0035313B" w:rsidRDefault="009D59ED" w:rsidP="00E1065D">
            <w:pPr>
              <w:jc w:val="center"/>
              <w:rPr>
                <w:sz w:val="18"/>
                <w:szCs w:val="18"/>
              </w:rPr>
            </w:pPr>
            <w:r w:rsidRPr="0035313B">
              <w:rPr>
                <w:sz w:val="18"/>
                <w:szCs w:val="18"/>
              </w:rPr>
              <w:t>50,0</w:t>
            </w:r>
          </w:p>
        </w:tc>
        <w:tc>
          <w:tcPr>
            <w:tcW w:w="1813" w:type="dxa"/>
          </w:tcPr>
          <w:p w:rsidR="009D59ED" w:rsidRPr="0035313B" w:rsidRDefault="009D59ED" w:rsidP="00E1065D">
            <w:pPr>
              <w:jc w:val="center"/>
              <w:rPr>
                <w:sz w:val="18"/>
                <w:szCs w:val="18"/>
              </w:rPr>
            </w:pPr>
            <w:r w:rsidRPr="0035313B">
              <w:rPr>
                <w:sz w:val="18"/>
                <w:szCs w:val="18"/>
              </w:rPr>
              <w:t>400,0</w:t>
            </w:r>
          </w:p>
        </w:tc>
      </w:tr>
      <w:tr w:rsidR="009D59ED" w:rsidRPr="0035313B" w:rsidTr="00733C36">
        <w:tc>
          <w:tcPr>
            <w:tcW w:w="534" w:type="dxa"/>
          </w:tcPr>
          <w:p w:rsidR="009D59ED" w:rsidRDefault="00733C36" w:rsidP="00E1065D">
            <w:pPr>
              <w:jc w:val="center"/>
            </w:pPr>
            <w:r>
              <w:t>41</w:t>
            </w:r>
          </w:p>
        </w:tc>
        <w:tc>
          <w:tcPr>
            <w:tcW w:w="2416" w:type="dxa"/>
          </w:tcPr>
          <w:p w:rsidR="009D59ED" w:rsidRPr="001F7D43" w:rsidRDefault="009D59ED" w:rsidP="00E1065D">
            <w:pPr>
              <w:jc w:val="center"/>
            </w:pPr>
            <w:r w:rsidRPr="001F7D43">
              <w:t>Брендування Срібнянської  громади та просування її туристичного бренду</w:t>
            </w:r>
            <w:r w:rsidRPr="001F7D43">
              <w:rPr>
                <w:lang w:eastAsia="it-IT"/>
              </w:rPr>
              <w:t xml:space="preserve"> «Галаганівські маєтки»</w:t>
            </w:r>
          </w:p>
        </w:tc>
        <w:tc>
          <w:tcPr>
            <w:tcW w:w="829" w:type="dxa"/>
          </w:tcPr>
          <w:p w:rsidR="009D59ED" w:rsidRPr="0035313B" w:rsidRDefault="009D59ED" w:rsidP="00E1065D">
            <w:pPr>
              <w:jc w:val="center"/>
              <w:rPr>
                <w:sz w:val="18"/>
                <w:szCs w:val="18"/>
              </w:rPr>
            </w:pPr>
            <w:r w:rsidRPr="0035313B">
              <w:rPr>
                <w:sz w:val="18"/>
                <w:szCs w:val="18"/>
              </w:rPr>
              <w:t>200,0</w:t>
            </w:r>
          </w:p>
        </w:tc>
        <w:tc>
          <w:tcPr>
            <w:tcW w:w="738" w:type="dxa"/>
            <w:gridSpan w:val="3"/>
          </w:tcPr>
          <w:p w:rsidR="009D59ED" w:rsidRPr="0035313B" w:rsidRDefault="009D59ED" w:rsidP="00E1065D">
            <w:pPr>
              <w:jc w:val="center"/>
              <w:rPr>
                <w:sz w:val="18"/>
                <w:szCs w:val="18"/>
              </w:rPr>
            </w:pPr>
            <w:r w:rsidRPr="0035313B">
              <w:rPr>
                <w:sz w:val="18"/>
                <w:szCs w:val="18"/>
              </w:rPr>
              <w:t>100,0</w:t>
            </w:r>
          </w:p>
        </w:tc>
        <w:tc>
          <w:tcPr>
            <w:tcW w:w="629" w:type="dxa"/>
          </w:tcPr>
          <w:p w:rsidR="009D59ED" w:rsidRPr="0035313B" w:rsidRDefault="009D59ED" w:rsidP="00E1065D">
            <w:pPr>
              <w:jc w:val="center"/>
              <w:rPr>
                <w:sz w:val="18"/>
                <w:szCs w:val="18"/>
              </w:rPr>
            </w:pPr>
            <w:r w:rsidRPr="0035313B">
              <w:rPr>
                <w:sz w:val="18"/>
                <w:szCs w:val="18"/>
              </w:rPr>
              <w:t>25,0</w:t>
            </w:r>
          </w:p>
        </w:tc>
        <w:tc>
          <w:tcPr>
            <w:tcW w:w="629" w:type="dxa"/>
          </w:tcPr>
          <w:p w:rsidR="009D59ED" w:rsidRPr="0035313B" w:rsidRDefault="009D59ED" w:rsidP="00E1065D">
            <w:pPr>
              <w:jc w:val="center"/>
              <w:rPr>
                <w:sz w:val="18"/>
                <w:szCs w:val="18"/>
              </w:rPr>
            </w:pPr>
            <w:r w:rsidRPr="0035313B">
              <w:rPr>
                <w:sz w:val="18"/>
                <w:szCs w:val="18"/>
              </w:rPr>
              <w:t>25,0</w:t>
            </w:r>
          </w:p>
        </w:tc>
        <w:tc>
          <w:tcPr>
            <w:tcW w:w="629" w:type="dxa"/>
          </w:tcPr>
          <w:p w:rsidR="009D59ED" w:rsidRPr="0035313B" w:rsidRDefault="009D59ED" w:rsidP="00E1065D">
            <w:pPr>
              <w:jc w:val="center"/>
              <w:rPr>
                <w:sz w:val="18"/>
                <w:szCs w:val="18"/>
              </w:rPr>
            </w:pPr>
            <w:r w:rsidRPr="0035313B">
              <w:rPr>
                <w:sz w:val="18"/>
                <w:szCs w:val="18"/>
              </w:rPr>
              <w:t>25,0</w:t>
            </w:r>
          </w:p>
        </w:tc>
        <w:tc>
          <w:tcPr>
            <w:tcW w:w="629" w:type="dxa"/>
          </w:tcPr>
          <w:p w:rsidR="009D59ED" w:rsidRPr="0035313B" w:rsidRDefault="009D59ED" w:rsidP="00E1065D">
            <w:pPr>
              <w:jc w:val="center"/>
              <w:rPr>
                <w:sz w:val="18"/>
                <w:szCs w:val="18"/>
              </w:rPr>
            </w:pPr>
            <w:r w:rsidRPr="0035313B">
              <w:rPr>
                <w:sz w:val="18"/>
                <w:szCs w:val="18"/>
              </w:rPr>
              <w:t>25,0</w:t>
            </w:r>
          </w:p>
        </w:tc>
        <w:tc>
          <w:tcPr>
            <w:tcW w:w="738"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738" w:type="dxa"/>
          </w:tcPr>
          <w:p w:rsidR="009D59ED" w:rsidRPr="0035313B" w:rsidRDefault="009D59ED" w:rsidP="00E1065D">
            <w:pPr>
              <w:jc w:val="center"/>
              <w:rPr>
                <w:sz w:val="18"/>
                <w:szCs w:val="18"/>
              </w:rPr>
            </w:pPr>
            <w:r w:rsidRPr="0035313B">
              <w:rPr>
                <w:sz w:val="18"/>
                <w:szCs w:val="18"/>
              </w:rPr>
              <w:t>100,0</w:t>
            </w:r>
          </w:p>
        </w:tc>
        <w:tc>
          <w:tcPr>
            <w:tcW w:w="629" w:type="dxa"/>
          </w:tcPr>
          <w:p w:rsidR="009D59ED" w:rsidRPr="0035313B" w:rsidRDefault="009D59ED" w:rsidP="00E1065D">
            <w:pPr>
              <w:jc w:val="center"/>
              <w:rPr>
                <w:sz w:val="18"/>
                <w:szCs w:val="18"/>
              </w:rPr>
            </w:pPr>
            <w:r w:rsidRPr="0035313B">
              <w:rPr>
                <w:sz w:val="18"/>
                <w:szCs w:val="18"/>
              </w:rPr>
              <w:t>25,0</w:t>
            </w:r>
          </w:p>
        </w:tc>
        <w:tc>
          <w:tcPr>
            <w:tcW w:w="629" w:type="dxa"/>
          </w:tcPr>
          <w:p w:rsidR="009D59ED" w:rsidRPr="0035313B" w:rsidRDefault="009D59ED" w:rsidP="00E1065D">
            <w:pPr>
              <w:jc w:val="center"/>
              <w:rPr>
                <w:sz w:val="18"/>
                <w:szCs w:val="18"/>
              </w:rPr>
            </w:pPr>
            <w:r w:rsidRPr="0035313B">
              <w:rPr>
                <w:sz w:val="18"/>
                <w:szCs w:val="18"/>
              </w:rPr>
              <w:t>25,0</w:t>
            </w:r>
          </w:p>
        </w:tc>
        <w:tc>
          <w:tcPr>
            <w:tcW w:w="629" w:type="dxa"/>
          </w:tcPr>
          <w:p w:rsidR="009D59ED" w:rsidRPr="0035313B" w:rsidRDefault="009D59ED" w:rsidP="00E1065D">
            <w:pPr>
              <w:jc w:val="center"/>
              <w:rPr>
                <w:sz w:val="18"/>
                <w:szCs w:val="18"/>
              </w:rPr>
            </w:pPr>
            <w:r w:rsidRPr="0035313B">
              <w:rPr>
                <w:sz w:val="18"/>
                <w:szCs w:val="18"/>
              </w:rPr>
              <w:t>25,0</w:t>
            </w:r>
          </w:p>
        </w:tc>
        <w:tc>
          <w:tcPr>
            <w:tcW w:w="629" w:type="dxa"/>
          </w:tcPr>
          <w:p w:rsidR="009D59ED" w:rsidRPr="0035313B" w:rsidRDefault="009D59ED" w:rsidP="00E1065D">
            <w:pPr>
              <w:jc w:val="center"/>
              <w:rPr>
                <w:sz w:val="18"/>
                <w:szCs w:val="18"/>
              </w:rPr>
            </w:pPr>
            <w:r w:rsidRPr="0035313B">
              <w:rPr>
                <w:sz w:val="18"/>
                <w:szCs w:val="18"/>
              </w:rPr>
              <w:t>25,0</w:t>
            </w:r>
          </w:p>
        </w:tc>
        <w:tc>
          <w:tcPr>
            <w:tcW w:w="1813" w:type="dxa"/>
          </w:tcPr>
          <w:p w:rsidR="009D59ED" w:rsidRPr="0035313B" w:rsidRDefault="009D59ED" w:rsidP="00E1065D">
            <w:pPr>
              <w:jc w:val="center"/>
              <w:rPr>
                <w:sz w:val="18"/>
                <w:szCs w:val="18"/>
              </w:rPr>
            </w:pPr>
            <w:r w:rsidRPr="0035313B">
              <w:rPr>
                <w:sz w:val="18"/>
                <w:szCs w:val="18"/>
              </w:rPr>
              <w:t>200,0</w:t>
            </w:r>
          </w:p>
        </w:tc>
      </w:tr>
      <w:tr w:rsidR="009D59ED" w:rsidRPr="0035313B" w:rsidTr="00733C36">
        <w:tc>
          <w:tcPr>
            <w:tcW w:w="534" w:type="dxa"/>
          </w:tcPr>
          <w:p w:rsidR="009D59ED" w:rsidRDefault="00733C36" w:rsidP="00E1065D">
            <w:pPr>
              <w:jc w:val="center"/>
            </w:pPr>
            <w:r>
              <w:t>42</w:t>
            </w:r>
          </w:p>
        </w:tc>
        <w:tc>
          <w:tcPr>
            <w:tcW w:w="2416" w:type="dxa"/>
          </w:tcPr>
          <w:p w:rsidR="009D59ED" w:rsidRPr="001F7D43" w:rsidRDefault="009D59ED" w:rsidP="00E1065D">
            <w:pPr>
              <w:jc w:val="center"/>
            </w:pPr>
            <w:r w:rsidRPr="001F7D43">
              <w:rPr>
                <w:lang w:eastAsia="it-IT"/>
              </w:rPr>
              <w:t>Облаштування зон відпочинку на теренах Срібнянської громади</w:t>
            </w:r>
          </w:p>
        </w:tc>
        <w:tc>
          <w:tcPr>
            <w:tcW w:w="829" w:type="dxa"/>
          </w:tcPr>
          <w:p w:rsidR="009D59ED" w:rsidRPr="0035313B" w:rsidRDefault="009D59ED" w:rsidP="00E1065D">
            <w:pPr>
              <w:jc w:val="center"/>
              <w:rPr>
                <w:sz w:val="18"/>
                <w:szCs w:val="18"/>
              </w:rPr>
            </w:pPr>
            <w:r w:rsidRPr="0035313B">
              <w:rPr>
                <w:sz w:val="18"/>
                <w:szCs w:val="18"/>
              </w:rPr>
              <w:t>500,0</w:t>
            </w:r>
          </w:p>
        </w:tc>
        <w:tc>
          <w:tcPr>
            <w:tcW w:w="738" w:type="dxa"/>
            <w:gridSpan w:val="3"/>
          </w:tcPr>
          <w:p w:rsidR="009D59ED" w:rsidRPr="0035313B" w:rsidRDefault="009D59ED" w:rsidP="00E1065D">
            <w:pPr>
              <w:jc w:val="center"/>
              <w:rPr>
                <w:sz w:val="18"/>
                <w:szCs w:val="18"/>
              </w:rPr>
            </w:pPr>
            <w:r w:rsidRPr="0035313B">
              <w:rPr>
                <w:sz w:val="18"/>
                <w:szCs w:val="18"/>
              </w:rPr>
              <w:t>300,0</w:t>
            </w:r>
          </w:p>
        </w:tc>
        <w:tc>
          <w:tcPr>
            <w:tcW w:w="629" w:type="dxa"/>
          </w:tcPr>
          <w:p w:rsidR="009D59ED" w:rsidRPr="0035313B" w:rsidRDefault="009D59ED" w:rsidP="00E1065D">
            <w:pPr>
              <w:jc w:val="center"/>
              <w:rPr>
                <w:sz w:val="18"/>
                <w:szCs w:val="18"/>
              </w:rPr>
            </w:pPr>
            <w:r w:rsidRPr="0035313B">
              <w:rPr>
                <w:sz w:val="18"/>
                <w:szCs w:val="18"/>
              </w:rPr>
              <w:t>50,0</w:t>
            </w:r>
          </w:p>
        </w:tc>
        <w:tc>
          <w:tcPr>
            <w:tcW w:w="629" w:type="dxa"/>
          </w:tcPr>
          <w:p w:rsidR="009D59ED" w:rsidRPr="0035313B" w:rsidRDefault="009D59ED" w:rsidP="00E1065D">
            <w:pPr>
              <w:jc w:val="center"/>
              <w:rPr>
                <w:sz w:val="18"/>
                <w:szCs w:val="18"/>
              </w:rPr>
            </w:pPr>
            <w:r w:rsidRPr="0035313B">
              <w:rPr>
                <w:sz w:val="18"/>
                <w:szCs w:val="18"/>
              </w:rPr>
              <w:t>100,0</w:t>
            </w:r>
          </w:p>
        </w:tc>
        <w:tc>
          <w:tcPr>
            <w:tcW w:w="629" w:type="dxa"/>
          </w:tcPr>
          <w:p w:rsidR="009D59ED" w:rsidRPr="0035313B" w:rsidRDefault="009D59ED" w:rsidP="00E1065D">
            <w:pPr>
              <w:jc w:val="center"/>
              <w:rPr>
                <w:sz w:val="18"/>
                <w:szCs w:val="18"/>
              </w:rPr>
            </w:pPr>
            <w:r w:rsidRPr="0035313B">
              <w:rPr>
                <w:sz w:val="18"/>
                <w:szCs w:val="18"/>
              </w:rPr>
              <w:t>100,0</w:t>
            </w:r>
          </w:p>
        </w:tc>
        <w:tc>
          <w:tcPr>
            <w:tcW w:w="629" w:type="dxa"/>
          </w:tcPr>
          <w:p w:rsidR="009D59ED" w:rsidRPr="0035313B" w:rsidRDefault="009D59ED" w:rsidP="00E1065D">
            <w:pPr>
              <w:jc w:val="center"/>
              <w:rPr>
                <w:sz w:val="18"/>
                <w:szCs w:val="18"/>
              </w:rPr>
            </w:pPr>
            <w:r w:rsidRPr="0035313B">
              <w:rPr>
                <w:sz w:val="18"/>
                <w:szCs w:val="18"/>
              </w:rPr>
              <w:t>50,0</w:t>
            </w:r>
          </w:p>
        </w:tc>
        <w:tc>
          <w:tcPr>
            <w:tcW w:w="738"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738" w:type="dxa"/>
          </w:tcPr>
          <w:p w:rsidR="009D59ED" w:rsidRPr="0035313B" w:rsidRDefault="009D59ED" w:rsidP="00E1065D">
            <w:pPr>
              <w:jc w:val="center"/>
              <w:rPr>
                <w:sz w:val="18"/>
                <w:szCs w:val="18"/>
              </w:rPr>
            </w:pPr>
            <w:r w:rsidRPr="0035313B">
              <w:rPr>
                <w:sz w:val="18"/>
                <w:szCs w:val="18"/>
              </w:rPr>
              <w:t>200,0</w:t>
            </w:r>
          </w:p>
        </w:tc>
        <w:tc>
          <w:tcPr>
            <w:tcW w:w="629" w:type="dxa"/>
          </w:tcPr>
          <w:p w:rsidR="009D59ED" w:rsidRPr="0035313B" w:rsidRDefault="009D59ED" w:rsidP="00E1065D">
            <w:pPr>
              <w:jc w:val="center"/>
              <w:rPr>
                <w:sz w:val="18"/>
                <w:szCs w:val="18"/>
              </w:rPr>
            </w:pPr>
            <w:r w:rsidRPr="0035313B">
              <w:rPr>
                <w:sz w:val="18"/>
                <w:szCs w:val="18"/>
              </w:rPr>
              <w:t>50,0</w:t>
            </w:r>
          </w:p>
        </w:tc>
        <w:tc>
          <w:tcPr>
            <w:tcW w:w="629" w:type="dxa"/>
          </w:tcPr>
          <w:p w:rsidR="009D59ED" w:rsidRPr="0035313B" w:rsidRDefault="009D59ED" w:rsidP="00E1065D">
            <w:pPr>
              <w:jc w:val="center"/>
              <w:rPr>
                <w:sz w:val="18"/>
                <w:szCs w:val="18"/>
              </w:rPr>
            </w:pPr>
            <w:r w:rsidRPr="0035313B">
              <w:rPr>
                <w:sz w:val="18"/>
                <w:szCs w:val="18"/>
              </w:rPr>
              <w:t>50,0</w:t>
            </w:r>
          </w:p>
        </w:tc>
        <w:tc>
          <w:tcPr>
            <w:tcW w:w="629" w:type="dxa"/>
          </w:tcPr>
          <w:p w:rsidR="009D59ED" w:rsidRPr="0035313B" w:rsidRDefault="009D59ED" w:rsidP="00E1065D">
            <w:pPr>
              <w:jc w:val="center"/>
              <w:rPr>
                <w:sz w:val="18"/>
                <w:szCs w:val="18"/>
              </w:rPr>
            </w:pPr>
            <w:r w:rsidRPr="0035313B">
              <w:rPr>
                <w:sz w:val="18"/>
                <w:szCs w:val="18"/>
              </w:rPr>
              <w:t>50,0</w:t>
            </w:r>
          </w:p>
        </w:tc>
        <w:tc>
          <w:tcPr>
            <w:tcW w:w="629" w:type="dxa"/>
          </w:tcPr>
          <w:p w:rsidR="009D59ED" w:rsidRPr="0035313B" w:rsidRDefault="009D59ED" w:rsidP="00E1065D">
            <w:pPr>
              <w:jc w:val="center"/>
              <w:rPr>
                <w:sz w:val="18"/>
                <w:szCs w:val="18"/>
              </w:rPr>
            </w:pPr>
            <w:r w:rsidRPr="0035313B">
              <w:rPr>
                <w:sz w:val="18"/>
                <w:szCs w:val="18"/>
              </w:rPr>
              <w:t>50,0</w:t>
            </w:r>
          </w:p>
        </w:tc>
        <w:tc>
          <w:tcPr>
            <w:tcW w:w="1813" w:type="dxa"/>
          </w:tcPr>
          <w:p w:rsidR="009D59ED" w:rsidRPr="0035313B" w:rsidRDefault="009D59ED" w:rsidP="00E1065D">
            <w:pPr>
              <w:jc w:val="center"/>
              <w:rPr>
                <w:sz w:val="18"/>
                <w:szCs w:val="18"/>
              </w:rPr>
            </w:pPr>
            <w:r w:rsidRPr="0035313B">
              <w:rPr>
                <w:sz w:val="18"/>
                <w:szCs w:val="18"/>
              </w:rPr>
              <w:t>500,0</w:t>
            </w:r>
          </w:p>
        </w:tc>
      </w:tr>
      <w:tr w:rsidR="009D59ED" w:rsidRPr="0035313B" w:rsidTr="00733C36">
        <w:tc>
          <w:tcPr>
            <w:tcW w:w="534" w:type="dxa"/>
          </w:tcPr>
          <w:p w:rsidR="009D59ED" w:rsidRDefault="00733C36" w:rsidP="00E1065D">
            <w:pPr>
              <w:jc w:val="center"/>
            </w:pPr>
            <w:r>
              <w:t>43</w:t>
            </w:r>
          </w:p>
        </w:tc>
        <w:tc>
          <w:tcPr>
            <w:tcW w:w="2416" w:type="dxa"/>
          </w:tcPr>
          <w:p w:rsidR="009D59ED" w:rsidRPr="001F7D43" w:rsidRDefault="009D59ED" w:rsidP="00E1065D">
            <w:pPr>
              <w:jc w:val="center"/>
            </w:pPr>
            <w:r w:rsidRPr="001F7D43">
              <w:t>Створення туристичного інформаційно-консультативного пункту Срібнянської громади</w:t>
            </w:r>
          </w:p>
        </w:tc>
        <w:tc>
          <w:tcPr>
            <w:tcW w:w="829" w:type="dxa"/>
          </w:tcPr>
          <w:p w:rsidR="009D59ED" w:rsidRPr="0035313B" w:rsidRDefault="009D59ED" w:rsidP="00E1065D">
            <w:pPr>
              <w:jc w:val="center"/>
              <w:rPr>
                <w:sz w:val="18"/>
                <w:szCs w:val="18"/>
              </w:rPr>
            </w:pPr>
            <w:r w:rsidRPr="0035313B">
              <w:rPr>
                <w:sz w:val="18"/>
                <w:szCs w:val="18"/>
              </w:rPr>
              <w:t>300,0</w:t>
            </w:r>
          </w:p>
        </w:tc>
        <w:tc>
          <w:tcPr>
            <w:tcW w:w="738" w:type="dxa"/>
            <w:gridSpan w:val="3"/>
          </w:tcPr>
          <w:p w:rsidR="009D59ED" w:rsidRPr="0035313B" w:rsidRDefault="009D59ED" w:rsidP="00E1065D">
            <w:pPr>
              <w:jc w:val="center"/>
              <w:rPr>
                <w:sz w:val="18"/>
                <w:szCs w:val="18"/>
              </w:rPr>
            </w:pPr>
            <w:r w:rsidRPr="0035313B">
              <w:rPr>
                <w:sz w:val="18"/>
                <w:szCs w:val="18"/>
              </w:rPr>
              <w:t>150,0</w:t>
            </w:r>
          </w:p>
        </w:tc>
        <w:tc>
          <w:tcPr>
            <w:tcW w:w="629" w:type="dxa"/>
          </w:tcPr>
          <w:p w:rsidR="009D59ED" w:rsidRPr="0035313B" w:rsidRDefault="009D59ED" w:rsidP="00E1065D">
            <w:pPr>
              <w:jc w:val="center"/>
              <w:rPr>
                <w:sz w:val="18"/>
                <w:szCs w:val="18"/>
              </w:rPr>
            </w:pPr>
            <w:r w:rsidRPr="0035313B">
              <w:rPr>
                <w:sz w:val="18"/>
                <w:szCs w:val="18"/>
              </w:rPr>
              <w:t>50,0</w:t>
            </w:r>
          </w:p>
        </w:tc>
        <w:tc>
          <w:tcPr>
            <w:tcW w:w="629" w:type="dxa"/>
          </w:tcPr>
          <w:p w:rsidR="009D59ED" w:rsidRPr="0035313B" w:rsidRDefault="009D59ED" w:rsidP="00E1065D">
            <w:pPr>
              <w:jc w:val="center"/>
              <w:rPr>
                <w:sz w:val="18"/>
                <w:szCs w:val="18"/>
              </w:rPr>
            </w:pPr>
            <w:r w:rsidRPr="0035313B">
              <w:rPr>
                <w:sz w:val="18"/>
                <w:szCs w:val="18"/>
              </w:rPr>
              <w:t>50,0</w:t>
            </w:r>
          </w:p>
        </w:tc>
        <w:tc>
          <w:tcPr>
            <w:tcW w:w="629" w:type="dxa"/>
          </w:tcPr>
          <w:p w:rsidR="009D59ED" w:rsidRPr="0035313B" w:rsidRDefault="009D59ED" w:rsidP="00E1065D">
            <w:pPr>
              <w:jc w:val="center"/>
              <w:rPr>
                <w:sz w:val="18"/>
                <w:szCs w:val="18"/>
              </w:rPr>
            </w:pPr>
            <w:r w:rsidRPr="0035313B">
              <w:rPr>
                <w:sz w:val="18"/>
                <w:szCs w:val="18"/>
              </w:rPr>
              <w:t>50,0</w:t>
            </w:r>
          </w:p>
        </w:tc>
        <w:tc>
          <w:tcPr>
            <w:tcW w:w="629" w:type="dxa"/>
          </w:tcPr>
          <w:p w:rsidR="009D59ED" w:rsidRPr="0035313B" w:rsidRDefault="009D59ED" w:rsidP="00E1065D">
            <w:pPr>
              <w:jc w:val="center"/>
              <w:rPr>
                <w:sz w:val="18"/>
                <w:szCs w:val="18"/>
              </w:rPr>
            </w:pPr>
            <w:r w:rsidRPr="0035313B">
              <w:rPr>
                <w:sz w:val="18"/>
                <w:szCs w:val="18"/>
              </w:rPr>
              <w:t>-</w:t>
            </w:r>
          </w:p>
        </w:tc>
        <w:tc>
          <w:tcPr>
            <w:tcW w:w="738"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738" w:type="dxa"/>
          </w:tcPr>
          <w:p w:rsidR="009D59ED" w:rsidRPr="0035313B" w:rsidRDefault="009D59ED" w:rsidP="00E1065D">
            <w:pPr>
              <w:jc w:val="center"/>
              <w:rPr>
                <w:sz w:val="18"/>
                <w:szCs w:val="18"/>
              </w:rPr>
            </w:pPr>
            <w:r w:rsidRPr="0035313B">
              <w:rPr>
                <w:sz w:val="18"/>
                <w:szCs w:val="18"/>
              </w:rPr>
              <w:t>150,0</w:t>
            </w:r>
          </w:p>
        </w:tc>
        <w:tc>
          <w:tcPr>
            <w:tcW w:w="629" w:type="dxa"/>
          </w:tcPr>
          <w:p w:rsidR="009D59ED" w:rsidRPr="0035313B" w:rsidRDefault="009D59ED" w:rsidP="00E1065D">
            <w:pPr>
              <w:jc w:val="center"/>
              <w:rPr>
                <w:sz w:val="18"/>
                <w:szCs w:val="18"/>
              </w:rPr>
            </w:pPr>
            <w:r w:rsidRPr="0035313B">
              <w:rPr>
                <w:sz w:val="18"/>
                <w:szCs w:val="18"/>
              </w:rPr>
              <w:t>50,0</w:t>
            </w:r>
          </w:p>
        </w:tc>
        <w:tc>
          <w:tcPr>
            <w:tcW w:w="629" w:type="dxa"/>
          </w:tcPr>
          <w:p w:rsidR="009D59ED" w:rsidRPr="0035313B" w:rsidRDefault="009D59ED" w:rsidP="00E1065D">
            <w:pPr>
              <w:jc w:val="center"/>
              <w:rPr>
                <w:sz w:val="18"/>
                <w:szCs w:val="18"/>
              </w:rPr>
            </w:pPr>
            <w:r w:rsidRPr="0035313B">
              <w:rPr>
                <w:sz w:val="18"/>
                <w:szCs w:val="18"/>
              </w:rPr>
              <w:t>50,0</w:t>
            </w:r>
          </w:p>
        </w:tc>
        <w:tc>
          <w:tcPr>
            <w:tcW w:w="629" w:type="dxa"/>
          </w:tcPr>
          <w:p w:rsidR="009D59ED" w:rsidRPr="0035313B" w:rsidRDefault="009D59ED" w:rsidP="00E1065D">
            <w:pPr>
              <w:jc w:val="center"/>
              <w:rPr>
                <w:sz w:val="18"/>
                <w:szCs w:val="18"/>
              </w:rPr>
            </w:pPr>
            <w:r w:rsidRPr="0035313B">
              <w:rPr>
                <w:sz w:val="18"/>
                <w:szCs w:val="18"/>
              </w:rPr>
              <w:t>50,0</w:t>
            </w:r>
          </w:p>
        </w:tc>
        <w:tc>
          <w:tcPr>
            <w:tcW w:w="629" w:type="dxa"/>
          </w:tcPr>
          <w:p w:rsidR="009D59ED" w:rsidRPr="0035313B" w:rsidRDefault="009D59ED" w:rsidP="00E1065D">
            <w:pPr>
              <w:jc w:val="center"/>
              <w:rPr>
                <w:sz w:val="18"/>
                <w:szCs w:val="18"/>
              </w:rPr>
            </w:pPr>
            <w:r w:rsidRPr="0035313B">
              <w:rPr>
                <w:sz w:val="18"/>
                <w:szCs w:val="18"/>
              </w:rPr>
              <w:t>-</w:t>
            </w:r>
          </w:p>
        </w:tc>
        <w:tc>
          <w:tcPr>
            <w:tcW w:w="1813" w:type="dxa"/>
          </w:tcPr>
          <w:p w:rsidR="009D59ED" w:rsidRPr="0035313B" w:rsidRDefault="009D59ED" w:rsidP="00E1065D">
            <w:pPr>
              <w:jc w:val="center"/>
              <w:rPr>
                <w:sz w:val="18"/>
                <w:szCs w:val="18"/>
              </w:rPr>
            </w:pPr>
            <w:r w:rsidRPr="0035313B">
              <w:rPr>
                <w:sz w:val="18"/>
                <w:szCs w:val="18"/>
              </w:rPr>
              <w:t>300,0</w:t>
            </w:r>
          </w:p>
        </w:tc>
      </w:tr>
      <w:tr w:rsidR="009D59ED" w:rsidRPr="0035313B" w:rsidTr="00733C36">
        <w:tc>
          <w:tcPr>
            <w:tcW w:w="534" w:type="dxa"/>
          </w:tcPr>
          <w:p w:rsidR="009D59ED" w:rsidRDefault="00733C36" w:rsidP="00E1065D">
            <w:pPr>
              <w:jc w:val="center"/>
            </w:pPr>
            <w:r>
              <w:t>44</w:t>
            </w:r>
          </w:p>
        </w:tc>
        <w:tc>
          <w:tcPr>
            <w:tcW w:w="2416" w:type="dxa"/>
          </w:tcPr>
          <w:p w:rsidR="009D59ED" w:rsidRPr="001F7D43" w:rsidRDefault="009D59ED" w:rsidP="00E1065D">
            <w:pPr>
              <w:jc w:val="center"/>
              <w:rPr>
                <w:rStyle w:val="textexposedshow"/>
                <w:rFonts w:eastAsia="Calibri"/>
                <w:b/>
                <w:color w:val="FF0000"/>
                <w:shd w:val="clear" w:color="auto" w:fill="FFFFFF"/>
                <w:lang w:eastAsia="en-US"/>
              </w:rPr>
            </w:pPr>
            <w:r w:rsidRPr="001F7D43">
              <w:t>Створення  та запровадження туристичного маршруту «Подорож Срібнянщиною»</w:t>
            </w:r>
          </w:p>
        </w:tc>
        <w:tc>
          <w:tcPr>
            <w:tcW w:w="829" w:type="dxa"/>
          </w:tcPr>
          <w:p w:rsidR="009D59ED" w:rsidRPr="0035313B" w:rsidRDefault="009D59ED" w:rsidP="00E1065D">
            <w:pPr>
              <w:jc w:val="center"/>
              <w:rPr>
                <w:sz w:val="18"/>
                <w:szCs w:val="18"/>
              </w:rPr>
            </w:pPr>
            <w:r w:rsidRPr="0035313B">
              <w:rPr>
                <w:sz w:val="18"/>
                <w:szCs w:val="18"/>
              </w:rPr>
              <w:t>300,0</w:t>
            </w:r>
          </w:p>
        </w:tc>
        <w:tc>
          <w:tcPr>
            <w:tcW w:w="738" w:type="dxa"/>
            <w:gridSpan w:val="3"/>
          </w:tcPr>
          <w:p w:rsidR="009D59ED" w:rsidRPr="0035313B" w:rsidRDefault="009D59ED" w:rsidP="00E1065D">
            <w:pPr>
              <w:jc w:val="center"/>
              <w:rPr>
                <w:sz w:val="18"/>
                <w:szCs w:val="18"/>
              </w:rPr>
            </w:pPr>
            <w:r w:rsidRPr="0035313B">
              <w:rPr>
                <w:sz w:val="18"/>
                <w:szCs w:val="18"/>
              </w:rPr>
              <w:t>100,0</w:t>
            </w:r>
          </w:p>
        </w:tc>
        <w:tc>
          <w:tcPr>
            <w:tcW w:w="629" w:type="dxa"/>
          </w:tcPr>
          <w:p w:rsidR="009D59ED" w:rsidRPr="0035313B" w:rsidRDefault="009D59ED" w:rsidP="00E1065D">
            <w:pPr>
              <w:jc w:val="center"/>
              <w:rPr>
                <w:sz w:val="18"/>
                <w:szCs w:val="18"/>
              </w:rPr>
            </w:pPr>
            <w:r w:rsidRPr="0035313B">
              <w:rPr>
                <w:sz w:val="18"/>
                <w:szCs w:val="18"/>
              </w:rPr>
              <w:t>25,0</w:t>
            </w:r>
          </w:p>
        </w:tc>
        <w:tc>
          <w:tcPr>
            <w:tcW w:w="629" w:type="dxa"/>
          </w:tcPr>
          <w:p w:rsidR="009D59ED" w:rsidRPr="0035313B" w:rsidRDefault="009D59ED" w:rsidP="00E1065D">
            <w:pPr>
              <w:jc w:val="center"/>
              <w:rPr>
                <w:sz w:val="18"/>
                <w:szCs w:val="18"/>
              </w:rPr>
            </w:pPr>
            <w:r w:rsidRPr="0035313B">
              <w:rPr>
                <w:sz w:val="18"/>
                <w:szCs w:val="18"/>
              </w:rPr>
              <w:t>25,0</w:t>
            </w:r>
          </w:p>
        </w:tc>
        <w:tc>
          <w:tcPr>
            <w:tcW w:w="629" w:type="dxa"/>
          </w:tcPr>
          <w:p w:rsidR="009D59ED" w:rsidRPr="0035313B" w:rsidRDefault="009D59ED" w:rsidP="00E1065D">
            <w:pPr>
              <w:jc w:val="center"/>
              <w:rPr>
                <w:sz w:val="18"/>
                <w:szCs w:val="18"/>
              </w:rPr>
            </w:pPr>
            <w:r w:rsidRPr="0035313B">
              <w:rPr>
                <w:sz w:val="18"/>
                <w:szCs w:val="18"/>
              </w:rPr>
              <w:t>25,0</w:t>
            </w:r>
          </w:p>
        </w:tc>
        <w:tc>
          <w:tcPr>
            <w:tcW w:w="629" w:type="dxa"/>
          </w:tcPr>
          <w:p w:rsidR="009D59ED" w:rsidRPr="0035313B" w:rsidRDefault="009D59ED" w:rsidP="00E1065D">
            <w:pPr>
              <w:jc w:val="center"/>
              <w:rPr>
                <w:sz w:val="18"/>
                <w:szCs w:val="18"/>
              </w:rPr>
            </w:pPr>
            <w:r w:rsidRPr="0035313B">
              <w:rPr>
                <w:sz w:val="18"/>
                <w:szCs w:val="18"/>
              </w:rPr>
              <w:t>25,0</w:t>
            </w:r>
          </w:p>
        </w:tc>
        <w:tc>
          <w:tcPr>
            <w:tcW w:w="738"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738" w:type="dxa"/>
          </w:tcPr>
          <w:p w:rsidR="009D59ED" w:rsidRPr="0035313B" w:rsidRDefault="009D59ED" w:rsidP="00E1065D">
            <w:pPr>
              <w:jc w:val="center"/>
              <w:rPr>
                <w:sz w:val="18"/>
                <w:szCs w:val="18"/>
              </w:rPr>
            </w:pPr>
            <w:r w:rsidRPr="0035313B">
              <w:rPr>
                <w:sz w:val="18"/>
                <w:szCs w:val="18"/>
              </w:rPr>
              <w:t>200,0</w:t>
            </w:r>
          </w:p>
        </w:tc>
        <w:tc>
          <w:tcPr>
            <w:tcW w:w="629" w:type="dxa"/>
          </w:tcPr>
          <w:p w:rsidR="009D59ED" w:rsidRPr="0035313B" w:rsidRDefault="009D59ED" w:rsidP="00E1065D">
            <w:pPr>
              <w:jc w:val="center"/>
              <w:rPr>
                <w:sz w:val="18"/>
                <w:szCs w:val="18"/>
              </w:rPr>
            </w:pPr>
            <w:r w:rsidRPr="0035313B">
              <w:rPr>
                <w:sz w:val="18"/>
                <w:szCs w:val="18"/>
              </w:rPr>
              <w:t>50,0</w:t>
            </w:r>
          </w:p>
        </w:tc>
        <w:tc>
          <w:tcPr>
            <w:tcW w:w="629" w:type="dxa"/>
          </w:tcPr>
          <w:p w:rsidR="009D59ED" w:rsidRPr="0035313B" w:rsidRDefault="009D59ED" w:rsidP="00E1065D">
            <w:pPr>
              <w:jc w:val="center"/>
              <w:rPr>
                <w:sz w:val="18"/>
                <w:szCs w:val="18"/>
              </w:rPr>
            </w:pPr>
            <w:r w:rsidRPr="0035313B">
              <w:rPr>
                <w:sz w:val="18"/>
                <w:szCs w:val="18"/>
              </w:rPr>
              <w:t>50,0</w:t>
            </w:r>
          </w:p>
        </w:tc>
        <w:tc>
          <w:tcPr>
            <w:tcW w:w="629" w:type="dxa"/>
          </w:tcPr>
          <w:p w:rsidR="009D59ED" w:rsidRPr="0035313B" w:rsidRDefault="009D59ED" w:rsidP="00E1065D">
            <w:pPr>
              <w:jc w:val="center"/>
              <w:rPr>
                <w:sz w:val="18"/>
                <w:szCs w:val="18"/>
              </w:rPr>
            </w:pPr>
            <w:r w:rsidRPr="0035313B">
              <w:rPr>
                <w:sz w:val="18"/>
                <w:szCs w:val="18"/>
              </w:rPr>
              <w:t>50,0</w:t>
            </w:r>
          </w:p>
        </w:tc>
        <w:tc>
          <w:tcPr>
            <w:tcW w:w="629" w:type="dxa"/>
          </w:tcPr>
          <w:p w:rsidR="009D59ED" w:rsidRPr="0035313B" w:rsidRDefault="009D59ED" w:rsidP="00E1065D">
            <w:pPr>
              <w:jc w:val="center"/>
              <w:rPr>
                <w:sz w:val="18"/>
                <w:szCs w:val="18"/>
              </w:rPr>
            </w:pPr>
            <w:r w:rsidRPr="0035313B">
              <w:rPr>
                <w:sz w:val="18"/>
                <w:szCs w:val="18"/>
              </w:rPr>
              <w:t>50,0</w:t>
            </w:r>
          </w:p>
        </w:tc>
        <w:tc>
          <w:tcPr>
            <w:tcW w:w="1813" w:type="dxa"/>
          </w:tcPr>
          <w:p w:rsidR="009D59ED" w:rsidRPr="0035313B" w:rsidRDefault="009D59ED" w:rsidP="00E1065D">
            <w:pPr>
              <w:jc w:val="center"/>
              <w:rPr>
                <w:sz w:val="18"/>
                <w:szCs w:val="18"/>
              </w:rPr>
            </w:pPr>
            <w:r w:rsidRPr="0035313B">
              <w:rPr>
                <w:sz w:val="18"/>
                <w:szCs w:val="18"/>
              </w:rPr>
              <w:t>300,0</w:t>
            </w:r>
          </w:p>
        </w:tc>
      </w:tr>
      <w:tr w:rsidR="009D59ED" w:rsidRPr="0035313B" w:rsidTr="00733C36">
        <w:tc>
          <w:tcPr>
            <w:tcW w:w="534" w:type="dxa"/>
          </w:tcPr>
          <w:p w:rsidR="009D59ED" w:rsidRDefault="00733C36" w:rsidP="00E1065D">
            <w:pPr>
              <w:jc w:val="center"/>
            </w:pPr>
            <w:r>
              <w:lastRenderedPageBreak/>
              <w:t>45</w:t>
            </w:r>
          </w:p>
        </w:tc>
        <w:tc>
          <w:tcPr>
            <w:tcW w:w="2416" w:type="dxa"/>
          </w:tcPr>
          <w:p w:rsidR="009D59ED" w:rsidRPr="001F7D43" w:rsidRDefault="009D59ED" w:rsidP="00E1065D">
            <w:pPr>
              <w:jc w:val="center"/>
              <w:rPr>
                <w:lang w:eastAsia="it-IT"/>
              </w:rPr>
            </w:pPr>
            <w:r w:rsidRPr="001F7D43">
              <w:rPr>
                <w:lang w:eastAsia="it-IT"/>
              </w:rPr>
              <w:t>Заснування та підтримка діяльності туристичного відео You-Toube-каналу Срібнянської селищної ради</w:t>
            </w:r>
          </w:p>
        </w:tc>
        <w:tc>
          <w:tcPr>
            <w:tcW w:w="829" w:type="dxa"/>
          </w:tcPr>
          <w:p w:rsidR="009D59ED" w:rsidRPr="0035313B" w:rsidRDefault="009D59ED" w:rsidP="00E1065D">
            <w:pPr>
              <w:jc w:val="center"/>
              <w:rPr>
                <w:sz w:val="18"/>
                <w:szCs w:val="18"/>
              </w:rPr>
            </w:pPr>
            <w:r w:rsidRPr="0035313B">
              <w:rPr>
                <w:sz w:val="18"/>
                <w:szCs w:val="18"/>
              </w:rPr>
              <w:t>50,0</w:t>
            </w:r>
          </w:p>
        </w:tc>
        <w:tc>
          <w:tcPr>
            <w:tcW w:w="738" w:type="dxa"/>
            <w:gridSpan w:val="3"/>
          </w:tcPr>
          <w:p w:rsidR="009D59ED" w:rsidRPr="0035313B" w:rsidRDefault="009D59ED" w:rsidP="00E1065D">
            <w:pPr>
              <w:jc w:val="center"/>
              <w:rPr>
                <w:sz w:val="18"/>
                <w:szCs w:val="18"/>
              </w:rPr>
            </w:pPr>
            <w:r w:rsidRPr="0035313B">
              <w:rPr>
                <w:sz w:val="18"/>
                <w:szCs w:val="18"/>
              </w:rPr>
              <w:t>50,0</w:t>
            </w:r>
          </w:p>
        </w:tc>
        <w:tc>
          <w:tcPr>
            <w:tcW w:w="629" w:type="dxa"/>
          </w:tcPr>
          <w:p w:rsidR="009D59ED" w:rsidRPr="0035313B" w:rsidRDefault="009D59ED" w:rsidP="00E1065D">
            <w:pPr>
              <w:jc w:val="center"/>
              <w:rPr>
                <w:sz w:val="18"/>
                <w:szCs w:val="18"/>
              </w:rPr>
            </w:pPr>
            <w:r w:rsidRPr="0035313B">
              <w:rPr>
                <w:sz w:val="18"/>
                <w:szCs w:val="18"/>
              </w:rPr>
              <w:t>15,0</w:t>
            </w:r>
          </w:p>
        </w:tc>
        <w:tc>
          <w:tcPr>
            <w:tcW w:w="629" w:type="dxa"/>
          </w:tcPr>
          <w:p w:rsidR="009D59ED" w:rsidRPr="0035313B" w:rsidRDefault="009D59ED" w:rsidP="00E1065D">
            <w:pPr>
              <w:jc w:val="center"/>
              <w:rPr>
                <w:sz w:val="18"/>
                <w:szCs w:val="18"/>
              </w:rPr>
            </w:pPr>
            <w:r w:rsidRPr="0035313B">
              <w:rPr>
                <w:sz w:val="18"/>
                <w:szCs w:val="18"/>
              </w:rPr>
              <w:t>10,0</w:t>
            </w:r>
          </w:p>
        </w:tc>
        <w:tc>
          <w:tcPr>
            <w:tcW w:w="629" w:type="dxa"/>
          </w:tcPr>
          <w:p w:rsidR="009D59ED" w:rsidRPr="0035313B" w:rsidRDefault="009D59ED" w:rsidP="00E1065D">
            <w:pPr>
              <w:jc w:val="center"/>
              <w:rPr>
                <w:sz w:val="18"/>
                <w:szCs w:val="18"/>
              </w:rPr>
            </w:pPr>
            <w:r w:rsidRPr="0035313B">
              <w:rPr>
                <w:sz w:val="18"/>
                <w:szCs w:val="18"/>
              </w:rPr>
              <w:t>10,0</w:t>
            </w:r>
          </w:p>
        </w:tc>
        <w:tc>
          <w:tcPr>
            <w:tcW w:w="629" w:type="dxa"/>
          </w:tcPr>
          <w:p w:rsidR="009D59ED" w:rsidRPr="0035313B" w:rsidRDefault="009D59ED" w:rsidP="00E1065D">
            <w:pPr>
              <w:jc w:val="center"/>
              <w:rPr>
                <w:sz w:val="18"/>
                <w:szCs w:val="18"/>
              </w:rPr>
            </w:pPr>
            <w:r w:rsidRPr="0035313B">
              <w:rPr>
                <w:sz w:val="18"/>
                <w:szCs w:val="18"/>
              </w:rPr>
              <w:t>15,0</w:t>
            </w:r>
          </w:p>
        </w:tc>
        <w:tc>
          <w:tcPr>
            <w:tcW w:w="738"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738"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629" w:type="dxa"/>
          </w:tcPr>
          <w:p w:rsidR="009D59ED" w:rsidRPr="0035313B" w:rsidRDefault="009D59ED" w:rsidP="00E1065D">
            <w:pPr>
              <w:jc w:val="center"/>
              <w:rPr>
                <w:sz w:val="18"/>
                <w:szCs w:val="18"/>
              </w:rPr>
            </w:pPr>
            <w:r w:rsidRPr="0035313B">
              <w:rPr>
                <w:sz w:val="18"/>
                <w:szCs w:val="18"/>
              </w:rPr>
              <w:t>-</w:t>
            </w:r>
          </w:p>
        </w:tc>
        <w:tc>
          <w:tcPr>
            <w:tcW w:w="1813" w:type="dxa"/>
          </w:tcPr>
          <w:p w:rsidR="009D59ED" w:rsidRPr="0035313B" w:rsidRDefault="009D59ED" w:rsidP="00E1065D">
            <w:pPr>
              <w:jc w:val="center"/>
              <w:rPr>
                <w:sz w:val="18"/>
                <w:szCs w:val="18"/>
              </w:rPr>
            </w:pPr>
            <w:r w:rsidRPr="0035313B">
              <w:rPr>
                <w:sz w:val="18"/>
                <w:szCs w:val="18"/>
              </w:rPr>
              <w:t>50,0</w:t>
            </w:r>
          </w:p>
        </w:tc>
      </w:tr>
    </w:tbl>
    <w:p w:rsidR="009D59ED" w:rsidRDefault="009D59ED" w:rsidP="009D59ED">
      <w:r>
        <w:t>* у випадку реалізації другого етапу стратегії зазначається четвертий рік реалізації;</w:t>
      </w:r>
    </w:p>
    <w:p w:rsidR="009D59ED" w:rsidRDefault="009D59ED" w:rsidP="009D59ED">
      <w:r>
        <w:t>** для місцевих програм розвитку, розробка яких запланована, зазначається: «проект»;</w:t>
      </w:r>
    </w:p>
    <w:p w:rsidR="009D59ED" w:rsidRDefault="009D59ED" w:rsidP="009D59ED">
      <w:r>
        <w:t>*** для проектів місцевого (регіонального) розвитку, які реалізуються, зазначається: «реалізація триває»</w:t>
      </w:r>
    </w:p>
    <w:p w:rsidR="006542B0" w:rsidRDefault="006542B0">
      <w:pPr>
        <w:spacing w:after="200" w:line="276" w:lineRule="auto"/>
        <w:rPr>
          <w:b/>
          <w:bCs/>
          <w:color w:val="365F91" w:themeColor="accent1" w:themeShade="BF"/>
          <w:sz w:val="28"/>
          <w:szCs w:val="28"/>
          <w:lang w:val="uk-UA"/>
        </w:rPr>
      </w:pPr>
      <w:r>
        <w:rPr>
          <w:b/>
          <w:bCs/>
          <w:color w:val="365F91" w:themeColor="accent1" w:themeShade="BF"/>
          <w:sz w:val="28"/>
          <w:szCs w:val="28"/>
          <w:lang w:val="uk-UA"/>
        </w:rPr>
        <w:br w:type="page"/>
      </w:r>
    </w:p>
    <w:p w:rsidR="00F46FD7" w:rsidRDefault="00F46FD7" w:rsidP="006542B0">
      <w:pPr>
        <w:tabs>
          <w:tab w:val="left" w:pos="709"/>
          <w:tab w:val="left" w:pos="851"/>
        </w:tabs>
        <w:ind w:left="360"/>
        <w:jc w:val="center"/>
        <w:rPr>
          <w:b/>
          <w:color w:val="365F91" w:themeColor="accent1" w:themeShade="BF"/>
          <w:sz w:val="28"/>
          <w:szCs w:val="28"/>
          <w:lang w:val="uk-UA"/>
        </w:rPr>
        <w:sectPr w:rsidR="00F46FD7" w:rsidSect="006542B0">
          <w:pgSz w:w="16838" w:h="11906" w:orient="landscape"/>
          <w:pgMar w:top="1701" w:right="1134" w:bottom="851" w:left="1134" w:header="709" w:footer="709" w:gutter="0"/>
          <w:cols w:space="708"/>
          <w:docGrid w:linePitch="360"/>
        </w:sectPr>
      </w:pPr>
    </w:p>
    <w:p w:rsidR="006542B0" w:rsidRDefault="006542B0" w:rsidP="006542B0">
      <w:pPr>
        <w:tabs>
          <w:tab w:val="left" w:pos="709"/>
          <w:tab w:val="left" w:pos="851"/>
        </w:tabs>
        <w:ind w:left="360"/>
        <w:jc w:val="center"/>
        <w:rPr>
          <w:b/>
          <w:color w:val="365F91" w:themeColor="accent1" w:themeShade="BF"/>
          <w:sz w:val="28"/>
          <w:szCs w:val="28"/>
          <w:lang w:val="uk-UA"/>
        </w:rPr>
      </w:pPr>
      <w:r w:rsidRPr="006542B0">
        <w:rPr>
          <w:b/>
          <w:color w:val="365F91" w:themeColor="accent1" w:themeShade="BF"/>
          <w:sz w:val="28"/>
          <w:szCs w:val="28"/>
          <w:lang w:val="uk-UA"/>
        </w:rPr>
        <w:lastRenderedPageBreak/>
        <w:t xml:space="preserve"> Джерела</w:t>
      </w:r>
      <w:r>
        <w:rPr>
          <w:b/>
          <w:color w:val="365F91" w:themeColor="accent1" w:themeShade="BF"/>
          <w:sz w:val="28"/>
          <w:szCs w:val="28"/>
          <w:lang w:val="uk-UA"/>
        </w:rPr>
        <w:t xml:space="preserve"> </w:t>
      </w:r>
      <w:r w:rsidRPr="006542B0">
        <w:rPr>
          <w:b/>
          <w:color w:val="365F91" w:themeColor="accent1" w:themeShade="BF"/>
          <w:sz w:val="28"/>
          <w:szCs w:val="28"/>
          <w:lang w:val="uk-UA"/>
        </w:rPr>
        <w:t>фінансування</w:t>
      </w:r>
      <w:r>
        <w:rPr>
          <w:b/>
          <w:color w:val="365F91" w:themeColor="accent1" w:themeShade="BF"/>
          <w:sz w:val="28"/>
          <w:szCs w:val="28"/>
          <w:lang w:val="uk-UA"/>
        </w:rPr>
        <w:t xml:space="preserve"> </w:t>
      </w:r>
      <w:r w:rsidRPr="006542B0">
        <w:rPr>
          <w:b/>
          <w:color w:val="365F91" w:themeColor="accent1" w:themeShade="BF"/>
          <w:sz w:val="28"/>
          <w:szCs w:val="28"/>
          <w:lang w:val="uk-UA"/>
        </w:rPr>
        <w:t>реалізації</w:t>
      </w:r>
      <w:r>
        <w:rPr>
          <w:b/>
          <w:color w:val="365F91" w:themeColor="accent1" w:themeShade="BF"/>
          <w:sz w:val="28"/>
          <w:szCs w:val="28"/>
          <w:lang w:val="uk-UA"/>
        </w:rPr>
        <w:t xml:space="preserve"> </w:t>
      </w:r>
      <w:r w:rsidRPr="006542B0">
        <w:rPr>
          <w:b/>
          <w:color w:val="365F91" w:themeColor="accent1" w:themeShade="BF"/>
          <w:sz w:val="28"/>
          <w:szCs w:val="28"/>
          <w:lang w:val="uk-UA"/>
        </w:rPr>
        <w:t>завдань</w:t>
      </w:r>
    </w:p>
    <w:p w:rsidR="006542B0" w:rsidRPr="006542B0" w:rsidRDefault="006542B0" w:rsidP="006542B0">
      <w:pPr>
        <w:tabs>
          <w:tab w:val="left" w:pos="709"/>
          <w:tab w:val="left" w:pos="851"/>
        </w:tabs>
        <w:ind w:left="360"/>
        <w:jc w:val="center"/>
        <w:rPr>
          <w:b/>
          <w:color w:val="365F91" w:themeColor="accent1" w:themeShade="BF"/>
          <w:sz w:val="28"/>
          <w:szCs w:val="28"/>
          <w:lang w:val="uk-UA"/>
        </w:rPr>
      </w:pPr>
    </w:p>
    <w:p w:rsidR="006542B0" w:rsidRPr="00662290" w:rsidRDefault="006542B0" w:rsidP="006542B0">
      <w:pPr>
        <w:shd w:val="clear" w:color="auto" w:fill="FFFFFF"/>
        <w:spacing w:after="60"/>
        <w:ind w:firstLine="720"/>
        <w:jc w:val="both"/>
        <w:rPr>
          <w:sz w:val="28"/>
          <w:szCs w:val="28"/>
          <w:lang w:val="uk-UA"/>
        </w:rPr>
      </w:pPr>
      <w:r>
        <w:rPr>
          <w:color w:val="000000"/>
          <w:sz w:val="28"/>
          <w:szCs w:val="28"/>
          <w:lang w:val="uk-UA"/>
        </w:rPr>
        <w:t xml:space="preserve">Основним джерелом фінансування реалізації Стратегії розвитку Срібнянської територіальної громади є власні надходження до бюджету громади, а також зовнішні джерела (у тому числі цільові субвенції, кредити). </w:t>
      </w:r>
      <w:r w:rsidRPr="00662290">
        <w:rPr>
          <w:sz w:val="28"/>
          <w:szCs w:val="28"/>
          <w:lang w:val="uk-UA"/>
        </w:rPr>
        <w:t xml:space="preserve">Джерело отримання державних цільових субвенцій – це урядові програми, що реалізуються за посередництвом профільних міністерств (Мінрегіон, Міносвіти, Мінкультури та ін.). Також, в окремих випадках, можуть залучатися кошти обласного бюджету (через облдержадміністрацію та її структурні підрозділи – відповідальні за реалізацію тих чи інших регіональних програм). </w:t>
      </w:r>
    </w:p>
    <w:p w:rsidR="006542B0" w:rsidRDefault="006542B0" w:rsidP="006542B0">
      <w:pPr>
        <w:shd w:val="clear" w:color="auto" w:fill="FFFFFF"/>
        <w:ind w:firstLine="720"/>
        <w:jc w:val="both"/>
        <w:rPr>
          <w:color w:val="000000"/>
          <w:sz w:val="28"/>
          <w:szCs w:val="28"/>
        </w:rPr>
      </w:pPr>
      <w:r>
        <w:rPr>
          <w:color w:val="000000"/>
          <w:sz w:val="28"/>
          <w:szCs w:val="28"/>
        </w:rPr>
        <w:t>Державний бюджет – це:</w:t>
      </w:r>
    </w:p>
    <w:p w:rsidR="006542B0" w:rsidRDefault="006542B0" w:rsidP="006542B0">
      <w:pPr>
        <w:numPr>
          <w:ilvl w:val="0"/>
          <w:numId w:val="4"/>
        </w:numPr>
        <w:shd w:val="clear" w:color="auto" w:fill="FFFFFF"/>
        <w:jc w:val="both"/>
        <w:rPr>
          <w:color w:val="000000"/>
          <w:sz w:val="28"/>
          <w:szCs w:val="28"/>
        </w:rPr>
      </w:pPr>
      <w:r>
        <w:rPr>
          <w:color w:val="000000"/>
          <w:sz w:val="28"/>
          <w:szCs w:val="28"/>
        </w:rPr>
        <w:t>субвенція на соціально-економічний розвиток;</w:t>
      </w:r>
    </w:p>
    <w:p w:rsidR="006542B0" w:rsidRDefault="006542B0" w:rsidP="006542B0">
      <w:pPr>
        <w:numPr>
          <w:ilvl w:val="0"/>
          <w:numId w:val="4"/>
        </w:numPr>
        <w:shd w:val="clear" w:color="auto" w:fill="FFFFFF"/>
        <w:jc w:val="both"/>
        <w:rPr>
          <w:color w:val="000000"/>
          <w:sz w:val="28"/>
          <w:szCs w:val="28"/>
        </w:rPr>
      </w:pPr>
      <w:r>
        <w:rPr>
          <w:color w:val="000000"/>
          <w:sz w:val="28"/>
          <w:szCs w:val="28"/>
          <w:lang w:val="uk-UA"/>
        </w:rPr>
        <w:t xml:space="preserve">галузеві державні програми </w:t>
      </w:r>
      <w:r w:rsidRPr="00AF4224">
        <w:rPr>
          <w:sz w:val="28"/>
          <w:szCs w:val="28"/>
        </w:rPr>
        <w:t>(НУШ, спортивна, розвитку мережі ЦНАПів, «велика реставрація», для поширення Інтернет та ін.)</w:t>
      </w:r>
      <w:r>
        <w:rPr>
          <w:color w:val="000000"/>
          <w:sz w:val="28"/>
          <w:szCs w:val="28"/>
          <w:lang w:val="uk-UA"/>
        </w:rPr>
        <w:t>;</w:t>
      </w:r>
    </w:p>
    <w:p w:rsidR="006542B0" w:rsidRDefault="006542B0" w:rsidP="006542B0">
      <w:pPr>
        <w:numPr>
          <w:ilvl w:val="0"/>
          <w:numId w:val="4"/>
        </w:numPr>
        <w:shd w:val="clear" w:color="auto" w:fill="FFFFFF"/>
        <w:jc w:val="both"/>
        <w:rPr>
          <w:color w:val="000000"/>
          <w:sz w:val="28"/>
          <w:szCs w:val="28"/>
        </w:rPr>
      </w:pPr>
      <w:r>
        <w:rPr>
          <w:color w:val="000000"/>
          <w:sz w:val="28"/>
          <w:szCs w:val="28"/>
        </w:rPr>
        <w:t>кошти ДФРР;</w:t>
      </w:r>
    </w:p>
    <w:p w:rsidR="006542B0" w:rsidRDefault="006542B0" w:rsidP="006542B0">
      <w:pPr>
        <w:numPr>
          <w:ilvl w:val="0"/>
          <w:numId w:val="4"/>
        </w:numPr>
        <w:shd w:val="clear" w:color="auto" w:fill="FFFFFF"/>
        <w:jc w:val="both"/>
        <w:rPr>
          <w:color w:val="000000"/>
          <w:sz w:val="28"/>
          <w:szCs w:val="28"/>
        </w:rPr>
      </w:pPr>
      <w:r>
        <w:rPr>
          <w:color w:val="000000"/>
          <w:sz w:val="28"/>
          <w:szCs w:val="28"/>
        </w:rPr>
        <w:t>секторальна бюджетна підтримка</w:t>
      </w:r>
      <w:r>
        <w:rPr>
          <w:color w:val="000000"/>
          <w:sz w:val="28"/>
          <w:szCs w:val="28"/>
          <w:lang w:val="uk-UA"/>
        </w:rPr>
        <w:t xml:space="preserve"> </w:t>
      </w:r>
      <w:r w:rsidRPr="00AF4224">
        <w:rPr>
          <w:sz w:val="28"/>
          <w:szCs w:val="28"/>
        </w:rPr>
        <w:t>(за рахунок коштів ЄС)</w:t>
      </w:r>
      <w:r>
        <w:rPr>
          <w:color w:val="000000"/>
          <w:sz w:val="28"/>
          <w:szCs w:val="28"/>
        </w:rPr>
        <w:t>;</w:t>
      </w:r>
    </w:p>
    <w:p w:rsidR="006542B0" w:rsidRDefault="006542B0" w:rsidP="006542B0">
      <w:pPr>
        <w:numPr>
          <w:ilvl w:val="0"/>
          <w:numId w:val="4"/>
        </w:numPr>
        <w:shd w:val="clear" w:color="auto" w:fill="FFFFFF"/>
        <w:jc w:val="both"/>
        <w:rPr>
          <w:color w:val="000000"/>
          <w:sz w:val="28"/>
          <w:szCs w:val="28"/>
        </w:rPr>
      </w:pPr>
      <w:r>
        <w:rPr>
          <w:color w:val="000000"/>
          <w:sz w:val="28"/>
          <w:szCs w:val="28"/>
        </w:rPr>
        <w:t xml:space="preserve">інші державні субвенції на виконання інвестиційних програм. </w:t>
      </w:r>
    </w:p>
    <w:p w:rsidR="006542B0" w:rsidRDefault="006542B0" w:rsidP="006542B0">
      <w:pPr>
        <w:ind w:firstLine="708"/>
        <w:jc w:val="both"/>
        <w:rPr>
          <w:color w:val="000000"/>
          <w:sz w:val="28"/>
          <w:szCs w:val="28"/>
        </w:rPr>
      </w:pPr>
      <w:r>
        <w:rPr>
          <w:color w:val="000000"/>
          <w:sz w:val="28"/>
          <w:szCs w:val="28"/>
          <w:lang w:val="uk-UA"/>
        </w:rPr>
        <w:t>О</w:t>
      </w:r>
      <w:r>
        <w:rPr>
          <w:color w:val="000000"/>
          <w:sz w:val="28"/>
          <w:szCs w:val="28"/>
        </w:rPr>
        <w:t xml:space="preserve">чікується, що через кілька років так само зникне субвенція на соціально-економічний розвиток території. Натомість зазначені кошти концентруватимуться в ДФРР для стимулювання регіонального розвиту. Найближчими роками ДФРР буде одним із джерел фінансування діяльності </w:t>
      </w:r>
      <w:r>
        <w:rPr>
          <w:color w:val="000000"/>
          <w:sz w:val="28"/>
          <w:szCs w:val="28"/>
          <w:lang w:val="uk-UA"/>
        </w:rPr>
        <w:t xml:space="preserve">Срібнянської </w:t>
      </w:r>
      <w:r>
        <w:rPr>
          <w:color w:val="000000"/>
          <w:sz w:val="28"/>
          <w:szCs w:val="28"/>
        </w:rPr>
        <w:t xml:space="preserve"> громади, спрямованої на її розвиток.</w:t>
      </w:r>
    </w:p>
    <w:p w:rsidR="006542B0" w:rsidRDefault="006542B0" w:rsidP="006542B0">
      <w:pPr>
        <w:shd w:val="clear" w:color="auto" w:fill="FFFFFF"/>
        <w:ind w:firstLine="720"/>
        <w:jc w:val="both"/>
        <w:rPr>
          <w:color w:val="000000"/>
          <w:sz w:val="28"/>
          <w:szCs w:val="28"/>
        </w:rPr>
      </w:pPr>
      <w:r>
        <w:rPr>
          <w:color w:val="000000"/>
          <w:sz w:val="28"/>
          <w:szCs w:val="28"/>
        </w:rPr>
        <w:t xml:space="preserve">Також очікується, що триватиме секторальна бюджетна підтримка України зі сторони ЄС – </w:t>
      </w:r>
      <w:r>
        <w:rPr>
          <w:color w:val="000000"/>
          <w:sz w:val="28"/>
          <w:szCs w:val="28"/>
          <w:lang w:val="uk-UA"/>
        </w:rPr>
        <w:t>у</w:t>
      </w:r>
      <w:r>
        <w:rPr>
          <w:color w:val="000000"/>
          <w:sz w:val="28"/>
          <w:szCs w:val="28"/>
        </w:rPr>
        <w:t xml:space="preserve"> рамках реалізації Угоди про асоціацію. </w:t>
      </w:r>
      <w:r>
        <w:rPr>
          <w:color w:val="000000"/>
          <w:sz w:val="28"/>
          <w:szCs w:val="28"/>
          <w:lang w:val="uk-UA"/>
        </w:rPr>
        <w:t>Й</w:t>
      </w:r>
      <w:r>
        <w:rPr>
          <w:color w:val="000000"/>
          <w:sz w:val="28"/>
          <w:szCs w:val="28"/>
        </w:rPr>
        <w:t>мовірн</w:t>
      </w:r>
      <w:r>
        <w:rPr>
          <w:color w:val="000000"/>
          <w:sz w:val="28"/>
          <w:szCs w:val="28"/>
          <w:lang w:val="uk-UA"/>
        </w:rPr>
        <w:t>е</w:t>
      </w:r>
      <w:r>
        <w:rPr>
          <w:color w:val="000000"/>
          <w:sz w:val="28"/>
          <w:szCs w:val="28"/>
        </w:rPr>
        <w:t xml:space="preserve"> збільшення коштів, що виділятимуться із бюджету ЄС</w:t>
      </w:r>
      <w:r>
        <w:rPr>
          <w:color w:val="000000"/>
          <w:sz w:val="28"/>
          <w:szCs w:val="28"/>
          <w:lang w:val="uk-UA"/>
        </w:rPr>
        <w:t>,</w:t>
      </w:r>
      <w:r>
        <w:rPr>
          <w:color w:val="000000"/>
          <w:sz w:val="28"/>
          <w:szCs w:val="28"/>
        </w:rPr>
        <w:t xml:space="preserve"> та розподілятимуться на конкурсних засадах в Україні.  </w:t>
      </w:r>
    </w:p>
    <w:p w:rsidR="006542B0" w:rsidRDefault="006542B0" w:rsidP="006542B0">
      <w:pPr>
        <w:shd w:val="clear" w:color="auto" w:fill="FFFFFF"/>
        <w:ind w:firstLine="720"/>
        <w:jc w:val="both"/>
        <w:rPr>
          <w:color w:val="000000"/>
          <w:sz w:val="28"/>
          <w:szCs w:val="28"/>
        </w:rPr>
      </w:pPr>
      <w:r w:rsidRPr="007766E7">
        <w:rPr>
          <w:color w:val="000000"/>
          <w:sz w:val="28"/>
          <w:szCs w:val="28"/>
        </w:rPr>
        <w:t xml:space="preserve">Відповідно </w:t>
      </w:r>
      <w:r w:rsidRPr="007766E7">
        <w:rPr>
          <w:color w:val="000000"/>
          <w:sz w:val="28"/>
          <w:szCs w:val="28"/>
          <w:lang w:val="uk-UA"/>
        </w:rPr>
        <w:t xml:space="preserve">до </w:t>
      </w:r>
      <w:r w:rsidRPr="007766E7">
        <w:rPr>
          <w:color w:val="000000"/>
          <w:sz w:val="28"/>
          <w:szCs w:val="28"/>
        </w:rPr>
        <w:t xml:space="preserve">законодавства України та змісту Стратегії </w:t>
      </w:r>
      <w:r>
        <w:rPr>
          <w:color w:val="000000"/>
          <w:sz w:val="28"/>
          <w:szCs w:val="28"/>
          <w:lang w:val="uk-UA"/>
        </w:rPr>
        <w:t xml:space="preserve">Срібнянської </w:t>
      </w:r>
      <w:r w:rsidRPr="007766E7">
        <w:rPr>
          <w:color w:val="000000"/>
          <w:sz w:val="28"/>
          <w:szCs w:val="28"/>
          <w:lang w:val="uk-UA"/>
        </w:rPr>
        <w:t>територіальної</w:t>
      </w:r>
      <w:r w:rsidRPr="007766E7">
        <w:rPr>
          <w:color w:val="000000"/>
          <w:sz w:val="28"/>
          <w:szCs w:val="28"/>
        </w:rPr>
        <w:t xml:space="preserve"> громади ці кошти переважно використовуватимуться для:</w:t>
      </w:r>
    </w:p>
    <w:p w:rsidR="006542B0" w:rsidRDefault="006542B0" w:rsidP="006542B0">
      <w:pPr>
        <w:shd w:val="clear" w:color="auto" w:fill="FFFFFF"/>
        <w:ind w:firstLine="720"/>
        <w:jc w:val="right"/>
        <w:rPr>
          <w:i/>
          <w:iCs/>
          <w:color w:val="000000"/>
          <w:lang w:val="uk-UA"/>
        </w:rPr>
      </w:pPr>
      <w:r>
        <w:rPr>
          <w:i/>
          <w:iCs/>
          <w:color w:val="000000"/>
        </w:rPr>
        <w:t>Таблиця</w:t>
      </w:r>
      <w:r>
        <w:rPr>
          <w:i/>
          <w:iCs/>
          <w:color w:val="000000"/>
          <w:lang w:val="uk-UA"/>
        </w:rPr>
        <w:t xml:space="preserve"> «</w:t>
      </w:r>
      <w:r>
        <w:rPr>
          <w:i/>
          <w:iCs/>
          <w:color w:val="000000"/>
        </w:rPr>
        <w:t>Зовнішні джерела фінансування</w:t>
      </w:r>
      <w:r>
        <w:rPr>
          <w:i/>
          <w:iCs/>
          <w:color w:val="000000"/>
          <w:lang w:val="uk-UA"/>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2126"/>
        <w:gridCol w:w="1418"/>
        <w:gridCol w:w="1275"/>
        <w:gridCol w:w="993"/>
      </w:tblGrid>
      <w:tr w:rsidR="006542B0" w:rsidTr="00E17831">
        <w:tc>
          <w:tcPr>
            <w:tcW w:w="3686" w:type="dxa"/>
            <w:tcBorders>
              <w:top w:val="single" w:sz="4" w:space="0" w:color="auto"/>
              <w:left w:val="single" w:sz="4" w:space="0" w:color="auto"/>
              <w:bottom w:val="single" w:sz="4" w:space="0" w:color="auto"/>
              <w:right w:val="single" w:sz="4" w:space="0" w:color="auto"/>
            </w:tcBorders>
            <w:shd w:val="clear" w:color="auto" w:fill="D9D9D9"/>
            <w:hideMark/>
          </w:tcPr>
          <w:p w:rsidR="006542B0" w:rsidRPr="00ED1A29" w:rsidRDefault="006542B0" w:rsidP="00E17831">
            <w:pPr>
              <w:spacing w:line="276" w:lineRule="auto"/>
              <w:jc w:val="center"/>
              <w:rPr>
                <w:b/>
                <w:bCs/>
                <w:color w:val="000000"/>
                <w:lang w:eastAsia="en-US"/>
              </w:rPr>
            </w:pPr>
            <w:r w:rsidRPr="00ED1A29">
              <w:rPr>
                <w:b/>
                <w:bCs/>
                <w:color w:val="000000"/>
                <w:lang w:eastAsia="en-US"/>
              </w:rPr>
              <w:t>Опер</w:t>
            </w:r>
            <w:r w:rsidRPr="00ED1A29">
              <w:rPr>
                <w:b/>
                <w:bCs/>
                <w:color w:val="000000"/>
                <w:lang w:val="uk-UA" w:eastAsia="en-US"/>
              </w:rPr>
              <w:t>ативні</w:t>
            </w:r>
            <w:r w:rsidRPr="00ED1A29">
              <w:rPr>
                <w:b/>
                <w:bCs/>
                <w:color w:val="000000"/>
                <w:lang w:eastAsia="en-US"/>
              </w:rPr>
              <w:t xml:space="preserve"> цілі</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6542B0" w:rsidRPr="00ED1A29" w:rsidRDefault="006542B0" w:rsidP="00E17831">
            <w:pPr>
              <w:spacing w:line="276" w:lineRule="auto"/>
              <w:jc w:val="center"/>
              <w:rPr>
                <w:bCs/>
                <w:color w:val="000000"/>
                <w:lang w:val="uk-UA" w:eastAsia="en-US"/>
              </w:rPr>
            </w:pPr>
            <w:r w:rsidRPr="00ED1A29">
              <w:rPr>
                <w:bCs/>
                <w:color w:val="000000"/>
                <w:lang w:eastAsia="en-US"/>
              </w:rPr>
              <w:t>ДФРР</w:t>
            </w:r>
            <w:r w:rsidRPr="00ED1A29">
              <w:rPr>
                <w:bCs/>
                <w:color w:val="000000"/>
                <w:lang w:val="uk-UA" w:eastAsia="en-US"/>
              </w:rPr>
              <w:t xml:space="preserve">, субвенція соц.-економ, </w:t>
            </w:r>
            <w:r w:rsidRPr="00ED1A29">
              <w:rPr>
                <w:bCs/>
                <w:color w:val="000000"/>
                <w:lang w:eastAsia="en-US"/>
              </w:rPr>
              <w:t>секторальна бюджетна підтримка</w:t>
            </w:r>
            <w:r w:rsidRPr="00ED1A29">
              <w:rPr>
                <w:bCs/>
                <w:color w:val="000000"/>
                <w:lang w:val="uk-UA" w:eastAsia="en-US"/>
              </w:rPr>
              <w:t xml:space="preserve"> ЄС</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6542B0" w:rsidRPr="00ED1A29" w:rsidRDefault="006542B0" w:rsidP="00E17831">
            <w:pPr>
              <w:spacing w:line="276" w:lineRule="auto"/>
              <w:jc w:val="center"/>
              <w:rPr>
                <w:bCs/>
                <w:color w:val="000000"/>
                <w:lang w:eastAsia="en-US"/>
              </w:rPr>
            </w:pPr>
            <w:r w:rsidRPr="00ED1A29">
              <w:rPr>
                <w:bCs/>
                <w:color w:val="000000"/>
                <w:lang w:eastAsia="en-US"/>
              </w:rPr>
              <w:t>Міжнародна технічна допомога</w:t>
            </w:r>
          </w:p>
        </w:tc>
        <w:tc>
          <w:tcPr>
            <w:tcW w:w="1275" w:type="dxa"/>
            <w:tcBorders>
              <w:top w:val="single" w:sz="4" w:space="0" w:color="auto"/>
              <w:left w:val="single" w:sz="4" w:space="0" w:color="auto"/>
              <w:bottom w:val="single" w:sz="4" w:space="0" w:color="auto"/>
              <w:right w:val="single" w:sz="4" w:space="0" w:color="auto"/>
            </w:tcBorders>
            <w:shd w:val="clear" w:color="auto" w:fill="D9D9D9"/>
            <w:hideMark/>
          </w:tcPr>
          <w:p w:rsidR="006542B0" w:rsidRPr="00ED1A29" w:rsidRDefault="006542B0" w:rsidP="00E17831">
            <w:pPr>
              <w:spacing w:line="276" w:lineRule="auto"/>
              <w:jc w:val="center"/>
              <w:rPr>
                <w:bCs/>
                <w:color w:val="000000"/>
                <w:lang w:val="uk-UA" w:eastAsia="en-US"/>
              </w:rPr>
            </w:pPr>
            <w:r w:rsidRPr="00ED1A29">
              <w:rPr>
                <w:bCs/>
                <w:color w:val="000000"/>
                <w:lang w:val="uk-UA" w:eastAsia="en-US"/>
              </w:rPr>
              <w:t>Державні галузеві програми</w:t>
            </w:r>
          </w:p>
          <w:p w:rsidR="006542B0" w:rsidRPr="00ED1A29" w:rsidRDefault="006542B0" w:rsidP="00E17831">
            <w:pPr>
              <w:spacing w:line="276" w:lineRule="auto"/>
              <w:jc w:val="center"/>
              <w:rPr>
                <w:bCs/>
                <w:color w:val="000000"/>
                <w:lang w:eastAsia="en-US"/>
              </w:rPr>
            </w:pPr>
            <w:r w:rsidRPr="00ED1A29">
              <w:rPr>
                <w:bCs/>
                <w:color w:val="000000"/>
                <w:lang w:val="uk-UA" w:eastAsia="en-US"/>
              </w:rPr>
              <w:t>(субвенції)</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6542B0" w:rsidRPr="00ED1A29" w:rsidRDefault="006542B0" w:rsidP="00E17831">
            <w:pPr>
              <w:spacing w:line="276" w:lineRule="auto"/>
              <w:jc w:val="center"/>
              <w:rPr>
                <w:bCs/>
                <w:color w:val="000000"/>
                <w:lang w:eastAsia="en-US"/>
              </w:rPr>
            </w:pPr>
            <w:r w:rsidRPr="00ED1A29">
              <w:rPr>
                <w:bCs/>
                <w:color w:val="000000"/>
                <w:lang w:eastAsia="en-US"/>
              </w:rPr>
              <w:t>Інші джерела</w:t>
            </w:r>
          </w:p>
        </w:tc>
      </w:tr>
      <w:tr w:rsidR="006542B0" w:rsidTr="00E17831">
        <w:trPr>
          <w:trHeight w:val="755"/>
        </w:trPr>
        <w:tc>
          <w:tcPr>
            <w:tcW w:w="3686" w:type="dxa"/>
            <w:tcBorders>
              <w:top w:val="single" w:sz="4" w:space="0" w:color="auto"/>
              <w:left w:val="single" w:sz="4" w:space="0" w:color="auto"/>
              <w:bottom w:val="single" w:sz="4" w:space="0" w:color="auto"/>
              <w:right w:val="single" w:sz="4" w:space="0" w:color="auto"/>
            </w:tcBorders>
            <w:hideMark/>
          </w:tcPr>
          <w:p w:rsidR="006542B0" w:rsidRPr="00AC25D4" w:rsidRDefault="006542B0" w:rsidP="00E17831">
            <w:pPr>
              <w:pStyle w:val="aff0"/>
              <w:rPr>
                <w:color w:val="FF0000"/>
                <w:highlight w:val="yellow"/>
                <w:lang w:eastAsia="en-US"/>
              </w:rPr>
            </w:pPr>
            <w:r w:rsidRPr="008F4257">
              <w:t>1.1. Забезпечення доступу до якісної освіти</w:t>
            </w:r>
          </w:p>
        </w:tc>
        <w:tc>
          <w:tcPr>
            <w:tcW w:w="2126" w:type="dxa"/>
            <w:tcBorders>
              <w:top w:val="single" w:sz="4" w:space="0" w:color="auto"/>
              <w:left w:val="single" w:sz="4" w:space="0" w:color="auto"/>
              <w:bottom w:val="single" w:sz="4" w:space="0" w:color="auto"/>
              <w:right w:val="single" w:sz="4" w:space="0" w:color="auto"/>
            </w:tcBorders>
          </w:tcPr>
          <w:p w:rsidR="006542B0" w:rsidRPr="00AC25D4" w:rsidRDefault="006542B0" w:rsidP="00E17831">
            <w:pPr>
              <w:spacing w:line="276" w:lineRule="auto"/>
              <w:jc w:val="center"/>
              <w:rPr>
                <w:color w:val="FF0000"/>
                <w:lang w:val="uk-UA" w:eastAsia="en-US"/>
              </w:rPr>
            </w:pPr>
            <w:r w:rsidRPr="005754F2">
              <w:rPr>
                <w:sz w:val="22"/>
                <w:szCs w:val="22"/>
                <w:lang w:val="uk-UA"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6542B0" w:rsidRPr="005754F2" w:rsidRDefault="006542B0" w:rsidP="00E17831">
            <w:pPr>
              <w:spacing w:line="276" w:lineRule="auto"/>
              <w:jc w:val="center"/>
              <w:rPr>
                <w:lang w:val="uk-UA" w:eastAsia="en-US"/>
              </w:rPr>
            </w:pPr>
            <w:r w:rsidRPr="005754F2">
              <w:rPr>
                <w:sz w:val="22"/>
                <w:szCs w:val="22"/>
                <w:lang w:val="uk-UA" w:eastAsia="en-US"/>
              </w:rPr>
              <w:t>Х</w:t>
            </w:r>
          </w:p>
        </w:tc>
        <w:tc>
          <w:tcPr>
            <w:tcW w:w="1275" w:type="dxa"/>
            <w:tcBorders>
              <w:top w:val="single" w:sz="4" w:space="0" w:color="auto"/>
              <w:left w:val="single" w:sz="4" w:space="0" w:color="auto"/>
              <w:bottom w:val="single" w:sz="4" w:space="0" w:color="auto"/>
              <w:right w:val="single" w:sz="4" w:space="0" w:color="auto"/>
            </w:tcBorders>
          </w:tcPr>
          <w:p w:rsidR="006542B0" w:rsidRPr="005754F2" w:rsidRDefault="006542B0" w:rsidP="00E17831">
            <w:pPr>
              <w:spacing w:line="276" w:lineRule="auto"/>
              <w:jc w:val="center"/>
              <w:rPr>
                <w:lang w:val="uk-UA" w:eastAsia="en-US"/>
              </w:rPr>
            </w:pPr>
            <w:r w:rsidRPr="005754F2">
              <w:rPr>
                <w:sz w:val="22"/>
                <w:szCs w:val="22"/>
                <w:lang w:val="uk-UA" w:eastAsia="en-US"/>
              </w:rPr>
              <w:t>Х</w:t>
            </w:r>
          </w:p>
        </w:tc>
        <w:tc>
          <w:tcPr>
            <w:tcW w:w="993" w:type="dxa"/>
            <w:tcBorders>
              <w:top w:val="single" w:sz="4" w:space="0" w:color="auto"/>
              <w:left w:val="single" w:sz="4" w:space="0" w:color="auto"/>
              <w:bottom w:val="single" w:sz="4" w:space="0" w:color="auto"/>
              <w:right w:val="single" w:sz="4" w:space="0" w:color="auto"/>
            </w:tcBorders>
            <w:hideMark/>
          </w:tcPr>
          <w:p w:rsidR="006542B0" w:rsidRPr="005754F2" w:rsidRDefault="006542B0" w:rsidP="00E17831">
            <w:pPr>
              <w:spacing w:line="276" w:lineRule="auto"/>
              <w:jc w:val="center"/>
              <w:rPr>
                <w:lang w:val="uk-UA" w:eastAsia="en-US"/>
              </w:rPr>
            </w:pPr>
            <w:r w:rsidRPr="005754F2">
              <w:rPr>
                <w:sz w:val="22"/>
                <w:szCs w:val="22"/>
                <w:lang w:val="uk-UA" w:eastAsia="en-US"/>
              </w:rPr>
              <w:t>Х</w:t>
            </w:r>
          </w:p>
        </w:tc>
      </w:tr>
      <w:tr w:rsidR="006542B0" w:rsidTr="00E17831">
        <w:tc>
          <w:tcPr>
            <w:tcW w:w="3686" w:type="dxa"/>
            <w:tcBorders>
              <w:top w:val="single" w:sz="4" w:space="0" w:color="auto"/>
              <w:left w:val="single" w:sz="4" w:space="0" w:color="auto"/>
              <w:bottom w:val="single" w:sz="4" w:space="0" w:color="auto"/>
              <w:right w:val="single" w:sz="4" w:space="0" w:color="auto"/>
            </w:tcBorders>
            <w:hideMark/>
          </w:tcPr>
          <w:p w:rsidR="006542B0" w:rsidRPr="00AC25D4" w:rsidRDefault="006542B0" w:rsidP="00E17831">
            <w:pPr>
              <w:pStyle w:val="aff0"/>
              <w:rPr>
                <w:color w:val="FF0000"/>
                <w:highlight w:val="yellow"/>
                <w:shd w:val="clear" w:color="auto" w:fill="FFFFFF"/>
                <w:lang w:eastAsia="en-US"/>
              </w:rPr>
            </w:pPr>
            <w:r w:rsidRPr="008F4257">
              <w:t>1.2.Просування здорового способу життя та розвиток спортивної інфраструктури</w:t>
            </w:r>
          </w:p>
        </w:tc>
        <w:tc>
          <w:tcPr>
            <w:tcW w:w="2126" w:type="dxa"/>
            <w:tcBorders>
              <w:top w:val="single" w:sz="4" w:space="0" w:color="auto"/>
              <w:left w:val="single" w:sz="4" w:space="0" w:color="auto"/>
              <w:bottom w:val="single" w:sz="4" w:space="0" w:color="auto"/>
              <w:right w:val="single" w:sz="4" w:space="0" w:color="auto"/>
            </w:tcBorders>
          </w:tcPr>
          <w:p w:rsidR="006542B0" w:rsidRPr="00AC25D4" w:rsidRDefault="006542B0" w:rsidP="00E17831">
            <w:pPr>
              <w:jc w:val="center"/>
              <w:rPr>
                <w:color w:val="FF0000"/>
                <w:lang w:val="uk-UA"/>
              </w:rPr>
            </w:pPr>
            <w:r w:rsidRPr="002A0A50">
              <w:rPr>
                <w:sz w:val="22"/>
                <w:szCs w:val="22"/>
                <w:lang w:val="uk-UA"/>
              </w:rPr>
              <w:t>Х</w:t>
            </w:r>
          </w:p>
        </w:tc>
        <w:tc>
          <w:tcPr>
            <w:tcW w:w="1418" w:type="dxa"/>
            <w:tcBorders>
              <w:top w:val="single" w:sz="4" w:space="0" w:color="auto"/>
              <w:left w:val="single" w:sz="4" w:space="0" w:color="auto"/>
              <w:bottom w:val="single" w:sz="4" w:space="0" w:color="auto"/>
              <w:right w:val="single" w:sz="4" w:space="0" w:color="auto"/>
            </w:tcBorders>
            <w:hideMark/>
          </w:tcPr>
          <w:p w:rsidR="006542B0" w:rsidRPr="00AC25D4" w:rsidRDefault="006542B0" w:rsidP="00E17831">
            <w:pPr>
              <w:spacing w:line="276" w:lineRule="auto"/>
              <w:jc w:val="center"/>
              <w:rPr>
                <w:color w:val="FF0000"/>
                <w:lang w:val="uk-UA" w:eastAsia="en-US"/>
              </w:rPr>
            </w:pPr>
            <w:r w:rsidRPr="002A0A50">
              <w:rPr>
                <w:sz w:val="22"/>
                <w:szCs w:val="22"/>
                <w:lang w:val="uk-UA" w:eastAsia="en-US"/>
              </w:rPr>
              <w:t>Х</w:t>
            </w:r>
          </w:p>
        </w:tc>
        <w:tc>
          <w:tcPr>
            <w:tcW w:w="1275" w:type="dxa"/>
            <w:tcBorders>
              <w:top w:val="single" w:sz="4" w:space="0" w:color="auto"/>
              <w:left w:val="single" w:sz="4" w:space="0" w:color="auto"/>
              <w:bottom w:val="single" w:sz="4" w:space="0" w:color="auto"/>
              <w:right w:val="single" w:sz="4" w:space="0" w:color="auto"/>
            </w:tcBorders>
            <w:hideMark/>
          </w:tcPr>
          <w:p w:rsidR="006542B0" w:rsidRPr="00AC25D4" w:rsidRDefault="006542B0" w:rsidP="00E17831">
            <w:pPr>
              <w:spacing w:line="276" w:lineRule="auto"/>
              <w:jc w:val="center"/>
              <w:rPr>
                <w:color w:val="FF0000"/>
                <w:lang w:val="uk-UA" w:eastAsia="en-US"/>
              </w:rPr>
            </w:pPr>
          </w:p>
        </w:tc>
        <w:tc>
          <w:tcPr>
            <w:tcW w:w="993" w:type="dxa"/>
            <w:tcBorders>
              <w:top w:val="single" w:sz="4" w:space="0" w:color="auto"/>
              <w:left w:val="single" w:sz="4" w:space="0" w:color="auto"/>
              <w:bottom w:val="single" w:sz="4" w:space="0" w:color="auto"/>
              <w:right w:val="single" w:sz="4" w:space="0" w:color="auto"/>
            </w:tcBorders>
            <w:hideMark/>
          </w:tcPr>
          <w:p w:rsidR="006542B0" w:rsidRPr="00AC25D4" w:rsidRDefault="006542B0" w:rsidP="00E17831">
            <w:pPr>
              <w:spacing w:line="276" w:lineRule="auto"/>
              <w:jc w:val="center"/>
              <w:rPr>
                <w:color w:val="FF0000"/>
                <w:lang w:val="uk-UA" w:eastAsia="en-US"/>
              </w:rPr>
            </w:pPr>
            <w:r w:rsidRPr="002A0A50">
              <w:rPr>
                <w:sz w:val="22"/>
                <w:szCs w:val="22"/>
                <w:lang w:val="uk-UA" w:eastAsia="en-US"/>
              </w:rPr>
              <w:t>Х</w:t>
            </w:r>
          </w:p>
        </w:tc>
      </w:tr>
      <w:tr w:rsidR="006542B0" w:rsidTr="00E17831">
        <w:tc>
          <w:tcPr>
            <w:tcW w:w="3686" w:type="dxa"/>
            <w:tcBorders>
              <w:top w:val="single" w:sz="4" w:space="0" w:color="auto"/>
              <w:left w:val="single" w:sz="4" w:space="0" w:color="auto"/>
              <w:bottom w:val="single" w:sz="4" w:space="0" w:color="auto"/>
              <w:right w:val="single" w:sz="4" w:space="0" w:color="auto"/>
            </w:tcBorders>
          </w:tcPr>
          <w:p w:rsidR="006542B0" w:rsidRPr="008F4257" w:rsidRDefault="006542B0" w:rsidP="00E17831">
            <w:pPr>
              <w:pStyle w:val="aff0"/>
            </w:pPr>
            <w:r w:rsidRPr="008F4257">
              <w:t>1.3.</w:t>
            </w:r>
            <w:r w:rsidRPr="00ED1A29">
              <w:t>Створення єдиного культурного простору із збереженням основних факторів історичної самобутності  Срібнянщини</w:t>
            </w:r>
          </w:p>
        </w:tc>
        <w:tc>
          <w:tcPr>
            <w:tcW w:w="2126" w:type="dxa"/>
            <w:tcBorders>
              <w:top w:val="single" w:sz="4" w:space="0" w:color="auto"/>
              <w:left w:val="single" w:sz="4" w:space="0" w:color="auto"/>
              <w:bottom w:val="single" w:sz="4" w:space="0" w:color="auto"/>
              <w:right w:val="single" w:sz="4" w:space="0" w:color="auto"/>
            </w:tcBorders>
          </w:tcPr>
          <w:p w:rsidR="006542B0" w:rsidRPr="00AC25D4" w:rsidRDefault="006542B0" w:rsidP="00E17831">
            <w:pPr>
              <w:jc w:val="center"/>
              <w:rPr>
                <w:color w:val="FF0000"/>
                <w:lang w:val="uk-UA"/>
              </w:rPr>
            </w:pPr>
            <w:r w:rsidRPr="005754F2">
              <w:rPr>
                <w:sz w:val="22"/>
                <w:szCs w:val="22"/>
                <w:lang w:val="uk-UA" w:eastAsia="en-US"/>
              </w:rPr>
              <w:t>Х</w:t>
            </w:r>
          </w:p>
        </w:tc>
        <w:tc>
          <w:tcPr>
            <w:tcW w:w="1418" w:type="dxa"/>
            <w:tcBorders>
              <w:top w:val="single" w:sz="4" w:space="0" w:color="auto"/>
              <w:left w:val="single" w:sz="4" w:space="0" w:color="auto"/>
              <w:bottom w:val="single" w:sz="4" w:space="0" w:color="auto"/>
              <w:right w:val="single" w:sz="4" w:space="0" w:color="auto"/>
            </w:tcBorders>
          </w:tcPr>
          <w:p w:rsidR="006542B0" w:rsidRPr="00AC25D4" w:rsidRDefault="006542B0" w:rsidP="00E17831">
            <w:pPr>
              <w:spacing w:line="276" w:lineRule="auto"/>
              <w:jc w:val="center"/>
              <w:rPr>
                <w:color w:val="FF0000"/>
                <w:lang w:val="uk-UA" w:eastAsia="en-US"/>
              </w:rPr>
            </w:pPr>
            <w:r w:rsidRPr="005754F2">
              <w:rPr>
                <w:sz w:val="22"/>
                <w:szCs w:val="22"/>
                <w:lang w:val="uk-UA" w:eastAsia="en-US"/>
              </w:rPr>
              <w:t>Х</w:t>
            </w:r>
          </w:p>
        </w:tc>
        <w:tc>
          <w:tcPr>
            <w:tcW w:w="1275" w:type="dxa"/>
            <w:tcBorders>
              <w:top w:val="single" w:sz="4" w:space="0" w:color="auto"/>
              <w:left w:val="single" w:sz="4" w:space="0" w:color="auto"/>
              <w:bottom w:val="single" w:sz="4" w:space="0" w:color="auto"/>
              <w:right w:val="single" w:sz="4" w:space="0" w:color="auto"/>
            </w:tcBorders>
          </w:tcPr>
          <w:p w:rsidR="006542B0" w:rsidRPr="00AC25D4" w:rsidRDefault="006542B0" w:rsidP="00E17831">
            <w:pPr>
              <w:spacing w:line="276" w:lineRule="auto"/>
              <w:jc w:val="center"/>
              <w:rPr>
                <w:color w:val="FF0000"/>
                <w:lang w:val="uk-UA" w:eastAsia="en-US"/>
              </w:rPr>
            </w:pPr>
          </w:p>
        </w:tc>
        <w:tc>
          <w:tcPr>
            <w:tcW w:w="993" w:type="dxa"/>
            <w:tcBorders>
              <w:top w:val="single" w:sz="4" w:space="0" w:color="auto"/>
              <w:left w:val="single" w:sz="4" w:space="0" w:color="auto"/>
              <w:bottom w:val="single" w:sz="4" w:space="0" w:color="auto"/>
              <w:right w:val="single" w:sz="4" w:space="0" w:color="auto"/>
            </w:tcBorders>
          </w:tcPr>
          <w:p w:rsidR="006542B0" w:rsidRPr="00AC25D4" w:rsidRDefault="006542B0" w:rsidP="00E17831">
            <w:pPr>
              <w:spacing w:line="276" w:lineRule="auto"/>
              <w:jc w:val="center"/>
              <w:rPr>
                <w:color w:val="FF0000"/>
                <w:lang w:val="uk-UA" w:eastAsia="en-US"/>
              </w:rPr>
            </w:pPr>
            <w:r w:rsidRPr="005754F2">
              <w:rPr>
                <w:sz w:val="22"/>
                <w:szCs w:val="22"/>
                <w:lang w:val="uk-UA" w:eastAsia="en-US"/>
              </w:rPr>
              <w:t>Х</w:t>
            </w:r>
          </w:p>
        </w:tc>
      </w:tr>
      <w:tr w:rsidR="006542B0" w:rsidTr="00E17831">
        <w:tc>
          <w:tcPr>
            <w:tcW w:w="3686" w:type="dxa"/>
            <w:tcBorders>
              <w:top w:val="single" w:sz="4" w:space="0" w:color="auto"/>
              <w:left w:val="single" w:sz="4" w:space="0" w:color="auto"/>
              <w:bottom w:val="single" w:sz="4" w:space="0" w:color="auto"/>
              <w:right w:val="single" w:sz="4" w:space="0" w:color="auto"/>
            </w:tcBorders>
          </w:tcPr>
          <w:p w:rsidR="006542B0" w:rsidRPr="008F4257" w:rsidRDefault="006542B0" w:rsidP="00E17831">
            <w:pPr>
              <w:pStyle w:val="aff0"/>
            </w:pPr>
            <w:r w:rsidRPr="008F4257">
              <w:lastRenderedPageBreak/>
              <w:t>1.4.Підвищення громадянської та гендерної обізнаності, соціальної активності мешканців громади</w:t>
            </w:r>
          </w:p>
        </w:tc>
        <w:tc>
          <w:tcPr>
            <w:tcW w:w="2126" w:type="dxa"/>
            <w:tcBorders>
              <w:top w:val="single" w:sz="4" w:space="0" w:color="auto"/>
              <w:left w:val="single" w:sz="4" w:space="0" w:color="auto"/>
              <w:bottom w:val="single" w:sz="4" w:space="0" w:color="auto"/>
              <w:right w:val="single" w:sz="4" w:space="0" w:color="auto"/>
            </w:tcBorders>
          </w:tcPr>
          <w:p w:rsidR="006542B0" w:rsidRPr="00AC25D4" w:rsidRDefault="006542B0" w:rsidP="00E17831">
            <w:pPr>
              <w:jc w:val="center"/>
              <w:rPr>
                <w:color w:val="FF0000"/>
                <w:lang w:val="uk-UA"/>
              </w:rPr>
            </w:pPr>
            <w:r w:rsidRPr="005754F2">
              <w:rPr>
                <w:sz w:val="22"/>
                <w:szCs w:val="22"/>
                <w:lang w:val="uk-UA" w:eastAsia="en-US"/>
              </w:rPr>
              <w:t>Х</w:t>
            </w:r>
          </w:p>
        </w:tc>
        <w:tc>
          <w:tcPr>
            <w:tcW w:w="1418" w:type="dxa"/>
            <w:tcBorders>
              <w:top w:val="single" w:sz="4" w:space="0" w:color="auto"/>
              <w:left w:val="single" w:sz="4" w:space="0" w:color="auto"/>
              <w:bottom w:val="single" w:sz="4" w:space="0" w:color="auto"/>
              <w:right w:val="single" w:sz="4" w:space="0" w:color="auto"/>
            </w:tcBorders>
          </w:tcPr>
          <w:p w:rsidR="006542B0" w:rsidRPr="00AC25D4" w:rsidRDefault="006542B0" w:rsidP="00E17831">
            <w:pPr>
              <w:spacing w:line="276" w:lineRule="auto"/>
              <w:jc w:val="center"/>
              <w:rPr>
                <w:color w:val="FF0000"/>
                <w:lang w:val="uk-UA" w:eastAsia="en-US"/>
              </w:rPr>
            </w:pPr>
            <w:r w:rsidRPr="005754F2">
              <w:rPr>
                <w:sz w:val="22"/>
                <w:szCs w:val="22"/>
                <w:lang w:val="uk-UA" w:eastAsia="en-US"/>
              </w:rPr>
              <w:t>Х</w:t>
            </w:r>
          </w:p>
        </w:tc>
        <w:tc>
          <w:tcPr>
            <w:tcW w:w="1275" w:type="dxa"/>
            <w:tcBorders>
              <w:top w:val="single" w:sz="4" w:space="0" w:color="auto"/>
              <w:left w:val="single" w:sz="4" w:space="0" w:color="auto"/>
              <w:bottom w:val="single" w:sz="4" w:space="0" w:color="auto"/>
              <w:right w:val="single" w:sz="4" w:space="0" w:color="auto"/>
            </w:tcBorders>
          </w:tcPr>
          <w:p w:rsidR="006542B0" w:rsidRPr="00AC25D4" w:rsidRDefault="006542B0" w:rsidP="00E17831">
            <w:pPr>
              <w:spacing w:line="276" w:lineRule="auto"/>
              <w:jc w:val="center"/>
              <w:rPr>
                <w:color w:val="FF0000"/>
                <w:lang w:val="uk-UA" w:eastAsia="en-US"/>
              </w:rPr>
            </w:pPr>
          </w:p>
        </w:tc>
        <w:tc>
          <w:tcPr>
            <w:tcW w:w="993" w:type="dxa"/>
            <w:tcBorders>
              <w:top w:val="single" w:sz="4" w:space="0" w:color="auto"/>
              <w:left w:val="single" w:sz="4" w:space="0" w:color="auto"/>
              <w:bottom w:val="single" w:sz="4" w:space="0" w:color="auto"/>
              <w:right w:val="single" w:sz="4" w:space="0" w:color="auto"/>
            </w:tcBorders>
          </w:tcPr>
          <w:p w:rsidR="006542B0" w:rsidRPr="00AC25D4" w:rsidRDefault="006542B0" w:rsidP="00E17831">
            <w:pPr>
              <w:spacing w:line="276" w:lineRule="auto"/>
              <w:jc w:val="center"/>
              <w:rPr>
                <w:color w:val="FF0000"/>
                <w:lang w:val="uk-UA" w:eastAsia="en-US"/>
              </w:rPr>
            </w:pPr>
            <w:r w:rsidRPr="005754F2">
              <w:rPr>
                <w:sz w:val="22"/>
                <w:szCs w:val="22"/>
                <w:lang w:val="uk-UA" w:eastAsia="en-US"/>
              </w:rPr>
              <w:t>Х</w:t>
            </w:r>
          </w:p>
        </w:tc>
      </w:tr>
      <w:tr w:rsidR="006542B0" w:rsidTr="00E17831">
        <w:tc>
          <w:tcPr>
            <w:tcW w:w="3686" w:type="dxa"/>
            <w:tcBorders>
              <w:top w:val="single" w:sz="4" w:space="0" w:color="auto"/>
              <w:left w:val="single" w:sz="4" w:space="0" w:color="auto"/>
              <w:bottom w:val="single" w:sz="4" w:space="0" w:color="auto"/>
              <w:right w:val="single" w:sz="4" w:space="0" w:color="auto"/>
            </w:tcBorders>
            <w:hideMark/>
          </w:tcPr>
          <w:p w:rsidR="006542B0" w:rsidRPr="00AC25D4" w:rsidRDefault="006542B0" w:rsidP="00E17831">
            <w:pPr>
              <w:pStyle w:val="aff0"/>
              <w:rPr>
                <w:color w:val="FF0000"/>
                <w:highlight w:val="yellow"/>
                <w:shd w:val="clear" w:color="auto" w:fill="FFFFFF"/>
                <w:lang w:eastAsia="en-US"/>
              </w:rPr>
            </w:pPr>
            <w:r w:rsidRPr="008F4257">
              <w:t>2.1. Модернізація та розвиток інженерної інфраструктури. Енергозбереження</w:t>
            </w:r>
          </w:p>
        </w:tc>
        <w:tc>
          <w:tcPr>
            <w:tcW w:w="2126" w:type="dxa"/>
            <w:tcBorders>
              <w:top w:val="single" w:sz="4" w:space="0" w:color="auto"/>
              <w:left w:val="single" w:sz="4" w:space="0" w:color="auto"/>
              <w:bottom w:val="single" w:sz="4" w:space="0" w:color="auto"/>
              <w:right w:val="single" w:sz="4" w:space="0" w:color="auto"/>
            </w:tcBorders>
            <w:hideMark/>
          </w:tcPr>
          <w:p w:rsidR="006542B0" w:rsidRPr="002A0A50" w:rsidRDefault="006542B0" w:rsidP="00E17831">
            <w:pPr>
              <w:spacing w:line="276" w:lineRule="auto"/>
              <w:jc w:val="center"/>
              <w:rPr>
                <w:lang w:val="uk-UA" w:eastAsia="en-US"/>
              </w:rPr>
            </w:pPr>
            <w:r w:rsidRPr="002A0A50">
              <w:rPr>
                <w:sz w:val="22"/>
                <w:szCs w:val="22"/>
                <w:lang w:val="uk-UA" w:eastAsia="en-US"/>
              </w:rPr>
              <w:t>Х</w:t>
            </w:r>
          </w:p>
        </w:tc>
        <w:tc>
          <w:tcPr>
            <w:tcW w:w="1418" w:type="dxa"/>
            <w:tcBorders>
              <w:top w:val="single" w:sz="4" w:space="0" w:color="auto"/>
              <w:left w:val="single" w:sz="4" w:space="0" w:color="auto"/>
              <w:bottom w:val="single" w:sz="4" w:space="0" w:color="auto"/>
              <w:right w:val="single" w:sz="4" w:space="0" w:color="auto"/>
            </w:tcBorders>
          </w:tcPr>
          <w:p w:rsidR="006542B0" w:rsidRPr="002A0A50" w:rsidRDefault="006542B0" w:rsidP="00E17831">
            <w:pPr>
              <w:pStyle w:val="rvps2"/>
              <w:shd w:val="clear" w:color="auto" w:fill="FFFFFF"/>
              <w:spacing w:line="276" w:lineRule="auto"/>
              <w:jc w:val="center"/>
              <w:textAlignment w:val="baseline"/>
              <w:rPr>
                <w:lang w:val="uk-UA" w:eastAsia="en-US"/>
              </w:rPr>
            </w:pPr>
            <w:r w:rsidRPr="002A0A50">
              <w:rPr>
                <w:sz w:val="22"/>
                <w:szCs w:val="22"/>
                <w:lang w:val="uk-UA" w:eastAsia="en-US"/>
              </w:rPr>
              <w:t>Х</w:t>
            </w:r>
          </w:p>
        </w:tc>
        <w:tc>
          <w:tcPr>
            <w:tcW w:w="1275" w:type="dxa"/>
            <w:tcBorders>
              <w:top w:val="single" w:sz="4" w:space="0" w:color="auto"/>
              <w:left w:val="single" w:sz="4" w:space="0" w:color="auto"/>
              <w:bottom w:val="single" w:sz="4" w:space="0" w:color="auto"/>
              <w:right w:val="single" w:sz="4" w:space="0" w:color="auto"/>
            </w:tcBorders>
            <w:hideMark/>
          </w:tcPr>
          <w:p w:rsidR="006542B0" w:rsidRPr="002A0A50" w:rsidRDefault="006542B0" w:rsidP="00E17831">
            <w:pPr>
              <w:spacing w:line="276" w:lineRule="auto"/>
              <w:jc w:val="center"/>
              <w:rPr>
                <w:lang w:val="uk-UA" w:eastAsia="en-US"/>
              </w:rPr>
            </w:pPr>
            <w:r w:rsidRPr="002A0A50">
              <w:rPr>
                <w:sz w:val="22"/>
                <w:szCs w:val="22"/>
                <w:lang w:val="uk-UA" w:eastAsia="en-US"/>
              </w:rPr>
              <w:t>Х</w:t>
            </w:r>
          </w:p>
        </w:tc>
        <w:tc>
          <w:tcPr>
            <w:tcW w:w="993" w:type="dxa"/>
            <w:tcBorders>
              <w:top w:val="single" w:sz="4" w:space="0" w:color="auto"/>
              <w:left w:val="single" w:sz="4" w:space="0" w:color="auto"/>
              <w:bottom w:val="single" w:sz="4" w:space="0" w:color="auto"/>
              <w:right w:val="single" w:sz="4" w:space="0" w:color="auto"/>
            </w:tcBorders>
            <w:hideMark/>
          </w:tcPr>
          <w:p w:rsidR="006542B0" w:rsidRPr="002A0A50" w:rsidRDefault="006542B0" w:rsidP="00E17831">
            <w:pPr>
              <w:spacing w:line="276" w:lineRule="auto"/>
              <w:jc w:val="center"/>
              <w:rPr>
                <w:lang w:val="uk-UA" w:eastAsia="en-US"/>
              </w:rPr>
            </w:pPr>
            <w:r w:rsidRPr="002A0A50">
              <w:rPr>
                <w:sz w:val="22"/>
                <w:szCs w:val="22"/>
                <w:lang w:val="uk-UA" w:eastAsia="en-US"/>
              </w:rPr>
              <w:t>Х</w:t>
            </w:r>
          </w:p>
        </w:tc>
      </w:tr>
      <w:tr w:rsidR="006542B0" w:rsidTr="00E17831">
        <w:tc>
          <w:tcPr>
            <w:tcW w:w="3686" w:type="dxa"/>
            <w:tcBorders>
              <w:top w:val="single" w:sz="4" w:space="0" w:color="auto"/>
              <w:left w:val="single" w:sz="4" w:space="0" w:color="auto"/>
              <w:bottom w:val="single" w:sz="4" w:space="0" w:color="auto"/>
              <w:right w:val="single" w:sz="4" w:space="0" w:color="auto"/>
            </w:tcBorders>
            <w:hideMark/>
          </w:tcPr>
          <w:p w:rsidR="006542B0" w:rsidRPr="00AC25D4" w:rsidRDefault="006542B0" w:rsidP="00E17831">
            <w:pPr>
              <w:pStyle w:val="aff0"/>
              <w:rPr>
                <w:bCs/>
                <w:color w:val="FF0000"/>
                <w:highlight w:val="yellow"/>
                <w:lang w:eastAsia="en-US"/>
              </w:rPr>
            </w:pPr>
            <w:r w:rsidRPr="008F4257">
              <w:t>2.2. Збереження та відновлення довкілля, підвищення екологічної культури мешканців громади</w:t>
            </w:r>
          </w:p>
        </w:tc>
        <w:tc>
          <w:tcPr>
            <w:tcW w:w="2126" w:type="dxa"/>
            <w:tcBorders>
              <w:top w:val="single" w:sz="4" w:space="0" w:color="auto"/>
              <w:left w:val="single" w:sz="4" w:space="0" w:color="auto"/>
              <w:bottom w:val="single" w:sz="4" w:space="0" w:color="auto"/>
              <w:right w:val="single" w:sz="4" w:space="0" w:color="auto"/>
            </w:tcBorders>
          </w:tcPr>
          <w:p w:rsidR="006542B0" w:rsidRPr="005754F2" w:rsidRDefault="006542B0" w:rsidP="00E17831">
            <w:pPr>
              <w:spacing w:line="276" w:lineRule="auto"/>
              <w:jc w:val="center"/>
              <w:rPr>
                <w:lang w:val="uk-UA" w:eastAsia="en-US"/>
              </w:rPr>
            </w:pPr>
            <w:r w:rsidRPr="005754F2">
              <w:rPr>
                <w:sz w:val="22"/>
                <w:szCs w:val="22"/>
                <w:lang w:val="uk-UA"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6542B0" w:rsidRPr="005754F2" w:rsidRDefault="006542B0" w:rsidP="00E17831">
            <w:pPr>
              <w:spacing w:line="276" w:lineRule="auto"/>
              <w:jc w:val="center"/>
              <w:rPr>
                <w:lang w:val="uk-UA" w:eastAsia="en-US"/>
              </w:rPr>
            </w:pPr>
            <w:r w:rsidRPr="005754F2">
              <w:rPr>
                <w:sz w:val="22"/>
                <w:szCs w:val="22"/>
                <w:lang w:val="uk-UA" w:eastAsia="en-US"/>
              </w:rPr>
              <w:t>Х</w:t>
            </w:r>
          </w:p>
        </w:tc>
        <w:tc>
          <w:tcPr>
            <w:tcW w:w="1275" w:type="dxa"/>
            <w:tcBorders>
              <w:top w:val="single" w:sz="4" w:space="0" w:color="auto"/>
              <w:left w:val="single" w:sz="4" w:space="0" w:color="auto"/>
              <w:bottom w:val="single" w:sz="4" w:space="0" w:color="auto"/>
              <w:right w:val="single" w:sz="4" w:space="0" w:color="auto"/>
            </w:tcBorders>
            <w:hideMark/>
          </w:tcPr>
          <w:p w:rsidR="006542B0" w:rsidRPr="005754F2" w:rsidRDefault="006542B0" w:rsidP="00E17831">
            <w:pPr>
              <w:spacing w:line="276" w:lineRule="auto"/>
              <w:jc w:val="center"/>
              <w:rPr>
                <w:lang w:val="uk-UA" w:eastAsia="en-US"/>
              </w:rPr>
            </w:pPr>
            <w:r w:rsidRPr="005754F2">
              <w:rPr>
                <w:sz w:val="22"/>
                <w:szCs w:val="22"/>
                <w:lang w:val="uk-UA" w:eastAsia="en-US"/>
              </w:rPr>
              <w:t>Х</w:t>
            </w:r>
          </w:p>
        </w:tc>
        <w:tc>
          <w:tcPr>
            <w:tcW w:w="993" w:type="dxa"/>
            <w:tcBorders>
              <w:top w:val="single" w:sz="4" w:space="0" w:color="auto"/>
              <w:left w:val="single" w:sz="4" w:space="0" w:color="auto"/>
              <w:bottom w:val="single" w:sz="4" w:space="0" w:color="auto"/>
              <w:right w:val="single" w:sz="4" w:space="0" w:color="auto"/>
            </w:tcBorders>
            <w:hideMark/>
          </w:tcPr>
          <w:p w:rsidR="006542B0" w:rsidRPr="005754F2" w:rsidRDefault="006542B0" w:rsidP="00E17831">
            <w:pPr>
              <w:spacing w:line="276" w:lineRule="auto"/>
              <w:jc w:val="center"/>
              <w:rPr>
                <w:lang w:val="uk-UA" w:eastAsia="en-US"/>
              </w:rPr>
            </w:pPr>
            <w:r w:rsidRPr="005754F2">
              <w:rPr>
                <w:sz w:val="22"/>
                <w:szCs w:val="22"/>
                <w:lang w:val="uk-UA" w:eastAsia="en-US"/>
              </w:rPr>
              <w:t>Х</w:t>
            </w:r>
          </w:p>
        </w:tc>
      </w:tr>
      <w:tr w:rsidR="006542B0" w:rsidTr="00E17831">
        <w:tc>
          <w:tcPr>
            <w:tcW w:w="3686" w:type="dxa"/>
            <w:tcBorders>
              <w:top w:val="single" w:sz="4" w:space="0" w:color="auto"/>
              <w:left w:val="single" w:sz="4" w:space="0" w:color="auto"/>
              <w:bottom w:val="single" w:sz="4" w:space="0" w:color="auto"/>
              <w:right w:val="single" w:sz="4" w:space="0" w:color="auto"/>
            </w:tcBorders>
            <w:hideMark/>
          </w:tcPr>
          <w:p w:rsidR="006542B0" w:rsidRPr="00AC25D4" w:rsidRDefault="006542B0" w:rsidP="00E17831">
            <w:pPr>
              <w:pStyle w:val="aff0"/>
              <w:rPr>
                <w:color w:val="FF0000"/>
                <w:highlight w:val="yellow"/>
                <w:lang w:eastAsia="en-US"/>
              </w:rPr>
            </w:pPr>
            <w:r w:rsidRPr="008F4257">
              <w:t>2.3.Збільшення кількості та покращення якості  комунальних послуг</w:t>
            </w:r>
          </w:p>
        </w:tc>
        <w:tc>
          <w:tcPr>
            <w:tcW w:w="2126" w:type="dxa"/>
            <w:tcBorders>
              <w:top w:val="single" w:sz="4" w:space="0" w:color="auto"/>
              <w:left w:val="single" w:sz="4" w:space="0" w:color="auto"/>
              <w:bottom w:val="single" w:sz="4" w:space="0" w:color="auto"/>
              <w:right w:val="single" w:sz="4" w:space="0" w:color="auto"/>
            </w:tcBorders>
          </w:tcPr>
          <w:p w:rsidR="006542B0" w:rsidRPr="00AC25D4" w:rsidRDefault="006542B0" w:rsidP="00E17831">
            <w:pPr>
              <w:spacing w:line="276" w:lineRule="auto"/>
              <w:jc w:val="center"/>
              <w:rPr>
                <w:color w:val="FF0000"/>
                <w:lang w:val="uk-UA" w:eastAsia="en-US"/>
              </w:rPr>
            </w:pPr>
            <w:r w:rsidRPr="005754F2">
              <w:rPr>
                <w:sz w:val="22"/>
                <w:szCs w:val="22"/>
                <w:lang w:val="uk-UA"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6542B0" w:rsidRPr="00AC25D4" w:rsidRDefault="006542B0" w:rsidP="00E17831">
            <w:pPr>
              <w:spacing w:line="276" w:lineRule="auto"/>
              <w:jc w:val="center"/>
              <w:rPr>
                <w:color w:val="FF0000"/>
                <w:lang w:val="uk-UA" w:eastAsia="en-US"/>
              </w:rPr>
            </w:pPr>
            <w:r w:rsidRPr="002A0A50">
              <w:rPr>
                <w:sz w:val="22"/>
                <w:szCs w:val="22"/>
                <w:lang w:val="uk-UA" w:eastAsia="en-US"/>
              </w:rPr>
              <w:t>Х</w:t>
            </w:r>
          </w:p>
        </w:tc>
        <w:tc>
          <w:tcPr>
            <w:tcW w:w="1275" w:type="dxa"/>
            <w:tcBorders>
              <w:top w:val="single" w:sz="4" w:space="0" w:color="auto"/>
              <w:left w:val="single" w:sz="4" w:space="0" w:color="auto"/>
              <w:bottom w:val="single" w:sz="4" w:space="0" w:color="auto"/>
              <w:right w:val="single" w:sz="4" w:space="0" w:color="auto"/>
            </w:tcBorders>
          </w:tcPr>
          <w:p w:rsidR="006542B0" w:rsidRPr="00AC25D4" w:rsidRDefault="006542B0" w:rsidP="00E17831">
            <w:pPr>
              <w:pStyle w:val="rvps2"/>
              <w:shd w:val="clear" w:color="auto" w:fill="FFFFFF"/>
              <w:spacing w:line="276" w:lineRule="auto"/>
              <w:jc w:val="center"/>
              <w:textAlignment w:val="baseline"/>
              <w:rPr>
                <w:color w:val="FF0000"/>
                <w:lang w:val="uk-UA" w:eastAsia="en-US"/>
              </w:rPr>
            </w:pPr>
          </w:p>
        </w:tc>
        <w:tc>
          <w:tcPr>
            <w:tcW w:w="993" w:type="dxa"/>
            <w:tcBorders>
              <w:top w:val="single" w:sz="4" w:space="0" w:color="auto"/>
              <w:left w:val="single" w:sz="4" w:space="0" w:color="auto"/>
              <w:bottom w:val="single" w:sz="4" w:space="0" w:color="auto"/>
              <w:right w:val="single" w:sz="4" w:space="0" w:color="auto"/>
            </w:tcBorders>
            <w:hideMark/>
          </w:tcPr>
          <w:p w:rsidR="006542B0" w:rsidRPr="00AC25D4" w:rsidRDefault="006542B0" w:rsidP="00E17831">
            <w:pPr>
              <w:spacing w:line="276" w:lineRule="auto"/>
              <w:jc w:val="center"/>
              <w:rPr>
                <w:color w:val="FF0000"/>
                <w:lang w:val="uk-UA" w:eastAsia="en-US"/>
              </w:rPr>
            </w:pPr>
            <w:r w:rsidRPr="005754F2">
              <w:rPr>
                <w:sz w:val="22"/>
                <w:szCs w:val="22"/>
                <w:lang w:val="uk-UA" w:eastAsia="en-US"/>
              </w:rPr>
              <w:t>Х</w:t>
            </w:r>
          </w:p>
        </w:tc>
      </w:tr>
      <w:tr w:rsidR="006542B0" w:rsidTr="00E17831">
        <w:tc>
          <w:tcPr>
            <w:tcW w:w="3686" w:type="dxa"/>
            <w:tcBorders>
              <w:top w:val="single" w:sz="4" w:space="0" w:color="auto"/>
              <w:left w:val="single" w:sz="4" w:space="0" w:color="auto"/>
              <w:bottom w:val="single" w:sz="4" w:space="0" w:color="auto"/>
              <w:right w:val="single" w:sz="4" w:space="0" w:color="auto"/>
            </w:tcBorders>
          </w:tcPr>
          <w:p w:rsidR="006542B0" w:rsidRPr="008F4257" w:rsidRDefault="006542B0" w:rsidP="00E17831">
            <w:pPr>
              <w:pStyle w:val="aff0"/>
            </w:pPr>
            <w:r w:rsidRPr="008F4257">
              <w:t>3.1.Стимулювання розвитку аграрного сектору</w:t>
            </w:r>
          </w:p>
        </w:tc>
        <w:tc>
          <w:tcPr>
            <w:tcW w:w="2126" w:type="dxa"/>
            <w:tcBorders>
              <w:top w:val="single" w:sz="4" w:space="0" w:color="auto"/>
              <w:left w:val="single" w:sz="4" w:space="0" w:color="auto"/>
              <w:bottom w:val="single" w:sz="4" w:space="0" w:color="auto"/>
              <w:right w:val="single" w:sz="4" w:space="0" w:color="auto"/>
            </w:tcBorders>
          </w:tcPr>
          <w:p w:rsidR="006542B0" w:rsidRPr="000C6244" w:rsidRDefault="006542B0" w:rsidP="00E17831">
            <w:pPr>
              <w:spacing w:line="276" w:lineRule="auto"/>
              <w:jc w:val="center"/>
              <w:rPr>
                <w:lang w:val="uk-UA" w:eastAsia="en-US"/>
              </w:rPr>
            </w:pPr>
            <w:r w:rsidRPr="000C6244">
              <w:rPr>
                <w:sz w:val="22"/>
                <w:szCs w:val="22"/>
                <w:lang w:val="uk-UA" w:eastAsia="en-US"/>
              </w:rPr>
              <w:t>Х</w:t>
            </w:r>
          </w:p>
        </w:tc>
        <w:tc>
          <w:tcPr>
            <w:tcW w:w="1418" w:type="dxa"/>
            <w:tcBorders>
              <w:top w:val="single" w:sz="4" w:space="0" w:color="auto"/>
              <w:left w:val="single" w:sz="4" w:space="0" w:color="auto"/>
              <w:bottom w:val="single" w:sz="4" w:space="0" w:color="auto"/>
              <w:right w:val="single" w:sz="4" w:space="0" w:color="auto"/>
            </w:tcBorders>
          </w:tcPr>
          <w:p w:rsidR="006542B0" w:rsidRPr="000C6244" w:rsidRDefault="006542B0" w:rsidP="00E17831">
            <w:pPr>
              <w:spacing w:line="276" w:lineRule="auto"/>
              <w:jc w:val="center"/>
              <w:rPr>
                <w:lang w:val="uk-UA" w:eastAsia="en-US"/>
              </w:rPr>
            </w:pPr>
            <w:r w:rsidRPr="000C6244">
              <w:rPr>
                <w:sz w:val="22"/>
                <w:szCs w:val="22"/>
                <w:lang w:val="uk-UA" w:eastAsia="en-US"/>
              </w:rPr>
              <w:t>Х</w:t>
            </w:r>
          </w:p>
        </w:tc>
        <w:tc>
          <w:tcPr>
            <w:tcW w:w="1275" w:type="dxa"/>
            <w:tcBorders>
              <w:top w:val="single" w:sz="4" w:space="0" w:color="auto"/>
              <w:left w:val="single" w:sz="4" w:space="0" w:color="auto"/>
              <w:bottom w:val="single" w:sz="4" w:space="0" w:color="auto"/>
              <w:right w:val="single" w:sz="4" w:space="0" w:color="auto"/>
            </w:tcBorders>
          </w:tcPr>
          <w:p w:rsidR="006542B0" w:rsidRPr="000C6244" w:rsidRDefault="006542B0" w:rsidP="00E17831">
            <w:pPr>
              <w:spacing w:line="276" w:lineRule="auto"/>
              <w:jc w:val="center"/>
              <w:rPr>
                <w:lang w:val="uk-UA" w:eastAsia="en-US"/>
              </w:rPr>
            </w:pPr>
          </w:p>
        </w:tc>
        <w:tc>
          <w:tcPr>
            <w:tcW w:w="993" w:type="dxa"/>
            <w:tcBorders>
              <w:top w:val="single" w:sz="4" w:space="0" w:color="auto"/>
              <w:left w:val="single" w:sz="4" w:space="0" w:color="auto"/>
              <w:bottom w:val="single" w:sz="4" w:space="0" w:color="auto"/>
              <w:right w:val="single" w:sz="4" w:space="0" w:color="auto"/>
            </w:tcBorders>
          </w:tcPr>
          <w:p w:rsidR="006542B0" w:rsidRPr="000C6244" w:rsidRDefault="006542B0" w:rsidP="00E17831">
            <w:pPr>
              <w:spacing w:line="276" w:lineRule="auto"/>
              <w:jc w:val="center"/>
              <w:rPr>
                <w:lang w:val="uk-UA" w:eastAsia="en-US"/>
              </w:rPr>
            </w:pPr>
            <w:r w:rsidRPr="000C6244">
              <w:rPr>
                <w:sz w:val="22"/>
                <w:szCs w:val="22"/>
                <w:lang w:val="uk-UA" w:eastAsia="en-US"/>
              </w:rPr>
              <w:t>Х</w:t>
            </w:r>
          </w:p>
        </w:tc>
      </w:tr>
      <w:tr w:rsidR="006542B0" w:rsidTr="00E17831">
        <w:tc>
          <w:tcPr>
            <w:tcW w:w="3686" w:type="dxa"/>
            <w:tcBorders>
              <w:top w:val="single" w:sz="4" w:space="0" w:color="auto"/>
              <w:left w:val="single" w:sz="4" w:space="0" w:color="auto"/>
              <w:bottom w:val="single" w:sz="4" w:space="0" w:color="auto"/>
              <w:right w:val="single" w:sz="4" w:space="0" w:color="auto"/>
            </w:tcBorders>
          </w:tcPr>
          <w:p w:rsidR="006542B0" w:rsidRPr="00AC25D4" w:rsidRDefault="006542B0" w:rsidP="00E17831">
            <w:pPr>
              <w:pStyle w:val="aff0"/>
              <w:rPr>
                <w:rStyle w:val="textexposedshow"/>
                <w:color w:val="FF0000"/>
                <w:shd w:val="clear" w:color="auto" w:fill="FFFFFF"/>
                <w:lang w:eastAsia="en-US"/>
              </w:rPr>
            </w:pPr>
            <w:r w:rsidRPr="008F4257">
              <w:t>3.2.Розвиток переробки сільськогосподарської продукції</w:t>
            </w:r>
          </w:p>
        </w:tc>
        <w:tc>
          <w:tcPr>
            <w:tcW w:w="2126" w:type="dxa"/>
            <w:tcBorders>
              <w:top w:val="single" w:sz="4" w:space="0" w:color="auto"/>
              <w:left w:val="single" w:sz="4" w:space="0" w:color="auto"/>
              <w:bottom w:val="single" w:sz="4" w:space="0" w:color="auto"/>
              <w:right w:val="single" w:sz="4" w:space="0" w:color="auto"/>
            </w:tcBorders>
          </w:tcPr>
          <w:p w:rsidR="006542B0" w:rsidRPr="000B04F5" w:rsidRDefault="006542B0" w:rsidP="00E17831">
            <w:pPr>
              <w:spacing w:line="276" w:lineRule="auto"/>
              <w:jc w:val="center"/>
              <w:rPr>
                <w:lang w:val="uk-UA" w:eastAsia="en-US"/>
              </w:rPr>
            </w:pPr>
            <w:r w:rsidRPr="000B04F5">
              <w:rPr>
                <w:sz w:val="22"/>
                <w:szCs w:val="22"/>
                <w:lang w:val="uk-UA" w:eastAsia="en-US"/>
              </w:rPr>
              <w:t>Х</w:t>
            </w:r>
          </w:p>
        </w:tc>
        <w:tc>
          <w:tcPr>
            <w:tcW w:w="1418" w:type="dxa"/>
            <w:tcBorders>
              <w:top w:val="single" w:sz="4" w:space="0" w:color="auto"/>
              <w:left w:val="single" w:sz="4" w:space="0" w:color="auto"/>
              <w:bottom w:val="single" w:sz="4" w:space="0" w:color="auto"/>
              <w:right w:val="single" w:sz="4" w:space="0" w:color="auto"/>
            </w:tcBorders>
          </w:tcPr>
          <w:p w:rsidR="006542B0" w:rsidRPr="000B04F5" w:rsidRDefault="006542B0" w:rsidP="00E17831">
            <w:pPr>
              <w:spacing w:line="276" w:lineRule="auto"/>
              <w:jc w:val="center"/>
              <w:rPr>
                <w:lang w:val="uk-UA" w:eastAsia="en-US"/>
              </w:rPr>
            </w:pPr>
            <w:r w:rsidRPr="000B04F5">
              <w:rPr>
                <w:sz w:val="22"/>
                <w:szCs w:val="22"/>
                <w:lang w:val="uk-UA" w:eastAsia="en-US"/>
              </w:rPr>
              <w:t>Х</w:t>
            </w:r>
          </w:p>
        </w:tc>
        <w:tc>
          <w:tcPr>
            <w:tcW w:w="1275" w:type="dxa"/>
            <w:tcBorders>
              <w:top w:val="single" w:sz="4" w:space="0" w:color="auto"/>
              <w:left w:val="single" w:sz="4" w:space="0" w:color="auto"/>
              <w:bottom w:val="single" w:sz="4" w:space="0" w:color="auto"/>
              <w:right w:val="single" w:sz="4" w:space="0" w:color="auto"/>
            </w:tcBorders>
          </w:tcPr>
          <w:p w:rsidR="006542B0" w:rsidRPr="000B04F5" w:rsidRDefault="006542B0" w:rsidP="00E17831">
            <w:pPr>
              <w:spacing w:line="276" w:lineRule="auto"/>
              <w:jc w:val="center"/>
              <w:rPr>
                <w:lang w:val="uk-UA" w:eastAsia="en-US"/>
              </w:rPr>
            </w:pPr>
          </w:p>
        </w:tc>
        <w:tc>
          <w:tcPr>
            <w:tcW w:w="993" w:type="dxa"/>
            <w:tcBorders>
              <w:top w:val="single" w:sz="4" w:space="0" w:color="auto"/>
              <w:left w:val="single" w:sz="4" w:space="0" w:color="auto"/>
              <w:bottom w:val="single" w:sz="4" w:space="0" w:color="auto"/>
              <w:right w:val="single" w:sz="4" w:space="0" w:color="auto"/>
            </w:tcBorders>
          </w:tcPr>
          <w:p w:rsidR="006542B0" w:rsidRPr="000B04F5" w:rsidRDefault="006542B0" w:rsidP="00E17831">
            <w:pPr>
              <w:spacing w:line="276" w:lineRule="auto"/>
              <w:jc w:val="center"/>
              <w:rPr>
                <w:lang w:val="uk-UA" w:eastAsia="en-US"/>
              </w:rPr>
            </w:pPr>
            <w:r w:rsidRPr="000B04F5">
              <w:rPr>
                <w:sz w:val="22"/>
                <w:szCs w:val="22"/>
                <w:lang w:val="uk-UA" w:eastAsia="en-US"/>
              </w:rPr>
              <w:t>Х</w:t>
            </w:r>
          </w:p>
        </w:tc>
      </w:tr>
      <w:tr w:rsidR="006542B0" w:rsidTr="00E17831">
        <w:tc>
          <w:tcPr>
            <w:tcW w:w="3686" w:type="dxa"/>
            <w:tcBorders>
              <w:top w:val="single" w:sz="4" w:space="0" w:color="auto"/>
              <w:left w:val="single" w:sz="4" w:space="0" w:color="auto"/>
              <w:bottom w:val="single" w:sz="4" w:space="0" w:color="auto"/>
              <w:right w:val="single" w:sz="4" w:space="0" w:color="auto"/>
            </w:tcBorders>
            <w:hideMark/>
          </w:tcPr>
          <w:p w:rsidR="006542B0" w:rsidRPr="00AC25D4" w:rsidRDefault="006542B0" w:rsidP="00E17831">
            <w:pPr>
              <w:pStyle w:val="aff0"/>
              <w:rPr>
                <w:color w:val="FF0000"/>
                <w:highlight w:val="yellow"/>
                <w:lang w:eastAsia="en-US"/>
              </w:rPr>
            </w:pPr>
            <w:r w:rsidRPr="008F4257">
              <w:t>3.3.Покращення умов підприємницької діяльності</w:t>
            </w:r>
          </w:p>
        </w:tc>
        <w:tc>
          <w:tcPr>
            <w:tcW w:w="2126" w:type="dxa"/>
            <w:tcBorders>
              <w:top w:val="single" w:sz="4" w:space="0" w:color="auto"/>
              <w:left w:val="single" w:sz="4" w:space="0" w:color="auto"/>
              <w:bottom w:val="single" w:sz="4" w:space="0" w:color="auto"/>
              <w:right w:val="single" w:sz="4" w:space="0" w:color="auto"/>
            </w:tcBorders>
          </w:tcPr>
          <w:p w:rsidR="006542B0" w:rsidRPr="00AC25D4" w:rsidRDefault="006542B0" w:rsidP="00E17831">
            <w:pPr>
              <w:spacing w:line="276" w:lineRule="auto"/>
              <w:jc w:val="center"/>
              <w:rPr>
                <w:color w:val="FF0000"/>
                <w:lang w:val="uk-UA" w:eastAsia="en-US"/>
              </w:rPr>
            </w:pPr>
            <w:r w:rsidRPr="002A0A50">
              <w:rPr>
                <w:sz w:val="22"/>
                <w:szCs w:val="22"/>
                <w:lang w:val="uk-UA"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6542B0" w:rsidRPr="00AC25D4" w:rsidRDefault="006542B0" w:rsidP="00E17831">
            <w:pPr>
              <w:spacing w:line="276" w:lineRule="auto"/>
              <w:jc w:val="center"/>
              <w:rPr>
                <w:color w:val="FF0000"/>
                <w:lang w:val="uk-UA" w:eastAsia="en-US"/>
              </w:rPr>
            </w:pPr>
            <w:r w:rsidRPr="005754F2">
              <w:rPr>
                <w:sz w:val="22"/>
                <w:szCs w:val="22"/>
                <w:lang w:val="uk-UA" w:eastAsia="en-US"/>
              </w:rPr>
              <w:t>Х</w:t>
            </w:r>
          </w:p>
        </w:tc>
        <w:tc>
          <w:tcPr>
            <w:tcW w:w="1275" w:type="dxa"/>
            <w:tcBorders>
              <w:top w:val="single" w:sz="4" w:space="0" w:color="auto"/>
              <w:left w:val="single" w:sz="4" w:space="0" w:color="auto"/>
              <w:bottom w:val="single" w:sz="4" w:space="0" w:color="auto"/>
              <w:right w:val="single" w:sz="4" w:space="0" w:color="auto"/>
            </w:tcBorders>
          </w:tcPr>
          <w:p w:rsidR="006542B0" w:rsidRPr="00AC25D4" w:rsidRDefault="006542B0" w:rsidP="00E17831">
            <w:pPr>
              <w:spacing w:line="276" w:lineRule="auto"/>
              <w:jc w:val="center"/>
              <w:rPr>
                <w:color w:val="FF0000"/>
                <w:lang w:val="uk-UA" w:eastAsia="en-US"/>
              </w:rPr>
            </w:pPr>
          </w:p>
        </w:tc>
        <w:tc>
          <w:tcPr>
            <w:tcW w:w="993" w:type="dxa"/>
            <w:tcBorders>
              <w:top w:val="single" w:sz="4" w:space="0" w:color="auto"/>
              <w:left w:val="single" w:sz="4" w:space="0" w:color="auto"/>
              <w:bottom w:val="single" w:sz="4" w:space="0" w:color="auto"/>
              <w:right w:val="single" w:sz="4" w:space="0" w:color="auto"/>
            </w:tcBorders>
            <w:hideMark/>
          </w:tcPr>
          <w:p w:rsidR="006542B0" w:rsidRPr="00AC25D4" w:rsidRDefault="006542B0" w:rsidP="00E17831">
            <w:pPr>
              <w:spacing w:line="276" w:lineRule="auto"/>
              <w:jc w:val="center"/>
              <w:rPr>
                <w:color w:val="FF0000"/>
                <w:lang w:val="uk-UA" w:eastAsia="en-US"/>
              </w:rPr>
            </w:pPr>
            <w:r w:rsidRPr="002A0A50">
              <w:rPr>
                <w:sz w:val="22"/>
                <w:szCs w:val="22"/>
                <w:lang w:val="uk-UA" w:eastAsia="en-US"/>
              </w:rPr>
              <w:t>Х</w:t>
            </w:r>
          </w:p>
        </w:tc>
      </w:tr>
      <w:tr w:rsidR="006542B0" w:rsidTr="00E17831">
        <w:tc>
          <w:tcPr>
            <w:tcW w:w="3686" w:type="dxa"/>
            <w:tcBorders>
              <w:top w:val="single" w:sz="4" w:space="0" w:color="auto"/>
              <w:left w:val="single" w:sz="4" w:space="0" w:color="auto"/>
              <w:bottom w:val="single" w:sz="4" w:space="0" w:color="auto"/>
              <w:right w:val="single" w:sz="4" w:space="0" w:color="auto"/>
            </w:tcBorders>
          </w:tcPr>
          <w:p w:rsidR="006542B0" w:rsidRPr="006B7946" w:rsidRDefault="006542B0" w:rsidP="00E17831">
            <w:pPr>
              <w:pStyle w:val="aff0"/>
              <w:rPr>
                <w:color w:val="FF0000"/>
              </w:rPr>
            </w:pPr>
            <w:r w:rsidRPr="006B7946">
              <w:t xml:space="preserve">3.4. Забезпечення комплексного просторового планування розвитку території громади  </w:t>
            </w:r>
          </w:p>
        </w:tc>
        <w:tc>
          <w:tcPr>
            <w:tcW w:w="2126" w:type="dxa"/>
            <w:tcBorders>
              <w:top w:val="single" w:sz="4" w:space="0" w:color="auto"/>
              <w:left w:val="single" w:sz="4" w:space="0" w:color="auto"/>
              <w:bottom w:val="single" w:sz="4" w:space="0" w:color="auto"/>
              <w:right w:val="single" w:sz="4" w:space="0" w:color="auto"/>
            </w:tcBorders>
          </w:tcPr>
          <w:p w:rsidR="006542B0" w:rsidRPr="002A0A50" w:rsidRDefault="006542B0" w:rsidP="00E17831">
            <w:pPr>
              <w:spacing w:line="276" w:lineRule="auto"/>
              <w:jc w:val="center"/>
              <w:rPr>
                <w:lang w:val="uk-UA" w:eastAsia="en-US"/>
              </w:rPr>
            </w:pPr>
            <w:r w:rsidRPr="002A0A50">
              <w:rPr>
                <w:sz w:val="22"/>
                <w:szCs w:val="22"/>
                <w:lang w:val="uk-UA" w:eastAsia="en-US"/>
              </w:rPr>
              <w:t>Х</w:t>
            </w:r>
          </w:p>
        </w:tc>
        <w:tc>
          <w:tcPr>
            <w:tcW w:w="1418" w:type="dxa"/>
            <w:tcBorders>
              <w:top w:val="single" w:sz="4" w:space="0" w:color="auto"/>
              <w:left w:val="single" w:sz="4" w:space="0" w:color="auto"/>
              <w:bottom w:val="single" w:sz="4" w:space="0" w:color="auto"/>
              <w:right w:val="single" w:sz="4" w:space="0" w:color="auto"/>
            </w:tcBorders>
          </w:tcPr>
          <w:p w:rsidR="006542B0" w:rsidRPr="002A0A50" w:rsidRDefault="006542B0" w:rsidP="00E17831">
            <w:pPr>
              <w:spacing w:line="276" w:lineRule="auto"/>
              <w:jc w:val="center"/>
              <w:rPr>
                <w:lang w:val="uk-UA" w:eastAsia="en-US"/>
              </w:rPr>
            </w:pPr>
            <w:r w:rsidRPr="002A0A50">
              <w:rPr>
                <w:sz w:val="22"/>
                <w:szCs w:val="22"/>
                <w:lang w:val="uk-UA" w:eastAsia="en-US"/>
              </w:rPr>
              <w:t>Х</w:t>
            </w:r>
          </w:p>
        </w:tc>
        <w:tc>
          <w:tcPr>
            <w:tcW w:w="1275" w:type="dxa"/>
            <w:tcBorders>
              <w:top w:val="single" w:sz="4" w:space="0" w:color="auto"/>
              <w:left w:val="single" w:sz="4" w:space="0" w:color="auto"/>
              <w:bottom w:val="single" w:sz="4" w:space="0" w:color="auto"/>
              <w:right w:val="single" w:sz="4" w:space="0" w:color="auto"/>
            </w:tcBorders>
          </w:tcPr>
          <w:p w:rsidR="006542B0" w:rsidRPr="002A0A50" w:rsidRDefault="006542B0" w:rsidP="00E17831">
            <w:pPr>
              <w:spacing w:line="276" w:lineRule="auto"/>
              <w:jc w:val="center"/>
              <w:rPr>
                <w:lang w:val="uk-UA" w:eastAsia="en-US"/>
              </w:rPr>
            </w:pPr>
          </w:p>
        </w:tc>
        <w:tc>
          <w:tcPr>
            <w:tcW w:w="993" w:type="dxa"/>
            <w:tcBorders>
              <w:top w:val="single" w:sz="4" w:space="0" w:color="auto"/>
              <w:left w:val="single" w:sz="4" w:space="0" w:color="auto"/>
              <w:bottom w:val="single" w:sz="4" w:space="0" w:color="auto"/>
              <w:right w:val="single" w:sz="4" w:space="0" w:color="auto"/>
            </w:tcBorders>
          </w:tcPr>
          <w:p w:rsidR="006542B0" w:rsidRPr="002A0A50" w:rsidRDefault="006542B0" w:rsidP="00E17831">
            <w:pPr>
              <w:spacing w:line="276" w:lineRule="auto"/>
              <w:jc w:val="center"/>
              <w:rPr>
                <w:lang w:val="uk-UA" w:eastAsia="en-US"/>
              </w:rPr>
            </w:pPr>
            <w:r w:rsidRPr="002A0A50">
              <w:rPr>
                <w:sz w:val="22"/>
                <w:szCs w:val="22"/>
                <w:lang w:val="uk-UA" w:eastAsia="en-US"/>
              </w:rPr>
              <w:t>Х</w:t>
            </w:r>
          </w:p>
        </w:tc>
      </w:tr>
      <w:tr w:rsidR="006542B0" w:rsidTr="00E17831">
        <w:tc>
          <w:tcPr>
            <w:tcW w:w="3686" w:type="dxa"/>
            <w:tcBorders>
              <w:top w:val="single" w:sz="4" w:space="0" w:color="auto"/>
              <w:left w:val="single" w:sz="4" w:space="0" w:color="auto"/>
              <w:bottom w:val="single" w:sz="4" w:space="0" w:color="auto"/>
              <w:right w:val="single" w:sz="4" w:space="0" w:color="auto"/>
            </w:tcBorders>
          </w:tcPr>
          <w:p w:rsidR="006542B0" w:rsidRPr="006B7946" w:rsidRDefault="006542B0" w:rsidP="00E17831">
            <w:pPr>
              <w:pStyle w:val="aff0"/>
              <w:rPr>
                <w:rStyle w:val="textexposedshow"/>
                <w:color w:val="FF0000"/>
                <w:shd w:val="clear" w:color="auto" w:fill="FFFFFF"/>
              </w:rPr>
            </w:pPr>
            <w:r w:rsidRPr="006B7946">
              <w:t>3.5. Розвиток сполученого багатоманіття туризму та рекреації</w:t>
            </w:r>
          </w:p>
        </w:tc>
        <w:tc>
          <w:tcPr>
            <w:tcW w:w="2126" w:type="dxa"/>
            <w:tcBorders>
              <w:top w:val="single" w:sz="4" w:space="0" w:color="auto"/>
              <w:left w:val="single" w:sz="4" w:space="0" w:color="auto"/>
              <w:bottom w:val="single" w:sz="4" w:space="0" w:color="auto"/>
              <w:right w:val="single" w:sz="4" w:space="0" w:color="auto"/>
            </w:tcBorders>
          </w:tcPr>
          <w:p w:rsidR="006542B0" w:rsidRPr="002A0A50" w:rsidRDefault="006542B0" w:rsidP="00E17831">
            <w:pPr>
              <w:spacing w:line="276" w:lineRule="auto"/>
              <w:jc w:val="center"/>
              <w:rPr>
                <w:lang w:val="uk-UA" w:eastAsia="en-US"/>
              </w:rPr>
            </w:pPr>
            <w:r w:rsidRPr="002A0A50">
              <w:rPr>
                <w:sz w:val="22"/>
                <w:szCs w:val="22"/>
                <w:lang w:val="uk-UA" w:eastAsia="en-US"/>
              </w:rPr>
              <w:t>Х</w:t>
            </w:r>
          </w:p>
        </w:tc>
        <w:tc>
          <w:tcPr>
            <w:tcW w:w="1418" w:type="dxa"/>
            <w:tcBorders>
              <w:top w:val="single" w:sz="4" w:space="0" w:color="auto"/>
              <w:left w:val="single" w:sz="4" w:space="0" w:color="auto"/>
              <w:bottom w:val="single" w:sz="4" w:space="0" w:color="auto"/>
              <w:right w:val="single" w:sz="4" w:space="0" w:color="auto"/>
            </w:tcBorders>
          </w:tcPr>
          <w:p w:rsidR="006542B0" w:rsidRPr="002A0A50" w:rsidRDefault="006542B0" w:rsidP="00E17831">
            <w:pPr>
              <w:spacing w:line="276" w:lineRule="auto"/>
              <w:jc w:val="center"/>
              <w:rPr>
                <w:lang w:val="uk-UA" w:eastAsia="en-US"/>
              </w:rPr>
            </w:pPr>
            <w:r w:rsidRPr="002A0A50">
              <w:rPr>
                <w:sz w:val="22"/>
                <w:szCs w:val="22"/>
                <w:lang w:val="uk-UA" w:eastAsia="en-US"/>
              </w:rPr>
              <w:t>Х</w:t>
            </w:r>
          </w:p>
        </w:tc>
        <w:tc>
          <w:tcPr>
            <w:tcW w:w="1275" w:type="dxa"/>
            <w:tcBorders>
              <w:top w:val="single" w:sz="4" w:space="0" w:color="auto"/>
              <w:left w:val="single" w:sz="4" w:space="0" w:color="auto"/>
              <w:bottom w:val="single" w:sz="4" w:space="0" w:color="auto"/>
              <w:right w:val="single" w:sz="4" w:space="0" w:color="auto"/>
            </w:tcBorders>
          </w:tcPr>
          <w:p w:rsidR="006542B0" w:rsidRPr="002A0A50" w:rsidRDefault="006542B0" w:rsidP="00E17831">
            <w:pPr>
              <w:spacing w:line="276" w:lineRule="auto"/>
              <w:jc w:val="center"/>
              <w:rPr>
                <w:lang w:val="uk-UA" w:eastAsia="en-US"/>
              </w:rPr>
            </w:pPr>
            <w:r w:rsidRPr="002A0A50">
              <w:rPr>
                <w:sz w:val="22"/>
                <w:szCs w:val="22"/>
                <w:lang w:val="uk-UA" w:eastAsia="en-US"/>
              </w:rPr>
              <w:t>Х</w:t>
            </w:r>
          </w:p>
        </w:tc>
        <w:tc>
          <w:tcPr>
            <w:tcW w:w="993" w:type="dxa"/>
            <w:tcBorders>
              <w:top w:val="single" w:sz="4" w:space="0" w:color="auto"/>
              <w:left w:val="single" w:sz="4" w:space="0" w:color="auto"/>
              <w:bottom w:val="single" w:sz="4" w:space="0" w:color="auto"/>
              <w:right w:val="single" w:sz="4" w:space="0" w:color="auto"/>
            </w:tcBorders>
          </w:tcPr>
          <w:p w:rsidR="006542B0" w:rsidRPr="002A0A50" w:rsidRDefault="006542B0" w:rsidP="00E17831">
            <w:pPr>
              <w:spacing w:line="276" w:lineRule="auto"/>
              <w:jc w:val="center"/>
              <w:rPr>
                <w:lang w:val="uk-UA" w:eastAsia="en-US"/>
              </w:rPr>
            </w:pPr>
            <w:r w:rsidRPr="002A0A50">
              <w:rPr>
                <w:sz w:val="22"/>
                <w:szCs w:val="22"/>
                <w:lang w:val="uk-UA" w:eastAsia="en-US"/>
              </w:rPr>
              <w:t>Х</w:t>
            </w:r>
          </w:p>
        </w:tc>
      </w:tr>
    </w:tbl>
    <w:p w:rsidR="006542B0" w:rsidRDefault="006542B0" w:rsidP="006542B0">
      <w:pPr>
        <w:pStyle w:val="rvps2"/>
        <w:shd w:val="clear" w:color="auto" w:fill="FFFFFF"/>
        <w:spacing w:before="0" w:beforeAutospacing="0" w:after="0" w:afterAutospacing="0"/>
        <w:ind w:firstLine="360"/>
        <w:jc w:val="both"/>
        <w:textAlignment w:val="baseline"/>
        <w:rPr>
          <w:rFonts w:ascii="Calibri" w:hAnsi="Calibri"/>
          <w:color w:val="000000"/>
          <w:sz w:val="28"/>
          <w:szCs w:val="28"/>
          <w:lang w:val="uk-UA"/>
        </w:rPr>
      </w:pPr>
    </w:p>
    <w:p w:rsidR="006542B0" w:rsidRDefault="006542B0" w:rsidP="006542B0">
      <w:pPr>
        <w:pStyle w:val="rvps2"/>
        <w:shd w:val="clear" w:color="auto" w:fill="FFFFFF"/>
        <w:spacing w:before="0" w:beforeAutospacing="0" w:after="0" w:afterAutospacing="0"/>
        <w:ind w:firstLine="360"/>
        <w:jc w:val="both"/>
        <w:textAlignment w:val="baseline"/>
        <w:rPr>
          <w:color w:val="000000"/>
          <w:sz w:val="28"/>
          <w:szCs w:val="28"/>
          <w:lang w:val="uk-UA"/>
        </w:rPr>
      </w:pPr>
      <w:r>
        <w:rPr>
          <w:color w:val="000000"/>
          <w:sz w:val="28"/>
          <w:szCs w:val="28"/>
          <w:lang w:val="uk-UA"/>
        </w:rPr>
        <w:t>Можливості обласного бюджету значно менші. Фактично громада може розраховувати на кошти спеціального (але не загального) фонду обласного бюджету за двома напрямами:</w:t>
      </w:r>
    </w:p>
    <w:p w:rsidR="006542B0" w:rsidRDefault="006542B0" w:rsidP="006542B0">
      <w:pPr>
        <w:numPr>
          <w:ilvl w:val="0"/>
          <w:numId w:val="5"/>
        </w:numPr>
        <w:shd w:val="clear" w:color="auto" w:fill="FFFFFF"/>
        <w:jc w:val="both"/>
        <w:rPr>
          <w:color w:val="000000"/>
          <w:sz w:val="28"/>
          <w:szCs w:val="28"/>
          <w:lang w:val="uk-UA"/>
        </w:rPr>
      </w:pPr>
      <w:r>
        <w:rPr>
          <w:color w:val="000000"/>
          <w:sz w:val="28"/>
          <w:szCs w:val="28"/>
          <w:lang w:val="uk-UA"/>
        </w:rPr>
        <w:t xml:space="preserve">так звані екологічні кошти обласного бюджету (насамперед, розчистка русел водоймищ) </w:t>
      </w:r>
      <w:r>
        <w:rPr>
          <w:color w:val="000000"/>
          <w:sz w:val="28"/>
          <w:szCs w:val="28"/>
        </w:rPr>
        <w:t xml:space="preserve">– </w:t>
      </w:r>
      <w:r>
        <w:rPr>
          <w:color w:val="000000"/>
          <w:sz w:val="28"/>
          <w:szCs w:val="28"/>
          <w:lang w:val="uk-UA"/>
        </w:rPr>
        <w:t xml:space="preserve"> це природоохоронний фонд;</w:t>
      </w:r>
    </w:p>
    <w:p w:rsidR="006542B0" w:rsidRDefault="006542B0" w:rsidP="006542B0">
      <w:pPr>
        <w:numPr>
          <w:ilvl w:val="0"/>
          <w:numId w:val="5"/>
        </w:numPr>
        <w:shd w:val="clear" w:color="auto" w:fill="FFFFFF"/>
        <w:jc w:val="both"/>
        <w:rPr>
          <w:color w:val="000000"/>
          <w:sz w:val="28"/>
          <w:szCs w:val="28"/>
        </w:rPr>
      </w:pPr>
      <w:r>
        <w:rPr>
          <w:color w:val="000000"/>
          <w:sz w:val="28"/>
          <w:szCs w:val="28"/>
        </w:rPr>
        <w:t>кошти для співфінансування реконструкції доріг місцевого значення.</w:t>
      </w:r>
    </w:p>
    <w:p w:rsidR="006542B0" w:rsidRDefault="006542B0" w:rsidP="006542B0">
      <w:pPr>
        <w:shd w:val="clear" w:color="auto" w:fill="FFFFFF"/>
        <w:ind w:firstLine="360"/>
        <w:jc w:val="both"/>
        <w:rPr>
          <w:color w:val="000000"/>
          <w:sz w:val="28"/>
          <w:szCs w:val="28"/>
        </w:rPr>
      </w:pPr>
      <w:r>
        <w:rPr>
          <w:color w:val="000000"/>
          <w:sz w:val="28"/>
          <w:szCs w:val="28"/>
        </w:rPr>
        <w:tab/>
        <w:t>Обсяг</w:t>
      </w:r>
      <w:r>
        <w:rPr>
          <w:color w:val="000000"/>
          <w:sz w:val="28"/>
          <w:szCs w:val="28"/>
          <w:lang w:val="uk-UA"/>
        </w:rPr>
        <w:t>и</w:t>
      </w:r>
      <w:r>
        <w:rPr>
          <w:color w:val="000000"/>
          <w:sz w:val="28"/>
          <w:szCs w:val="28"/>
        </w:rPr>
        <w:t xml:space="preserve"> коштів обласного бюджету, на</w:t>
      </w:r>
      <w:r>
        <w:rPr>
          <w:color w:val="000000"/>
          <w:sz w:val="28"/>
          <w:szCs w:val="28"/>
          <w:lang w:val="uk-UA"/>
        </w:rPr>
        <w:t xml:space="preserve"> </w:t>
      </w:r>
      <w:r>
        <w:rPr>
          <w:color w:val="000000"/>
          <w:sz w:val="28"/>
          <w:szCs w:val="28"/>
        </w:rPr>
        <w:t xml:space="preserve">які претендуватиме громада, можуть збільшитися в разі заснування обласного конкурсу проєктів місцевого розвитку. </w:t>
      </w:r>
      <w:r>
        <w:rPr>
          <w:color w:val="000000"/>
          <w:sz w:val="28"/>
          <w:szCs w:val="28"/>
          <w:lang w:val="uk-UA"/>
        </w:rPr>
        <w:t>У</w:t>
      </w:r>
      <w:r>
        <w:rPr>
          <w:color w:val="000000"/>
          <w:sz w:val="28"/>
          <w:szCs w:val="28"/>
        </w:rPr>
        <w:t xml:space="preserve"> такому разі </w:t>
      </w:r>
      <w:r>
        <w:rPr>
          <w:color w:val="000000"/>
          <w:sz w:val="28"/>
          <w:szCs w:val="28"/>
          <w:lang w:val="uk-UA"/>
        </w:rPr>
        <w:t>Срібнянська територіальна</w:t>
      </w:r>
      <w:r>
        <w:rPr>
          <w:color w:val="000000"/>
          <w:sz w:val="28"/>
          <w:szCs w:val="28"/>
        </w:rPr>
        <w:t xml:space="preserve"> громада братиме в них участь за напрямами, що визначені в Стратегії для державної інфраструктурної субвенції та ДФРР.</w:t>
      </w:r>
    </w:p>
    <w:p w:rsidR="006542B0" w:rsidRDefault="006542B0" w:rsidP="006542B0">
      <w:pPr>
        <w:shd w:val="clear" w:color="auto" w:fill="FFFFFF"/>
        <w:ind w:firstLine="720"/>
        <w:jc w:val="both"/>
        <w:rPr>
          <w:color w:val="000000"/>
          <w:sz w:val="28"/>
          <w:szCs w:val="28"/>
        </w:rPr>
      </w:pPr>
      <w:r>
        <w:rPr>
          <w:color w:val="000000"/>
          <w:sz w:val="28"/>
          <w:szCs w:val="28"/>
        </w:rPr>
        <w:t>Надалі діятимуть програми</w:t>
      </w:r>
      <w:r>
        <w:rPr>
          <w:color w:val="000000"/>
          <w:sz w:val="28"/>
          <w:szCs w:val="28"/>
          <w:lang w:val="uk-UA"/>
        </w:rPr>
        <w:t xml:space="preserve"> по залученню</w:t>
      </w:r>
      <w:r>
        <w:rPr>
          <w:color w:val="000000"/>
          <w:sz w:val="28"/>
          <w:szCs w:val="28"/>
        </w:rPr>
        <w:t xml:space="preserve"> міжнародни</w:t>
      </w:r>
      <w:r>
        <w:rPr>
          <w:color w:val="000000"/>
          <w:sz w:val="28"/>
          <w:szCs w:val="28"/>
          <w:lang w:val="uk-UA"/>
        </w:rPr>
        <w:t>х</w:t>
      </w:r>
      <w:r>
        <w:rPr>
          <w:color w:val="000000"/>
          <w:sz w:val="28"/>
          <w:szCs w:val="28"/>
        </w:rPr>
        <w:t xml:space="preserve"> інституці</w:t>
      </w:r>
      <w:r>
        <w:rPr>
          <w:color w:val="000000"/>
          <w:sz w:val="28"/>
          <w:szCs w:val="28"/>
          <w:lang w:val="uk-UA"/>
        </w:rPr>
        <w:t>й</w:t>
      </w:r>
      <w:r>
        <w:rPr>
          <w:color w:val="000000"/>
          <w:sz w:val="28"/>
          <w:szCs w:val="28"/>
        </w:rPr>
        <w:t xml:space="preserve">, </w:t>
      </w:r>
      <w:r>
        <w:rPr>
          <w:color w:val="000000"/>
          <w:sz w:val="28"/>
          <w:szCs w:val="28"/>
          <w:lang w:val="uk-UA"/>
        </w:rPr>
        <w:t>у</w:t>
      </w:r>
      <w:r>
        <w:rPr>
          <w:color w:val="000000"/>
          <w:sz w:val="28"/>
          <w:szCs w:val="28"/>
        </w:rPr>
        <w:t xml:space="preserve"> тому числі – Рад</w:t>
      </w:r>
      <w:r>
        <w:rPr>
          <w:color w:val="000000"/>
          <w:sz w:val="28"/>
          <w:szCs w:val="28"/>
          <w:lang w:val="uk-UA"/>
        </w:rPr>
        <w:t xml:space="preserve">и </w:t>
      </w:r>
      <w:r>
        <w:rPr>
          <w:color w:val="000000"/>
          <w:sz w:val="28"/>
          <w:szCs w:val="28"/>
        </w:rPr>
        <w:t xml:space="preserve"> Європи, Європейськ</w:t>
      </w:r>
      <w:r>
        <w:rPr>
          <w:color w:val="000000"/>
          <w:sz w:val="28"/>
          <w:szCs w:val="28"/>
          <w:lang w:val="uk-UA"/>
        </w:rPr>
        <w:t>ого</w:t>
      </w:r>
      <w:r>
        <w:rPr>
          <w:color w:val="000000"/>
          <w:sz w:val="28"/>
          <w:szCs w:val="28"/>
        </w:rPr>
        <w:t xml:space="preserve"> Союз</w:t>
      </w:r>
      <w:r>
        <w:rPr>
          <w:color w:val="000000"/>
          <w:sz w:val="28"/>
          <w:szCs w:val="28"/>
          <w:lang w:val="uk-UA"/>
        </w:rPr>
        <w:t>у</w:t>
      </w:r>
      <w:r>
        <w:rPr>
          <w:color w:val="000000"/>
          <w:sz w:val="28"/>
          <w:szCs w:val="28"/>
        </w:rPr>
        <w:t>, США, окреми</w:t>
      </w:r>
      <w:r>
        <w:rPr>
          <w:color w:val="000000"/>
          <w:sz w:val="28"/>
          <w:szCs w:val="28"/>
          <w:lang w:val="uk-UA"/>
        </w:rPr>
        <w:t xml:space="preserve">х </w:t>
      </w:r>
      <w:r>
        <w:rPr>
          <w:color w:val="000000"/>
          <w:sz w:val="28"/>
          <w:szCs w:val="28"/>
        </w:rPr>
        <w:t xml:space="preserve"> країн ЄС, Швейцарі</w:t>
      </w:r>
      <w:r>
        <w:rPr>
          <w:color w:val="000000"/>
          <w:sz w:val="28"/>
          <w:szCs w:val="28"/>
          <w:lang w:val="uk-UA"/>
        </w:rPr>
        <w:t>ї</w:t>
      </w:r>
      <w:r>
        <w:rPr>
          <w:color w:val="000000"/>
          <w:sz w:val="28"/>
          <w:szCs w:val="28"/>
        </w:rPr>
        <w:t>, Норвегі</w:t>
      </w:r>
      <w:r>
        <w:rPr>
          <w:color w:val="000000"/>
          <w:sz w:val="28"/>
          <w:szCs w:val="28"/>
          <w:lang w:val="uk-UA"/>
        </w:rPr>
        <w:t>ї</w:t>
      </w:r>
      <w:r>
        <w:rPr>
          <w:color w:val="000000"/>
          <w:sz w:val="28"/>
          <w:szCs w:val="28"/>
        </w:rPr>
        <w:t>, Канад</w:t>
      </w:r>
      <w:r>
        <w:rPr>
          <w:color w:val="000000"/>
          <w:sz w:val="28"/>
          <w:szCs w:val="28"/>
          <w:lang w:val="uk-UA"/>
        </w:rPr>
        <w:t>и</w:t>
      </w:r>
      <w:r>
        <w:rPr>
          <w:color w:val="000000"/>
          <w:sz w:val="28"/>
          <w:szCs w:val="28"/>
        </w:rPr>
        <w:t>, Ізраїл</w:t>
      </w:r>
      <w:r>
        <w:rPr>
          <w:color w:val="000000"/>
          <w:sz w:val="28"/>
          <w:szCs w:val="28"/>
          <w:lang w:val="uk-UA"/>
        </w:rPr>
        <w:t>ю</w:t>
      </w:r>
      <w:r>
        <w:rPr>
          <w:color w:val="000000"/>
          <w:sz w:val="28"/>
          <w:szCs w:val="28"/>
        </w:rPr>
        <w:t xml:space="preserve">, </w:t>
      </w:r>
      <w:r>
        <w:rPr>
          <w:color w:val="000000"/>
          <w:sz w:val="28"/>
          <w:szCs w:val="28"/>
          <w:lang w:val="uk-UA"/>
        </w:rPr>
        <w:t xml:space="preserve">Японії, </w:t>
      </w:r>
      <w:r>
        <w:rPr>
          <w:color w:val="000000"/>
          <w:sz w:val="28"/>
          <w:szCs w:val="28"/>
        </w:rPr>
        <w:t>приватн</w:t>
      </w:r>
      <w:r>
        <w:rPr>
          <w:color w:val="000000"/>
          <w:sz w:val="28"/>
          <w:szCs w:val="28"/>
          <w:lang w:val="uk-UA"/>
        </w:rPr>
        <w:t>их</w:t>
      </w:r>
      <w:r>
        <w:rPr>
          <w:color w:val="000000"/>
          <w:sz w:val="28"/>
          <w:szCs w:val="28"/>
        </w:rPr>
        <w:t xml:space="preserve"> міжнародн</w:t>
      </w:r>
      <w:r>
        <w:rPr>
          <w:color w:val="000000"/>
          <w:sz w:val="28"/>
          <w:szCs w:val="28"/>
          <w:lang w:val="uk-UA"/>
        </w:rPr>
        <w:t xml:space="preserve">их </w:t>
      </w:r>
      <w:r>
        <w:rPr>
          <w:color w:val="000000"/>
          <w:sz w:val="28"/>
          <w:szCs w:val="28"/>
        </w:rPr>
        <w:t>фонд</w:t>
      </w:r>
      <w:r>
        <w:rPr>
          <w:color w:val="000000"/>
          <w:sz w:val="28"/>
          <w:szCs w:val="28"/>
          <w:lang w:val="uk-UA"/>
        </w:rPr>
        <w:t>ів</w:t>
      </w:r>
      <w:r>
        <w:rPr>
          <w:color w:val="000000"/>
          <w:sz w:val="28"/>
          <w:szCs w:val="28"/>
        </w:rPr>
        <w:t>, інш</w:t>
      </w:r>
      <w:r>
        <w:rPr>
          <w:color w:val="000000"/>
          <w:sz w:val="28"/>
          <w:szCs w:val="28"/>
          <w:lang w:val="uk-UA"/>
        </w:rPr>
        <w:t>их</w:t>
      </w:r>
      <w:r>
        <w:rPr>
          <w:color w:val="000000"/>
          <w:sz w:val="28"/>
          <w:szCs w:val="28"/>
        </w:rPr>
        <w:t xml:space="preserve"> суб`єкт</w:t>
      </w:r>
      <w:r>
        <w:rPr>
          <w:color w:val="000000"/>
          <w:sz w:val="28"/>
          <w:szCs w:val="28"/>
          <w:lang w:val="uk-UA"/>
        </w:rPr>
        <w:t>ів</w:t>
      </w:r>
      <w:r>
        <w:rPr>
          <w:color w:val="000000"/>
          <w:sz w:val="28"/>
          <w:szCs w:val="28"/>
        </w:rPr>
        <w:t>. Їх обсяг для України</w:t>
      </w:r>
      <w:r>
        <w:rPr>
          <w:color w:val="000000"/>
          <w:sz w:val="28"/>
          <w:szCs w:val="28"/>
          <w:lang w:val="uk-UA"/>
        </w:rPr>
        <w:t xml:space="preserve"> </w:t>
      </w:r>
      <w:r>
        <w:rPr>
          <w:color w:val="000000"/>
          <w:sz w:val="28"/>
          <w:szCs w:val="28"/>
        </w:rPr>
        <w:t>безпрецедентний. У зв`язку з цим дуже бажаною є співпраця з громадами країн ЄС для реалізації трьохсторонніх про</w:t>
      </w:r>
      <w:r>
        <w:rPr>
          <w:color w:val="000000"/>
          <w:sz w:val="28"/>
          <w:szCs w:val="28"/>
          <w:lang w:val="uk-UA"/>
        </w:rPr>
        <w:t>є</w:t>
      </w:r>
      <w:r>
        <w:rPr>
          <w:color w:val="000000"/>
          <w:sz w:val="28"/>
          <w:szCs w:val="28"/>
        </w:rPr>
        <w:t xml:space="preserve">ктів. При цьому </w:t>
      </w:r>
      <w:r>
        <w:rPr>
          <w:color w:val="000000"/>
          <w:sz w:val="28"/>
          <w:szCs w:val="28"/>
          <w:lang w:val="uk-UA"/>
        </w:rPr>
        <w:t xml:space="preserve">селищна </w:t>
      </w:r>
      <w:r>
        <w:rPr>
          <w:color w:val="000000"/>
          <w:sz w:val="28"/>
          <w:szCs w:val="28"/>
        </w:rPr>
        <w:t>рада надаватиме всю необхідну підтримку громадським організаціям, які ініціюватимуть та реалізовуватимуть про</w:t>
      </w:r>
      <w:r>
        <w:rPr>
          <w:color w:val="000000"/>
          <w:sz w:val="28"/>
          <w:szCs w:val="28"/>
          <w:lang w:val="uk-UA"/>
        </w:rPr>
        <w:t>є</w:t>
      </w:r>
      <w:r>
        <w:rPr>
          <w:color w:val="000000"/>
          <w:sz w:val="28"/>
          <w:szCs w:val="28"/>
        </w:rPr>
        <w:t>кти на території громади, що відповідають цілям та завданням її стратегії (включно з можливістю співфінансування).</w:t>
      </w:r>
    </w:p>
    <w:p w:rsidR="006542B0" w:rsidRDefault="006542B0" w:rsidP="006542B0">
      <w:pPr>
        <w:shd w:val="clear" w:color="auto" w:fill="FFFFFF"/>
        <w:ind w:firstLine="720"/>
        <w:jc w:val="both"/>
        <w:rPr>
          <w:color w:val="000000"/>
          <w:sz w:val="28"/>
          <w:szCs w:val="28"/>
        </w:rPr>
      </w:pPr>
      <w:r>
        <w:rPr>
          <w:color w:val="000000"/>
          <w:sz w:val="28"/>
          <w:szCs w:val="28"/>
        </w:rPr>
        <w:t>З огляду на зазначене можлива співпраця з такими донорами (вибірково):</w:t>
      </w:r>
    </w:p>
    <w:p w:rsidR="006542B0" w:rsidRPr="00AF4224" w:rsidRDefault="006542B0" w:rsidP="007624DA">
      <w:pPr>
        <w:pStyle w:val="a5"/>
        <w:numPr>
          <w:ilvl w:val="0"/>
          <w:numId w:val="6"/>
        </w:numPr>
        <w:spacing w:afterLines="60" w:line="276" w:lineRule="auto"/>
        <w:jc w:val="both"/>
        <w:rPr>
          <w:sz w:val="28"/>
          <w:szCs w:val="28"/>
        </w:rPr>
      </w:pPr>
      <w:r w:rsidRPr="00AF4224">
        <w:rPr>
          <w:bCs/>
          <w:sz w:val="28"/>
          <w:szCs w:val="28"/>
        </w:rPr>
        <w:lastRenderedPageBreak/>
        <w:t>Програма U-LEAD з Європою: Програма для України з розширення прав і можливостей на місцевому рівні, підзвітності та розвит</w:t>
      </w:r>
      <w:r w:rsidRPr="00441247">
        <w:rPr>
          <w:bCs/>
          <w:sz w:val="28"/>
          <w:szCs w:val="28"/>
        </w:rPr>
        <w:t>ку.</w:t>
      </w:r>
      <w:hyperlink r:id="rId9" w:history="1">
        <w:r w:rsidRPr="00441247">
          <w:rPr>
            <w:rStyle w:val="a3"/>
            <w:rFonts w:eastAsia="Calibri"/>
            <w:sz w:val="28"/>
            <w:szCs w:val="28"/>
          </w:rPr>
          <w:t>http://tsnap.ulead.org.ua/</w:t>
        </w:r>
      </w:hyperlink>
      <w:r>
        <w:rPr>
          <w:sz w:val="28"/>
          <w:szCs w:val="28"/>
          <w:lang w:val="uk-UA"/>
        </w:rPr>
        <w:t>.</w:t>
      </w:r>
    </w:p>
    <w:p w:rsidR="006542B0" w:rsidRPr="00441247" w:rsidRDefault="006542B0" w:rsidP="007624DA">
      <w:pPr>
        <w:pStyle w:val="a5"/>
        <w:numPr>
          <w:ilvl w:val="0"/>
          <w:numId w:val="6"/>
        </w:numPr>
        <w:spacing w:afterLines="60" w:line="276" w:lineRule="auto"/>
        <w:jc w:val="both"/>
        <w:rPr>
          <w:rStyle w:val="a3"/>
          <w:rFonts w:eastAsia="Calibri"/>
          <w:bCs/>
          <w:sz w:val="28"/>
          <w:szCs w:val="28"/>
        </w:rPr>
      </w:pPr>
      <w:r w:rsidRPr="00441247">
        <w:rPr>
          <w:bCs/>
          <w:sz w:val="28"/>
          <w:szCs w:val="28"/>
        </w:rPr>
        <w:t>Deutsche Gesellschaft für Internationale Zusammenarbeit (GIZ) GmbH підтримує Україну за дорученням Федерального уряду Німеччини з 1993 року. Пріоритетними напрямами німецько-української співпраці є:</w:t>
      </w:r>
      <w:r w:rsidRPr="00441247">
        <w:rPr>
          <w:sz w:val="28"/>
          <w:szCs w:val="28"/>
        </w:rPr>
        <w:t>.</w:t>
      </w:r>
      <w:hyperlink r:id="rId10" w:history="1">
        <w:r w:rsidRPr="00441247">
          <w:rPr>
            <w:rStyle w:val="a3"/>
            <w:rFonts w:eastAsia="Calibri"/>
            <w:sz w:val="28"/>
            <w:szCs w:val="28"/>
          </w:rPr>
          <w:t>https://www.giz.de/en/worldwide/32413.html</w:t>
        </w:r>
      </w:hyperlink>
    </w:p>
    <w:p w:rsidR="006542B0" w:rsidRPr="00441247" w:rsidRDefault="006542B0" w:rsidP="007624DA">
      <w:pPr>
        <w:pStyle w:val="a5"/>
        <w:numPr>
          <w:ilvl w:val="0"/>
          <w:numId w:val="6"/>
        </w:numPr>
        <w:spacing w:afterLines="60" w:line="276" w:lineRule="auto"/>
        <w:jc w:val="both"/>
        <w:rPr>
          <w:rStyle w:val="a3"/>
          <w:rFonts w:eastAsia="Calibri"/>
          <w:bCs/>
          <w:sz w:val="28"/>
          <w:szCs w:val="28"/>
        </w:rPr>
      </w:pPr>
      <w:r w:rsidRPr="00441247">
        <w:rPr>
          <w:rStyle w:val="a3"/>
          <w:rFonts w:eastAsia="Calibri"/>
          <w:sz w:val="28"/>
          <w:szCs w:val="28"/>
        </w:rPr>
        <w:t>Німецькі бюджетні фонди в Україні: Генріха Бьеля, Фредеріка Наумана, Ганса Зайделя, Конрада Аденауера, Гете-інститут Фридриха Еберта, Рози Люксембург</w:t>
      </w:r>
    </w:p>
    <w:p w:rsidR="006542B0" w:rsidRPr="00441247" w:rsidRDefault="006542B0" w:rsidP="007624DA">
      <w:pPr>
        <w:pStyle w:val="a5"/>
        <w:numPr>
          <w:ilvl w:val="0"/>
          <w:numId w:val="6"/>
        </w:numPr>
        <w:spacing w:afterLines="60" w:line="276" w:lineRule="auto"/>
        <w:jc w:val="both"/>
        <w:rPr>
          <w:rStyle w:val="a3"/>
          <w:rFonts w:eastAsia="Calibri"/>
          <w:bCs/>
          <w:sz w:val="28"/>
          <w:szCs w:val="28"/>
        </w:rPr>
      </w:pPr>
      <w:r w:rsidRPr="00441247">
        <w:rPr>
          <w:rStyle w:val="a3"/>
          <w:rFonts w:eastAsia="Calibri"/>
          <w:sz w:val="28"/>
          <w:szCs w:val="28"/>
        </w:rPr>
        <w:t xml:space="preserve">Польска допомога </w:t>
      </w:r>
      <w:hyperlink r:id="rId11" w:history="1">
        <w:r w:rsidRPr="00441247">
          <w:rPr>
            <w:rStyle w:val="a3"/>
            <w:rFonts w:eastAsia="Calibri"/>
            <w:sz w:val="28"/>
            <w:szCs w:val="28"/>
          </w:rPr>
          <w:t>https://www.gov.pl/web/polskapomoc</w:t>
        </w:r>
      </w:hyperlink>
      <w:r w:rsidRPr="00441247">
        <w:rPr>
          <w:rStyle w:val="a3"/>
          <w:rFonts w:eastAsia="Calibri"/>
          <w:sz w:val="28"/>
          <w:szCs w:val="28"/>
        </w:rPr>
        <w:t xml:space="preserve"> </w:t>
      </w:r>
    </w:p>
    <w:p w:rsidR="006542B0" w:rsidRPr="00441247" w:rsidRDefault="006542B0" w:rsidP="007624DA">
      <w:pPr>
        <w:pStyle w:val="a5"/>
        <w:numPr>
          <w:ilvl w:val="0"/>
          <w:numId w:val="6"/>
        </w:numPr>
        <w:spacing w:afterLines="60" w:line="276" w:lineRule="auto"/>
        <w:jc w:val="both"/>
        <w:rPr>
          <w:bCs/>
          <w:sz w:val="28"/>
          <w:szCs w:val="28"/>
        </w:rPr>
      </w:pPr>
      <w:r w:rsidRPr="00441247">
        <w:rPr>
          <w:bCs/>
          <w:sz w:val="28"/>
          <w:szCs w:val="28"/>
        </w:rPr>
        <w:t>Рамкова програма Європейського Союзу, спрямована на підтримку культурного, креативног</w:t>
      </w:r>
      <w:r>
        <w:rPr>
          <w:bCs/>
          <w:sz w:val="28"/>
          <w:szCs w:val="28"/>
        </w:rPr>
        <w:t>о та аудіовізуального секторів </w:t>
      </w:r>
      <w:r>
        <w:rPr>
          <w:bCs/>
          <w:sz w:val="28"/>
          <w:szCs w:val="28"/>
          <w:lang w:val="uk-UA"/>
        </w:rPr>
        <w:t>«</w:t>
      </w:r>
      <w:r>
        <w:rPr>
          <w:bCs/>
          <w:sz w:val="28"/>
          <w:szCs w:val="28"/>
        </w:rPr>
        <w:t>Креативна Європа</w:t>
      </w:r>
      <w:r>
        <w:rPr>
          <w:bCs/>
          <w:sz w:val="28"/>
          <w:szCs w:val="28"/>
          <w:lang w:val="uk-UA"/>
        </w:rPr>
        <w:t>»</w:t>
      </w:r>
      <w:r w:rsidRPr="00441247">
        <w:rPr>
          <w:bCs/>
          <w:sz w:val="28"/>
          <w:szCs w:val="28"/>
        </w:rPr>
        <w:t xml:space="preserve"> </w:t>
      </w:r>
      <w:hyperlink r:id="rId12" w:history="1">
        <w:r w:rsidRPr="00441247">
          <w:rPr>
            <w:rStyle w:val="a3"/>
            <w:rFonts w:eastAsia="Calibri"/>
            <w:sz w:val="28"/>
            <w:szCs w:val="28"/>
          </w:rPr>
          <w:t>https://creativeeurope.in.ua/</w:t>
        </w:r>
      </w:hyperlink>
      <w:r w:rsidRPr="00441247">
        <w:rPr>
          <w:bCs/>
          <w:sz w:val="28"/>
          <w:szCs w:val="28"/>
        </w:rPr>
        <w:t xml:space="preserve"> </w:t>
      </w:r>
    </w:p>
    <w:p w:rsidR="006542B0" w:rsidRPr="00441247" w:rsidRDefault="006542B0" w:rsidP="007624DA">
      <w:pPr>
        <w:pStyle w:val="a5"/>
        <w:numPr>
          <w:ilvl w:val="0"/>
          <w:numId w:val="6"/>
        </w:numPr>
        <w:spacing w:afterLines="60" w:line="276" w:lineRule="auto"/>
        <w:jc w:val="both"/>
        <w:rPr>
          <w:bCs/>
          <w:sz w:val="28"/>
          <w:szCs w:val="28"/>
        </w:rPr>
      </w:pPr>
      <w:r w:rsidRPr="00441247">
        <w:rPr>
          <w:bCs/>
          <w:sz w:val="28"/>
          <w:szCs w:val="28"/>
        </w:rPr>
        <w:t xml:space="preserve">Програма Європейського Союзу ERASMUS+ </w:t>
      </w:r>
      <w:hyperlink r:id="rId13" w:history="1">
        <w:r w:rsidRPr="00441247">
          <w:rPr>
            <w:rStyle w:val="a3"/>
            <w:rFonts w:eastAsia="Calibri"/>
            <w:sz w:val="28"/>
            <w:szCs w:val="28"/>
          </w:rPr>
          <w:t>https://erasmusplus.org.ua/erasmus/pro-prohramu.html</w:t>
        </w:r>
      </w:hyperlink>
      <w:r w:rsidRPr="00441247">
        <w:rPr>
          <w:bCs/>
          <w:sz w:val="28"/>
          <w:szCs w:val="28"/>
        </w:rPr>
        <w:t xml:space="preserve"> </w:t>
      </w:r>
    </w:p>
    <w:p w:rsidR="006542B0" w:rsidRPr="00441247" w:rsidRDefault="006542B0" w:rsidP="007624DA">
      <w:pPr>
        <w:pStyle w:val="a5"/>
        <w:numPr>
          <w:ilvl w:val="0"/>
          <w:numId w:val="6"/>
        </w:numPr>
        <w:spacing w:afterLines="60" w:line="276" w:lineRule="auto"/>
        <w:jc w:val="both"/>
        <w:rPr>
          <w:bCs/>
          <w:sz w:val="28"/>
          <w:szCs w:val="28"/>
        </w:rPr>
      </w:pPr>
      <w:r w:rsidRPr="00441247">
        <w:rPr>
          <w:bCs/>
          <w:sz w:val="28"/>
          <w:szCs w:val="28"/>
        </w:rPr>
        <w:t xml:space="preserve">Гранти від Європейської Комісії для країн Східного партнерства: </w:t>
      </w:r>
      <w:hyperlink r:id="rId14" w:history="1">
        <w:r w:rsidRPr="00441247">
          <w:rPr>
            <w:rStyle w:val="a3"/>
            <w:rFonts w:eastAsia="Calibri"/>
            <w:sz w:val="28"/>
            <w:szCs w:val="28"/>
          </w:rPr>
          <w:t>https://eap-csf.eu/4th-call-for-project-proposals-under-the-eap-csf-re-granting-scheme/</w:t>
        </w:r>
      </w:hyperlink>
    </w:p>
    <w:p w:rsidR="006542B0" w:rsidRPr="00441247" w:rsidRDefault="006542B0" w:rsidP="007624DA">
      <w:pPr>
        <w:pStyle w:val="a5"/>
        <w:numPr>
          <w:ilvl w:val="0"/>
          <w:numId w:val="6"/>
        </w:numPr>
        <w:spacing w:afterLines="60" w:line="276" w:lineRule="auto"/>
        <w:jc w:val="both"/>
        <w:rPr>
          <w:bCs/>
          <w:sz w:val="28"/>
          <w:szCs w:val="28"/>
        </w:rPr>
      </w:pPr>
      <w:r w:rsidRPr="00441247">
        <w:rPr>
          <w:sz w:val="28"/>
          <w:szCs w:val="28"/>
          <w:shd w:val="clear" w:color="auto" w:fill="FFFFFF"/>
        </w:rPr>
        <w:t xml:space="preserve">Швейцарсько-український проєкт «Підтримка децентралізації в Україні» – DESPRO </w:t>
      </w:r>
      <w:hyperlink r:id="rId15" w:history="1">
        <w:r w:rsidRPr="00441247">
          <w:rPr>
            <w:rStyle w:val="a3"/>
            <w:rFonts w:eastAsia="Calibri"/>
            <w:sz w:val="28"/>
            <w:szCs w:val="28"/>
            <w:shd w:val="clear" w:color="auto" w:fill="FFFFFF"/>
          </w:rPr>
          <w:t>http://despro.org.ua/news/news/?ELEMENT_ID=1838</w:t>
        </w:r>
      </w:hyperlink>
    </w:p>
    <w:p w:rsidR="006542B0" w:rsidRPr="00441247" w:rsidRDefault="006542B0" w:rsidP="007624DA">
      <w:pPr>
        <w:pStyle w:val="a5"/>
        <w:numPr>
          <w:ilvl w:val="0"/>
          <w:numId w:val="6"/>
        </w:numPr>
        <w:spacing w:afterLines="60" w:line="276" w:lineRule="auto"/>
        <w:jc w:val="both"/>
        <w:rPr>
          <w:bCs/>
          <w:sz w:val="28"/>
          <w:szCs w:val="28"/>
        </w:rPr>
      </w:pPr>
      <w:r>
        <w:rPr>
          <w:bCs/>
          <w:sz w:val="28"/>
          <w:szCs w:val="28"/>
        </w:rPr>
        <w:t xml:space="preserve">Міжнародний фонд </w:t>
      </w:r>
      <w:r>
        <w:rPr>
          <w:bCs/>
          <w:sz w:val="28"/>
          <w:szCs w:val="28"/>
          <w:lang w:val="uk-UA"/>
        </w:rPr>
        <w:t>«</w:t>
      </w:r>
      <w:r>
        <w:rPr>
          <w:bCs/>
          <w:sz w:val="28"/>
          <w:szCs w:val="28"/>
        </w:rPr>
        <w:t>Відродження</w:t>
      </w:r>
      <w:r>
        <w:rPr>
          <w:bCs/>
          <w:sz w:val="28"/>
          <w:szCs w:val="28"/>
          <w:lang w:val="uk-UA"/>
        </w:rPr>
        <w:t>»</w:t>
      </w:r>
      <w:r w:rsidRPr="00441247">
        <w:rPr>
          <w:sz w:val="28"/>
          <w:szCs w:val="28"/>
        </w:rPr>
        <w:t xml:space="preserve">: </w:t>
      </w:r>
      <w:hyperlink r:id="rId16" w:history="1">
        <w:r w:rsidRPr="00441247">
          <w:rPr>
            <w:rStyle w:val="a3"/>
            <w:rFonts w:eastAsia="Calibri"/>
            <w:sz w:val="28"/>
            <w:szCs w:val="28"/>
          </w:rPr>
          <w:t>http://www.irf.ua/</w:t>
        </w:r>
      </w:hyperlink>
    </w:p>
    <w:p w:rsidR="006542B0" w:rsidRPr="00E1065D" w:rsidRDefault="00E1065D" w:rsidP="007624DA">
      <w:pPr>
        <w:pStyle w:val="a5"/>
        <w:numPr>
          <w:ilvl w:val="0"/>
          <w:numId w:val="6"/>
        </w:numPr>
        <w:spacing w:afterLines="60" w:line="276" w:lineRule="auto"/>
        <w:jc w:val="both"/>
        <w:rPr>
          <w:bCs/>
          <w:sz w:val="28"/>
          <w:szCs w:val="28"/>
        </w:rPr>
      </w:pPr>
      <w:r>
        <w:rPr>
          <w:sz w:val="28"/>
          <w:szCs w:val="28"/>
          <w:lang w:val="uk-UA"/>
        </w:rPr>
        <w:t xml:space="preserve"> </w:t>
      </w:r>
      <w:r w:rsidR="006542B0">
        <w:rPr>
          <w:sz w:val="28"/>
          <w:szCs w:val="28"/>
        </w:rPr>
        <w:t xml:space="preserve">Проєкт USAID </w:t>
      </w:r>
      <w:r w:rsidR="006542B0">
        <w:rPr>
          <w:sz w:val="28"/>
          <w:szCs w:val="28"/>
          <w:lang w:val="uk-UA"/>
        </w:rPr>
        <w:t>«</w:t>
      </w:r>
      <w:r w:rsidR="006542B0" w:rsidRPr="00441247">
        <w:rPr>
          <w:sz w:val="28"/>
          <w:szCs w:val="28"/>
        </w:rPr>
        <w:t xml:space="preserve">Підтримка аграрного та сільського розвитку» </w:t>
      </w:r>
      <w:hyperlink r:id="rId17" w:history="1">
        <w:r w:rsidR="006542B0" w:rsidRPr="00441247">
          <w:rPr>
            <w:rStyle w:val="a3"/>
            <w:rFonts w:eastAsia="Calibri"/>
            <w:sz w:val="28"/>
            <w:szCs w:val="28"/>
          </w:rPr>
          <w:t>https://www.facebook.com/usaid.ards/</w:t>
        </w:r>
      </w:hyperlink>
    </w:p>
    <w:p w:rsidR="00E1065D" w:rsidRPr="002E77EB" w:rsidRDefault="00E1065D" w:rsidP="007624DA">
      <w:pPr>
        <w:pStyle w:val="a5"/>
        <w:numPr>
          <w:ilvl w:val="0"/>
          <w:numId w:val="6"/>
        </w:numPr>
        <w:spacing w:afterLines="60" w:line="276" w:lineRule="auto"/>
        <w:jc w:val="both"/>
        <w:rPr>
          <w:bCs/>
          <w:sz w:val="28"/>
          <w:szCs w:val="28"/>
          <w:lang w:val="uk-UA"/>
        </w:rPr>
      </w:pPr>
      <w:r>
        <w:rPr>
          <w:sz w:val="28"/>
          <w:szCs w:val="28"/>
          <w:lang w:val="uk-UA"/>
        </w:rPr>
        <w:t xml:space="preserve"> </w:t>
      </w:r>
      <w:r w:rsidRPr="00E1065D">
        <w:rPr>
          <w:sz w:val="28"/>
          <w:szCs w:val="28"/>
          <w:lang w:val="uk-UA"/>
        </w:rPr>
        <w:t xml:space="preserve">Проєкт </w:t>
      </w:r>
      <w:r w:rsidRPr="00E1065D">
        <w:rPr>
          <w:sz w:val="28"/>
          <w:szCs w:val="28"/>
        </w:rPr>
        <w:t>USAID</w:t>
      </w:r>
      <w:r w:rsidRPr="00E1065D">
        <w:rPr>
          <w:sz w:val="28"/>
          <w:szCs w:val="28"/>
          <w:lang w:val="uk-UA"/>
        </w:rPr>
        <w:t xml:space="preserve"> «ГОВЕРЛА»</w:t>
      </w:r>
      <w:r>
        <w:rPr>
          <w:sz w:val="28"/>
          <w:szCs w:val="28"/>
          <w:lang w:val="uk-UA"/>
        </w:rPr>
        <w:t xml:space="preserve">: </w:t>
      </w:r>
      <w:hyperlink r:id="rId18" w:history="1">
        <w:r w:rsidR="00EE7B04" w:rsidRPr="009F2E76">
          <w:rPr>
            <w:rStyle w:val="a3"/>
            <w:sz w:val="28"/>
            <w:szCs w:val="28"/>
            <w:lang w:val="uk-UA"/>
          </w:rPr>
          <w:t>https://www.facebook.com/USAIDhoverla/</w:t>
        </w:r>
      </w:hyperlink>
      <w:r w:rsidR="00EE7B04">
        <w:rPr>
          <w:sz w:val="28"/>
          <w:szCs w:val="28"/>
          <w:lang w:val="uk-UA"/>
        </w:rPr>
        <w:t xml:space="preserve"> </w:t>
      </w:r>
    </w:p>
    <w:p w:rsidR="00EE7B04" w:rsidRPr="00EE7B04" w:rsidRDefault="00EE7B04" w:rsidP="007624DA">
      <w:pPr>
        <w:pStyle w:val="a5"/>
        <w:numPr>
          <w:ilvl w:val="0"/>
          <w:numId w:val="6"/>
        </w:numPr>
        <w:spacing w:afterLines="60" w:line="276" w:lineRule="auto"/>
        <w:jc w:val="both"/>
        <w:rPr>
          <w:bCs/>
          <w:sz w:val="28"/>
          <w:szCs w:val="28"/>
          <w:lang w:val="uk-UA"/>
        </w:rPr>
      </w:pPr>
      <w:r>
        <w:rPr>
          <w:bCs/>
          <w:sz w:val="28"/>
          <w:szCs w:val="28"/>
          <w:lang w:val="uk-UA"/>
        </w:rPr>
        <w:t xml:space="preserve"> </w:t>
      </w:r>
      <w:r w:rsidRPr="00E1065D">
        <w:rPr>
          <w:sz w:val="28"/>
          <w:szCs w:val="28"/>
          <w:lang w:val="uk-UA"/>
        </w:rPr>
        <w:t xml:space="preserve">Проєкт </w:t>
      </w:r>
      <w:r w:rsidRPr="00E1065D">
        <w:rPr>
          <w:sz w:val="28"/>
          <w:szCs w:val="28"/>
        </w:rPr>
        <w:t>USAID</w:t>
      </w:r>
      <w:r>
        <w:rPr>
          <w:sz w:val="28"/>
          <w:szCs w:val="28"/>
          <w:lang w:val="uk-UA"/>
        </w:rPr>
        <w:t xml:space="preserve"> «Енергетичної безпеки»: </w:t>
      </w:r>
      <w:hyperlink r:id="rId19" w:history="1">
        <w:r w:rsidRPr="009F2E76">
          <w:rPr>
            <w:rStyle w:val="a3"/>
            <w:sz w:val="28"/>
            <w:szCs w:val="28"/>
            <w:lang w:val="uk-UA"/>
          </w:rPr>
          <w:t>https://energysecurityua.org/ua/pro-nas/zvyazatis-z-nami/</w:t>
        </w:r>
      </w:hyperlink>
      <w:r>
        <w:rPr>
          <w:sz w:val="28"/>
          <w:szCs w:val="28"/>
          <w:lang w:val="uk-UA"/>
        </w:rPr>
        <w:t xml:space="preserve"> </w:t>
      </w:r>
    </w:p>
    <w:p w:rsidR="006542B0" w:rsidRPr="00EE7B04" w:rsidRDefault="006542B0" w:rsidP="006542B0">
      <w:pPr>
        <w:pStyle w:val="a5"/>
        <w:jc w:val="both"/>
        <w:rPr>
          <w:bCs/>
          <w:color w:val="000000"/>
          <w:sz w:val="28"/>
          <w:szCs w:val="28"/>
          <w:lang w:val="uk-UA"/>
        </w:rPr>
      </w:pPr>
    </w:p>
    <w:p w:rsidR="009D59ED" w:rsidRPr="00EE7B04" w:rsidRDefault="009D59ED" w:rsidP="002A0C3D">
      <w:pPr>
        <w:tabs>
          <w:tab w:val="left" w:pos="709"/>
          <w:tab w:val="left" w:pos="851"/>
        </w:tabs>
        <w:ind w:left="360"/>
        <w:jc w:val="center"/>
        <w:rPr>
          <w:b/>
          <w:bCs/>
          <w:color w:val="365F91" w:themeColor="accent1" w:themeShade="BF"/>
          <w:sz w:val="28"/>
          <w:szCs w:val="28"/>
          <w:lang w:val="uk-UA"/>
        </w:rPr>
      </w:pPr>
    </w:p>
    <w:p w:rsidR="009D59ED" w:rsidRDefault="009D59ED" w:rsidP="002A0C3D">
      <w:pPr>
        <w:tabs>
          <w:tab w:val="left" w:pos="709"/>
          <w:tab w:val="left" w:pos="851"/>
        </w:tabs>
        <w:ind w:left="360"/>
        <w:jc w:val="center"/>
        <w:rPr>
          <w:b/>
          <w:bCs/>
          <w:color w:val="365F91" w:themeColor="accent1" w:themeShade="BF"/>
          <w:sz w:val="28"/>
          <w:szCs w:val="28"/>
          <w:lang w:val="uk-UA"/>
        </w:rPr>
      </w:pPr>
    </w:p>
    <w:p w:rsidR="006542B0" w:rsidRDefault="009D59ED" w:rsidP="00D22969">
      <w:pPr>
        <w:pStyle w:val="a5"/>
        <w:jc w:val="center"/>
        <w:rPr>
          <w:b/>
          <w:bCs/>
          <w:color w:val="365F91" w:themeColor="accent1" w:themeShade="BF"/>
          <w:sz w:val="28"/>
          <w:szCs w:val="28"/>
          <w:lang w:val="uk-UA"/>
        </w:rPr>
        <w:sectPr w:rsidR="006542B0" w:rsidSect="00F46FD7">
          <w:pgSz w:w="11906" w:h="16838"/>
          <w:pgMar w:top="1134" w:right="851" w:bottom="1134" w:left="1701" w:header="709" w:footer="709" w:gutter="0"/>
          <w:cols w:space="708"/>
          <w:docGrid w:linePitch="360"/>
        </w:sectPr>
      </w:pPr>
      <w:r w:rsidRPr="00D22969">
        <w:rPr>
          <w:b/>
          <w:bCs/>
          <w:color w:val="365F91" w:themeColor="accent1" w:themeShade="BF"/>
          <w:sz w:val="28"/>
          <w:szCs w:val="28"/>
          <w:lang w:val="uk-UA"/>
        </w:rPr>
        <w:br w:type="page"/>
      </w:r>
    </w:p>
    <w:p w:rsidR="00D22969" w:rsidRPr="00D22969" w:rsidRDefault="00D22969" w:rsidP="00D22969">
      <w:pPr>
        <w:pStyle w:val="a5"/>
        <w:jc w:val="center"/>
        <w:rPr>
          <w:b/>
          <w:smallCaps/>
          <w:color w:val="1F497D" w:themeColor="text2"/>
          <w:sz w:val="28"/>
          <w:szCs w:val="28"/>
          <w:lang w:val="uk-UA"/>
        </w:rPr>
      </w:pPr>
      <w:r>
        <w:rPr>
          <w:b/>
          <w:bCs/>
          <w:color w:val="365F91" w:themeColor="accent1" w:themeShade="BF"/>
          <w:sz w:val="28"/>
          <w:szCs w:val="28"/>
          <w:lang w:val="uk-UA"/>
        </w:rPr>
        <w:lastRenderedPageBreak/>
        <w:t>5.</w:t>
      </w:r>
      <w:r w:rsidRPr="00D22969">
        <w:rPr>
          <w:b/>
          <w:smallCaps/>
          <w:color w:val="1F497D" w:themeColor="text2"/>
          <w:sz w:val="28"/>
          <w:szCs w:val="28"/>
          <w:lang w:val="uk-UA"/>
        </w:rPr>
        <w:t>ПЕРЕЛІК ОРГАНІЗАЦІЙНИХ ЗАХОДІВ</w:t>
      </w:r>
    </w:p>
    <w:p w:rsidR="00D22969" w:rsidRPr="00D22969" w:rsidRDefault="00D22969" w:rsidP="00D22969">
      <w:pPr>
        <w:ind w:left="-2" w:hanging="3"/>
        <w:jc w:val="center"/>
        <w:rPr>
          <w:color w:val="1F497D" w:themeColor="text2"/>
          <w:lang w:val="uk-UA"/>
        </w:rPr>
      </w:pPr>
      <w:r w:rsidRPr="00D22969">
        <w:rPr>
          <w:b/>
          <w:color w:val="1F497D" w:themeColor="text2"/>
          <w:sz w:val="28"/>
          <w:szCs w:val="28"/>
          <w:lang w:val="uk-UA"/>
        </w:rPr>
        <w:t>Плану заходів на 2024-2027</w:t>
      </w:r>
      <w:r w:rsidRPr="00D22969">
        <w:rPr>
          <w:color w:val="1F497D" w:themeColor="text2"/>
          <w:sz w:val="28"/>
          <w:szCs w:val="28"/>
          <w:lang w:val="uk-UA"/>
        </w:rPr>
        <w:t xml:space="preserve"> </w:t>
      </w:r>
      <w:r w:rsidRPr="00D22969">
        <w:rPr>
          <w:b/>
          <w:color w:val="1F497D" w:themeColor="text2"/>
          <w:sz w:val="28"/>
          <w:szCs w:val="28"/>
          <w:lang w:val="uk-UA"/>
        </w:rPr>
        <w:t xml:space="preserve">роки з реалізації </w:t>
      </w:r>
      <w:r w:rsidRPr="00D22969">
        <w:rPr>
          <w:b/>
          <w:color w:val="1F497D" w:themeColor="text2"/>
          <w:sz w:val="28"/>
          <w:szCs w:val="28"/>
          <w:lang w:val="uk-UA"/>
        </w:rPr>
        <w:br/>
        <w:t>Стратегії розвитку Срібнянської територіальної громади Чернігівської області на 2021-2027 роки</w:t>
      </w:r>
    </w:p>
    <w:p w:rsidR="00D22969" w:rsidRPr="00D22969" w:rsidRDefault="00D22969" w:rsidP="00D22969">
      <w:pPr>
        <w:jc w:val="center"/>
        <w:rPr>
          <w:lang w:val="uk-UA"/>
        </w:rPr>
      </w:pPr>
    </w:p>
    <w:tbl>
      <w:tblPr>
        <w:tblW w:w="15283" w:type="dxa"/>
        <w:tblLayout w:type="fixed"/>
        <w:tblLook w:val="0400"/>
      </w:tblPr>
      <w:tblGrid>
        <w:gridCol w:w="615"/>
        <w:gridCol w:w="2477"/>
        <w:gridCol w:w="4111"/>
        <w:gridCol w:w="1843"/>
        <w:gridCol w:w="2835"/>
        <w:gridCol w:w="3402"/>
      </w:tblGrid>
      <w:tr w:rsidR="00D22969" w:rsidRPr="00364876" w:rsidTr="00E17831">
        <w:trPr>
          <w:trHeight w:val="1608"/>
        </w:trPr>
        <w:tc>
          <w:tcPr>
            <w:tcW w:w="61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rsidR="00D22969" w:rsidRPr="00364876" w:rsidRDefault="00D22969" w:rsidP="00E17831">
            <w:pPr>
              <w:ind w:left="-2" w:hanging="2"/>
              <w:jc w:val="center"/>
            </w:pPr>
            <w:r w:rsidRPr="00364876">
              <w:rPr>
                <w:color w:val="000000"/>
              </w:rPr>
              <w:t>№</w:t>
            </w:r>
          </w:p>
        </w:tc>
        <w:tc>
          <w:tcPr>
            <w:tcW w:w="2477"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D22969" w:rsidRPr="00364876" w:rsidRDefault="00D22969" w:rsidP="00E17831">
            <w:pPr>
              <w:ind w:left="-2" w:hanging="2"/>
              <w:jc w:val="center"/>
            </w:pPr>
            <w:r w:rsidRPr="00364876">
              <w:rPr>
                <w:color w:val="000000"/>
              </w:rPr>
              <w:t>Завдання Стратегії</w:t>
            </w:r>
          </w:p>
        </w:tc>
        <w:tc>
          <w:tcPr>
            <w:tcW w:w="4111"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D22969" w:rsidRPr="00364876" w:rsidRDefault="00D22969" w:rsidP="00E17831">
            <w:pPr>
              <w:ind w:left="-2" w:hanging="2"/>
              <w:jc w:val="center"/>
            </w:pPr>
            <w:r w:rsidRPr="00364876">
              <w:rPr>
                <w:color w:val="000000"/>
              </w:rPr>
              <w:t>Захід</w:t>
            </w:r>
          </w:p>
        </w:tc>
        <w:tc>
          <w:tcPr>
            <w:tcW w:w="1843"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D22969" w:rsidRPr="00364876" w:rsidRDefault="00D22969" w:rsidP="00E17831">
            <w:pPr>
              <w:ind w:left="-2" w:hanging="2"/>
              <w:jc w:val="center"/>
            </w:pPr>
            <w:r w:rsidRPr="00364876">
              <w:rPr>
                <w:color w:val="000000"/>
              </w:rPr>
              <w:t>Період реалізації</w:t>
            </w:r>
            <w:r w:rsidRPr="00364876">
              <w:rPr>
                <w:color w:val="000000"/>
              </w:rPr>
              <w:br/>
              <w:t>заходу</w:t>
            </w:r>
          </w:p>
        </w:tc>
        <w:tc>
          <w:tcPr>
            <w:tcW w:w="2835"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D22969" w:rsidRPr="005A3CF3" w:rsidRDefault="00D22969" w:rsidP="00E17831">
            <w:pPr>
              <w:ind w:left="-2" w:hanging="2"/>
              <w:jc w:val="center"/>
            </w:pPr>
            <w:r w:rsidRPr="005A3CF3">
              <w:t>Відповідальний за виконання</w:t>
            </w:r>
          </w:p>
          <w:p w:rsidR="00D22969" w:rsidRPr="005A3CF3" w:rsidRDefault="00D22969" w:rsidP="00E17831">
            <w:pPr>
              <w:ind w:left="-2" w:hanging="2"/>
              <w:jc w:val="center"/>
            </w:pPr>
          </w:p>
        </w:tc>
        <w:tc>
          <w:tcPr>
            <w:tcW w:w="3402"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D22969" w:rsidRPr="005A3CF3" w:rsidRDefault="00D22969" w:rsidP="00E17831">
            <w:pPr>
              <w:ind w:left="-2" w:hanging="2"/>
              <w:jc w:val="center"/>
            </w:pPr>
            <w:r w:rsidRPr="005A3CF3">
              <w:t xml:space="preserve">Індикатори </w:t>
            </w:r>
            <w:r w:rsidRPr="005A3CF3">
              <w:br/>
              <w:t>результативності</w:t>
            </w:r>
          </w:p>
        </w:tc>
      </w:tr>
      <w:tr w:rsidR="00D22969" w:rsidRPr="00364876" w:rsidTr="00E17831">
        <w:trPr>
          <w:trHeight w:val="280"/>
        </w:trPr>
        <w:tc>
          <w:tcPr>
            <w:tcW w:w="615" w:type="dxa"/>
            <w:tcBorders>
              <w:top w:val="single" w:sz="4" w:space="0" w:color="000000"/>
              <w:left w:val="single" w:sz="4" w:space="0" w:color="000000"/>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rsidRPr="00364876">
              <w:t>1</w:t>
            </w:r>
          </w:p>
        </w:tc>
        <w:tc>
          <w:tcPr>
            <w:tcW w:w="2477"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rsidRPr="00364876">
              <w:t>1.1.1. Реорганізувати та  оптимізувати мережу  закладів загальної середньої  освіти та  модернізувати її матеріально-технічну базу</w:t>
            </w:r>
          </w:p>
        </w:tc>
        <w:tc>
          <w:tcPr>
            <w:tcW w:w="4111"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8502AD" w:rsidRDefault="00D22969" w:rsidP="00E17831">
            <w:pPr>
              <w:tabs>
                <w:tab w:val="left" w:pos="1701"/>
              </w:tabs>
              <w:jc w:val="center"/>
              <w:rPr>
                <w:shd w:val="clear" w:color="auto" w:fill="FFFFFF"/>
              </w:rPr>
            </w:pPr>
            <w:r w:rsidRPr="008502AD">
              <w:t>М</w:t>
            </w:r>
            <w:r w:rsidRPr="008502AD">
              <w:rPr>
                <w:rStyle w:val="120"/>
                <w:rFonts w:eastAsia="Calibri"/>
                <w:iCs/>
                <w:u w:val="none"/>
              </w:rPr>
              <w:t xml:space="preserve">одернізація закладів середньої освіти. Запровадження засад концепції  НУШ,  побудова нового освітнього простору, забезпечення інклюзивності освітніх послуг, запровадження екологічної освіти, факультативного вивчення основ підприємництва та проектного менеджменту в навчальних закладах,  розвиток </w:t>
            </w:r>
            <w:r w:rsidRPr="008502AD">
              <w:rPr>
                <w:rStyle w:val="textexposedshow"/>
                <w:rFonts w:eastAsia="Calibri"/>
                <w:shd w:val="clear" w:color="auto" w:fill="FFFFFF"/>
              </w:rPr>
              <w:t>ST</w:t>
            </w:r>
            <w:r w:rsidRPr="008502AD">
              <w:rPr>
                <w:rStyle w:val="textexposedshow"/>
                <w:rFonts w:eastAsia="Calibri"/>
                <w:shd w:val="clear" w:color="auto" w:fill="FFFFFF"/>
                <w:lang w:val="en-US"/>
              </w:rPr>
              <w:t>EM</w:t>
            </w:r>
            <w:r w:rsidRPr="008502AD">
              <w:rPr>
                <w:rStyle w:val="textexposedshow"/>
                <w:rFonts w:eastAsia="Calibri"/>
                <w:shd w:val="clear" w:color="auto" w:fill="FFFFFF"/>
              </w:rPr>
              <w:t>-освіти.</w:t>
            </w:r>
          </w:p>
        </w:tc>
        <w:tc>
          <w:tcPr>
            <w:tcW w:w="1843"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rsidRPr="00364876">
              <w:t>2024-2027</w:t>
            </w:r>
          </w:p>
        </w:tc>
        <w:tc>
          <w:tcPr>
            <w:tcW w:w="2835"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91341B" w:rsidRDefault="00D22969" w:rsidP="00E17831">
            <w:pPr>
              <w:jc w:val="center"/>
            </w:pPr>
            <w:r w:rsidRPr="0091341B">
              <w:t>Відділ освіти, сім’ї, молоді та спорту Срібнянської селищної ради</w:t>
            </w:r>
          </w:p>
        </w:tc>
        <w:tc>
          <w:tcPr>
            <w:tcW w:w="3402"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91341B" w:rsidRDefault="00D22969" w:rsidP="00E17831">
            <w:pPr>
              <w:jc w:val="center"/>
            </w:pPr>
            <w:r w:rsidRPr="0091341B">
              <w:rPr>
                <w:shd w:val="clear" w:color="auto" w:fill="FFFFFF"/>
              </w:rPr>
              <w:t>Модернізовані</w:t>
            </w:r>
            <w:r w:rsidRPr="0091341B">
              <w:t xml:space="preserve"> за вимогами НУШ заклади середньої  та дошкільної освіти громади, мешканці громади забезпечені послугами з дошкільної освіти</w:t>
            </w:r>
          </w:p>
          <w:p w:rsidR="00D22969" w:rsidRPr="0091341B" w:rsidRDefault="00D22969" w:rsidP="00E17831">
            <w:pPr>
              <w:jc w:val="center"/>
            </w:pPr>
          </w:p>
          <w:p w:rsidR="00D22969" w:rsidRPr="0091341B" w:rsidRDefault="00D22969" w:rsidP="00E17831">
            <w:pPr>
              <w:jc w:val="center"/>
            </w:pPr>
          </w:p>
        </w:tc>
      </w:tr>
      <w:tr w:rsidR="00D22969" w:rsidRPr="00364876" w:rsidTr="00E17831">
        <w:trPr>
          <w:trHeight w:val="280"/>
        </w:trPr>
        <w:tc>
          <w:tcPr>
            <w:tcW w:w="615"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rsidRPr="00364876">
              <w:t>2</w:t>
            </w:r>
          </w:p>
        </w:tc>
        <w:tc>
          <w:tcPr>
            <w:tcW w:w="2477"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pBdr>
                <w:bottom w:val="single" w:sz="4" w:space="1" w:color="auto"/>
              </w:pBdr>
              <w:jc w:val="center"/>
            </w:pPr>
            <w:r w:rsidRPr="00364876">
              <w:t xml:space="preserve">1.1.2. Створити сучасне, безпечне і комфортне середовище </w:t>
            </w:r>
            <w:r w:rsidRPr="00C32AE9">
              <w:t>дошкільної та позашкільної освіти</w:t>
            </w:r>
          </w:p>
        </w:tc>
        <w:tc>
          <w:tcPr>
            <w:tcW w:w="4111"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pBdr>
                <w:bottom w:val="single" w:sz="4" w:space="1" w:color="auto"/>
              </w:pBdr>
              <w:jc w:val="center"/>
            </w:pPr>
            <w:r w:rsidRPr="00364876">
              <w:rPr>
                <w:rStyle w:val="textexposedshow"/>
                <w:shd w:val="clear" w:color="auto" w:fill="FFFFFF"/>
              </w:rPr>
              <w:t xml:space="preserve">Запровадження сучасних методів дошкільної освіти та створення у дошкільних закладах  куточків новітніх культурних та спортивних просторів, модернізація матеріально-технічної бази дошкільних закладів. Створення  нового Центру позашкільної освіти, що надаватиме послуги на всій території громади відповідно до потреб мешканців,  залучення до громади інших можливостей надання послуг із </w:t>
            </w:r>
            <w:r w:rsidRPr="00364876">
              <w:rPr>
                <w:rStyle w:val="textexposedshow"/>
                <w:shd w:val="clear" w:color="auto" w:fill="FFFFFF"/>
              </w:rPr>
              <w:lastRenderedPageBreak/>
              <w:t>позашкільної освіти.</w:t>
            </w:r>
          </w:p>
        </w:tc>
        <w:tc>
          <w:tcPr>
            <w:tcW w:w="1843" w:type="dxa"/>
            <w:tcBorders>
              <w:top w:val="single" w:sz="4" w:space="0" w:color="000000"/>
              <w:left w:val="single" w:sz="4" w:space="0" w:color="auto"/>
              <w:bottom w:val="single" w:sz="4" w:space="0" w:color="000000"/>
              <w:right w:val="single" w:sz="4" w:space="0" w:color="auto"/>
            </w:tcBorders>
            <w:tcMar>
              <w:top w:w="100" w:type="dxa"/>
              <w:left w:w="115" w:type="dxa"/>
              <w:bottom w:w="100" w:type="dxa"/>
              <w:right w:w="115" w:type="dxa"/>
            </w:tcMar>
          </w:tcPr>
          <w:p w:rsidR="00D22969" w:rsidRPr="00364876" w:rsidRDefault="00D22969" w:rsidP="00E17831">
            <w:pPr>
              <w:jc w:val="center"/>
            </w:pPr>
            <w:r w:rsidRPr="00364876">
              <w:lastRenderedPageBreak/>
              <w:t>2024-2027</w:t>
            </w:r>
          </w:p>
        </w:tc>
        <w:tc>
          <w:tcPr>
            <w:tcW w:w="2835"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91341B" w:rsidRDefault="00D22969" w:rsidP="00E17831">
            <w:pPr>
              <w:jc w:val="center"/>
            </w:pPr>
            <w:r w:rsidRPr="0091341B">
              <w:t>Відділ освіти, сім’ї, молоді та спорту Срібнянської селищної ради</w:t>
            </w:r>
          </w:p>
        </w:tc>
        <w:tc>
          <w:tcPr>
            <w:tcW w:w="3402"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91341B" w:rsidRDefault="00D22969" w:rsidP="00E17831">
            <w:pPr>
              <w:jc w:val="center"/>
            </w:pPr>
            <w:r w:rsidRPr="0091341B">
              <w:rPr>
                <w:shd w:val="clear" w:color="auto" w:fill="FFFFFF"/>
              </w:rPr>
              <w:t>Розширення послуг позашкільної освіти</w:t>
            </w:r>
          </w:p>
        </w:tc>
      </w:tr>
      <w:tr w:rsidR="00D22969" w:rsidRPr="00364876" w:rsidTr="00E17831">
        <w:trPr>
          <w:trHeight w:val="280"/>
        </w:trPr>
        <w:tc>
          <w:tcPr>
            <w:tcW w:w="615"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lastRenderedPageBreak/>
              <w:t>3</w:t>
            </w:r>
          </w:p>
        </w:tc>
        <w:tc>
          <w:tcPr>
            <w:tcW w:w="2477"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rsidRPr="00364876">
              <w:t>1.2.1. Підвищити  доступність та якість надання послуг охорони здоров`я</w:t>
            </w:r>
          </w:p>
        </w:tc>
        <w:tc>
          <w:tcPr>
            <w:tcW w:w="4111"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C32AE9" w:rsidRDefault="00D22969" w:rsidP="00E17831">
            <w:pPr>
              <w:jc w:val="center"/>
              <w:rPr>
                <w:b/>
                <w:shd w:val="clear" w:color="auto" w:fill="FFFFFF"/>
              </w:rPr>
            </w:pPr>
            <w:r w:rsidRPr="00364876">
              <w:rPr>
                <w:rStyle w:val="textexposedshow"/>
                <w:shd w:val="clear" w:color="auto" w:fill="FFFFFF"/>
              </w:rPr>
              <w:t xml:space="preserve">Оснащення новим обладнанням </w:t>
            </w:r>
            <w:r w:rsidRPr="00364876">
              <w:t>КНП «Срібнянський  центр первинної медико-санітарної допомоги», КНП «Срібнянська центральна лікарня», мережі ФАПів, ремонт їх приміщень із застосуванням енергозберігаючих технологій.</w:t>
            </w:r>
          </w:p>
        </w:tc>
        <w:tc>
          <w:tcPr>
            <w:tcW w:w="1843"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rsidRPr="00364876">
              <w:t>2024-2027</w:t>
            </w:r>
          </w:p>
        </w:tc>
        <w:tc>
          <w:tcPr>
            <w:tcW w:w="2835"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rPr>
                <w:color w:val="FF0000"/>
              </w:rPr>
            </w:pPr>
            <w:r w:rsidRPr="00364876">
              <w:t>КНП «Срібнянський  центр первинної медико-санітарної допомоги», КНП «С</w:t>
            </w:r>
            <w:r>
              <w:t>рібнянська центральна лікарня» та мережа ФАПів</w:t>
            </w:r>
          </w:p>
        </w:tc>
        <w:tc>
          <w:tcPr>
            <w:tcW w:w="3402"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rPr>
                <w:color w:val="FF0000"/>
              </w:rPr>
            </w:pPr>
            <w:r w:rsidRPr="00364876">
              <w:t>КНП «Срібнянський  центр первинної медико-санітарної допомоги», КНП «С</w:t>
            </w:r>
            <w:r>
              <w:t xml:space="preserve">рібнянська центральна лікарня» та мережа ФАПів оснащені новим обладнанням та здійснено ремонт їх приміщень із застосуванням </w:t>
            </w:r>
            <w:r w:rsidRPr="00364876">
              <w:t xml:space="preserve">енергозберігаючих технологій </w:t>
            </w:r>
          </w:p>
        </w:tc>
      </w:tr>
      <w:tr w:rsidR="00D22969" w:rsidRPr="00364876" w:rsidTr="00E17831">
        <w:trPr>
          <w:trHeight w:val="280"/>
        </w:trPr>
        <w:tc>
          <w:tcPr>
            <w:tcW w:w="615"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t>4</w:t>
            </w:r>
          </w:p>
        </w:tc>
        <w:tc>
          <w:tcPr>
            <w:tcW w:w="2477"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rsidRPr="00364876">
              <w:t>1.2.2.Залучити  кваліфікованих галузевих лікарів  до громади</w:t>
            </w:r>
          </w:p>
        </w:tc>
        <w:tc>
          <w:tcPr>
            <w:tcW w:w="4111"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rsidRPr="00364876">
              <w:t>Придбання  житла та реконструкція (ремонт) існуючих приміщень для молодих лікарів. Навчання майбутніх  кваліфікованих лікарів.</w:t>
            </w:r>
          </w:p>
          <w:p w:rsidR="00D22969" w:rsidRPr="00364876" w:rsidRDefault="00D22969" w:rsidP="00E17831">
            <w:pPr>
              <w:jc w:val="center"/>
            </w:pPr>
          </w:p>
        </w:tc>
        <w:tc>
          <w:tcPr>
            <w:tcW w:w="1843"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rsidRPr="00364876">
              <w:t>2025-2027</w:t>
            </w:r>
          </w:p>
        </w:tc>
        <w:tc>
          <w:tcPr>
            <w:tcW w:w="2835"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91341B" w:rsidRDefault="00D22969" w:rsidP="00E17831">
            <w:pPr>
              <w:jc w:val="center"/>
            </w:pPr>
            <w:r w:rsidRPr="0091341B">
              <w:t>Комунальне некомерційне підприємство «Центр первинної медико-санітарної допомоги» Срібнянської селищної ради, Комунальне некомерційне підприємство «Срібнянська центральна лікарня» Срібнянської селищної ради</w:t>
            </w:r>
          </w:p>
        </w:tc>
        <w:tc>
          <w:tcPr>
            <w:tcW w:w="3402"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91341B" w:rsidRDefault="00D22969" w:rsidP="00E17831">
            <w:pPr>
              <w:jc w:val="center"/>
            </w:pPr>
            <w:r w:rsidRPr="0091341B">
              <w:rPr>
                <w:shd w:val="clear" w:color="auto" w:fill="FFFFFF"/>
              </w:rPr>
              <w:t>К</w:t>
            </w:r>
            <w:r w:rsidRPr="0091341B">
              <w:rPr>
                <w:lang w:eastAsia="it-IT"/>
              </w:rPr>
              <w:t>валіфіковані лікарі залучені до громади</w:t>
            </w:r>
            <w:r w:rsidRPr="0091341B">
              <w:rPr>
                <w:shd w:val="clear" w:color="auto" w:fill="FFFFFF"/>
              </w:rPr>
              <w:t xml:space="preserve"> шляхом заохочень та наданням житла </w:t>
            </w:r>
          </w:p>
        </w:tc>
      </w:tr>
      <w:tr w:rsidR="00D22969" w:rsidRPr="00364876" w:rsidTr="00E17831">
        <w:trPr>
          <w:trHeight w:val="280"/>
        </w:trPr>
        <w:tc>
          <w:tcPr>
            <w:tcW w:w="615"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t>5</w:t>
            </w:r>
          </w:p>
        </w:tc>
        <w:tc>
          <w:tcPr>
            <w:tcW w:w="2477"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rsidRPr="00364876">
              <w:t>1.2.3. Підтримати  громадські об`єднання та ініціативи у галузі спорту</w:t>
            </w:r>
          </w:p>
        </w:tc>
        <w:tc>
          <w:tcPr>
            <w:tcW w:w="4111"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C32AE9" w:rsidRDefault="00D22969" w:rsidP="00E17831">
            <w:pPr>
              <w:tabs>
                <w:tab w:val="left" w:pos="1701"/>
              </w:tabs>
              <w:jc w:val="center"/>
              <w:rPr>
                <w:bCs/>
              </w:rPr>
            </w:pPr>
            <w:r w:rsidRPr="00364876">
              <w:t xml:space="preserve">Підтримка діяльності громадських організацій у галузі спорту, розвиток футболу, міні-футболу, волейболу та інших видів спорту. Облаштування спортивних та ігрових майданчиків, спортивних залів, встановлення </w:t>
            </w:r>
            <w:r w:rsidRPr="00364876">
              <w:rPr>
                <w:rStyle w:val="textexposedshow"/>
                <w:shd w:val="clear" w:color="auto" w:fill="FFFFFF"/>
              </w:rPr>
              <w:t>вуличних</w:t>
            </w:r>
            <w:r w:rsidRPr="00364876">
              <w:t xml:space="preserve"> тренажерів. </w:t>
            </w:r>
            <w:r w:rsidRPr="00364876">
              <w:rPr>
                <w:color w:val="000000"/>
                <w:shd w:val="clear" w:color="auto" w:fill="FFFFFF"/>
              </w:rPr>
              <w:t xml:space="preserve">Створення </w:t>
            </w:r>
            <w:r w:rsidRPr="00364876">
              <w:rPr>
                <w:color w:val="000000"/>
                <w:shd w:val="clear" w:color="auto" w:fill="FFFFFF"/>
              </w:rPr>
              <w:lastRenderedPageBreak/>
              <w:t>території активного дозвілля та оздоровлення, залучення людей із особливими потребами до спортивно-оздоровчого життя громади.</w:t>
            </w:r>
          </w:p>
        </w:tc>
        <w:tc>
          <w:tcPr>
            <w:tcW w:w="1843"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rsidRPr="00364876">
              <w:lastRenderedPageBreak/>
              <w:t>2024-2027</w:t>
            </w:r>
          </w:p>
        </w:tc>
        <w:tc>
          <w:tcPr>
            <w:tcW w:w="2835"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91341B" w:rsidRDefault="00D22969" w:rsidP="00E17831">
            <w:pPr>
              <w:jc w:val="center"/>
            </w:pPr>
            <w:r w:rsidRPr="0091341B">
              <w:t>Відділ освіти, сім’ї, молоді та спорту Срібнянської селищної ради</w:t>
            </w:r>
          </w:p>
        </w:tc>
        <w:tc>
          <w:tcPr>
            <w:tcW w:w="3402"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91341B" w:rsidRDefault="00D22969" w:rsidP="00E17831">
            <w:pPr>
              <w:jc w:val="center"/>
            </w:pPr>
            <w:r w:rsidRPr="0091341B">
              <w:t>Спортивні громадські організації працюють над розвитком спортивної інфраструктури</w:t>
            </w:r>
          </w:p>
        </w:tc>
      </w:tr>
      <w:tr w:rsidR="00D22969" w:rsidRPr="00364876" w:rsidTr="00E17831">
        <w:trPr>
          <w:trHeight w:val="280"/>
        </w:trPr>
        <w:tc>
          <w:tcPr>
            <w:tcW w:w="615"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D22969" w:rsidRPr="00364876" w:rsidRDefault="00D22969" w:rsidP="00E17831">
            <w:pPr>
              <w:jc w:val="center"/>
            </w:pPr>
            <w:r>
              <w:lastRenderedPageBreak/>
              <w:t>6</w:t>
            </w:r>
          </w:p>
        </w:tc>
        <w:tc>
          <w:tcPr>
            <w:tcW w:w="2477"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D22969" w:rsidRPr="00364876" w:rsidRDefault="00D22969" w:rsidP="00E17831">
            <w:pPr>
              <w:jc w:val="center"/>
            </w:pPr>
            <w:r w:rsidRPr="00364876">
              <w:t>1.2.4.Створити Активні парки та інші спортивні локації для популяризації здорового способу життя</w:t>
            </w:r>
          </w:p>
        </w:tc>
        <w:tc>
          <w:tcPr>
            <w:tcW w:w="4111"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D22969" w:rsidRPr="00364876" w:rsidRDefault="00D22969" w:rsidP="00E17831">
            <w:pPr>
              <w:jc w:val="center"/>
            </w:pPr>
            <w:r w:rsidRPr="00364876">
              <w:t>Створення Активних парків з  метою організації оздоровчої рухової активності громадян для зниження показників захворюваності, поліпшення  якості та тривалості активного життя населення, профілактики захворювань і подолання їх наслідків.  Активні парки передбачають використання QR-кодів та он-лайн платформи, за допомогою якої кожний бажаючий може тренуватися разом із відомими особистостями. Активні парки – локації здорової України, які створюють умови для занять спортом у місцях масового відпочинку з залученням фахівців у сфері  фізичної культури  та спорту для організації рухової активності.</w:t>
            </w:r>
          </w:p>
        </w:tc>
        <w:tc>
          <w:tcPr>
            <w:tcW w:w="1843"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D22969" w:rsidRPr="00364876" w:rsidRDefault="00D22969" w:rsidP="00E17831">
            <w:pPr>
              <w:jc w:val="center"/>
            </w:pPr>
            <w:r w:rsidRPr="00364876">
              <w:t>2025-2027</w:t>
            </w:r>
          </w:p>
        </w:tc>
        <w:tc>
          <w:tcPr>
            <w:tcW w:w="2835"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D22969" w:rsidRPr="0091341B" w:rsidRDefault="00D22969" w:rsidP="00E17831">
            <w:pPr>
              <w:jc w:val="center"/>
            </w:pPr>
            <w:r w:rsidRPr="0091341B">
              <w:t>Відділ освіти, сім’ї, молоді та спорту Срібнянської селищної ради</w:t>
            </w:r>
          </w:p>
        </w:tc>
        <w:tc>
          <w:tcPr>
            <w:tcW w:w="3402"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D22969" w:rsidRPr="0091341B" w:rsidRDefault="00D22969" w:rsidP="00E17831">
            <w:pPr>
              <w:jc w:val="center"/>
            </w:pPr>
            <w:r w:rsidRPr="0091341B">
              <w:t>Працюючі  міні-активні парки, спортивні та ігрові майданчики з вуличними тренажерами</w:t>
            </w:r>
          </w:p>
        </w:tc>
      </w:tr>
      <w:tr w:rsidR="00D22969" w:rsidRPr="00364876" w:rsidTr="00E17831">
        <w:trPr>
          <w:trHeight w:val="280"/>
        </w:trPr>
        <w:tc>
          <w:tcPr>
            <w:tcW w:w="615"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t>7</w:t>
            </w:r>
          </w:p>
        </w:tc>
        <w:tc>
          <w:tcPr>
            <w:tcW w:w="2477"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rsidRPr="00364876">
              <w:t xml:space="preserve">1.3.1.Підтримати та популяризувати пам’ятки  історико-архітектурної спадщини громади: маєтки Галаганів в с.Сокиринці та смт </w:t>
            </w:r>
            <w:r w:rsidRPr="00364876">
              <w:lastRenderedPageBreak/>
              <w:t>Дігтярі та городище в смт Срібне</w:t>
            </w:r>
          </w:p>
        </w:tc>
        <w:tc>
          <w:tcPr>
            <w:tcW w:w="4111"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C32AE9" w:rsidRDefault="00D22969" w:rsidP="00E17831">
            <w:pPr>
              <w:tabs>
                <w:tab w:val="left" w:pos="1701"/>
              </w:tabs>
              <w:jc w:val="center"/>
              <w:rPr>
                <w:shd w:val="clear" w:color="auto" w:fill="FFFFFF"/>
              </w:rPr>
            </w:pPr>
            <w:r w:rsidRPr="00364876">
              <w:lastRenderedPageBreak/>
              <w:t>Розробка та реалізація проєктів, спрямованих на збереження галаганівських палаців  та території навколо.</w:t>
            </w:r>
            <w:r w:rsidRPr="00364876">
              <w:rPr>
                <w:b/>
              </w:rPr>
              <w:t xml:space="preserve"> </w:t>
            </w:r>
            <w:r w:rsidRPr="00364876">
              <w:rPr>
                <w:rStyle w:val="textexposedshow"/>
                <w:shd w:val="clear" w:color="auto" w:fill="FFFFFF"/>
              </w:rPr>
              <w:t xml:space="preserve">Підтримка історичної самобутності Срібнянщини: проведення фестивалів кобзарського мистецтва на території маєтку </w:t>
            </w:r>
            <w:r w:rsidRPr="00364876">
              <w:rPr>
                <w:rStyle w:val="textexposedshow"/>
                <w:shd w:val="clear" w:color="auto" w:fill="FFFFFF"/>
              </w:rPr>
              <w:lastRenderedPageBreak/>
              <w:t>Галаганів в с.Сокиринці. Проведення промоційних компаній.</w:t>
            </w:r>
          </w:p>
        </w:tc>
        <w:tc>
          <w:tcPr>
            <w:tcW w:w="1843"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rsidRPr="00364876">
              <w:lastRenderedPageBreak/>
              <w:t>2024-2027 (за умови відміни воєнного стану в Україні)</w:t>
            </w:r>
          </w:p>
        </w:tc>
        <w:tc>
          <w:tcPr>
            <w:tcW w:w="2835"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E37C3B" w:rsidRDefault="00D22969" w:rsidP="00E17831">
            <w:pPr>
              <w:jc w:val="center"/>
            </w:pPr>
            <w:r w:rsidRPr="00E37C3B">
              <w:t>Відділ культури та туризму Срібнянської селищної ради</w:t>
            </w:r>
          </w:p>
        </w:tc>
        <w:tc>
          <w:tcPr>
            <w:tcW w:w="3402"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E37C3B" w:rsidRDefault="00D22969" w:rsidP="00E17831">
            <w:pPr>
              <w:jc w:val="center"/>
            </w:pPr>
            <w:r w:rsidRPr="00E37C3B">
              <w:t>Розроблено та реалізовано проєкти, які спрямовані на збереження галаганівських палаців  та території навколо них.</w:t>
            </w:r>
            <w:r w:rsidRPr="00E37C3B">
              <w:rPr>
                <w:b/>
              </w:rPr>
              <w:t xml:space="preserve"> </w:t>
            </w:r>
            <w:r w:rsidRPr="00E37C3B">
              <w:rPr>
                <w:rStyle w:val="textexposedshow"/>
                <w:shd w:val="clear" w:color="auto" w:fill="FFFFFF"/>
              </w:rPr>
              <w:t xml:space="preserve">Підтримано історичну самобутність Срібнянщини шляхом проведення </w:t>
            </w:r>
            <w:r w:rsidRPr="00E37C3B">
              <w:rPr>
                <w:rStyle w:val="textexposedshow"/>
                <w:shd w:val="clear" w:color="auto" w:fill="FFFFFF"/>
              </w:rPr>
              <w:lastRenderedPageBreak/>
              <w:t xml:space="preserve">фестивалів кобзарського мистецтва на території маєтку Галаганів в с.Сокиринці. </w:t>
            </w:r>
          </w:p>
        </w:tc>
      </w:tr>
      <w:tr w:rsidR="00D22969" w:rsidRPr="00364876" w:rsidTr="00E17831">
        <w:trPr>
          <w:trHeight w:val="280"/>
        </w:trPr>
        <w:tc>
          <w:tcPr>
            <w:tcW w:w="615"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D22969" w:rsidRPr="00364876" w:rsidRDefault="00D22969" w:rsidP="00E17831">
            <w:pPr>
              <w:jc w:val="center"/>
            </w:pPr>
            <w:r>
              <w:lastRenderedPageBreak/>
              <w:t>8</w:t>
            </w:r>
          </w:p>
        </w:tc>
        <w:tc>
          <w:tcPr>
            <w:tcW w:w="2477"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D22969" w:rsidRPr="00364876" w:rsidRDefault="00D22969" w:rsidP="00E17831">
            <w:pPr>
              <w:jc w:val="center"/>
            </w:pPr>
            <w:r w:rsidRPr="00364876">
              <w:t>1.3.2.Забезпечити доступність до якісних культурних послуг із дотриманням інклюзивності</w:t>
            </w:r>
          </w:p>
        </w:tc>
        <w:tc>
          <w:tcPr>
            <w:tcW w:w="4111"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D22969" w:rsidRPr="00C32AE9" w:rsidRDefault="00D22969" w:rsidP="00E17831">
            <w:pPr>
              <w:tabs>
                <w:tab w:val="left" w:pos="1701"/>
              </w:tabs>
              <w:jc w:val="center"/>
              <w:rPr>
                <w:shd w:val="clear" w:color="auto" w:fill="FFFFFF"/>
              </w:rPr>
            </w:pPr>
            <w:r w:rsidRPr="00364876">
              <w:rPr>
                <w:rStyle w:val="textexposedshow"/>
                <w:shd w:val="clear" w:color="auto" w:fill="FFFFFF"/>
              </w:rPr>
              <w:t>Реконструкція зі зміною простору та розширенням функцій будинків культури громади з врахуванням інклюзії, модернізація їх матеріально-технічної бази. Підтримання проведення міжрегіональних фестивалів людей з особливими потребами  «Срібні роси».</w:t>
            </w:r>
          </w:p>
        </w:tc>
        <w:tc>
          <w:tcPr>
            <w:tcW w:w="1843"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D22969" w:rsidRPr="00364876" w:rsidRDefault="00D22969" w:rsidP="00E17831">
            <w:pPr>
              <w:jc w:val="center"/>
            </w:pPr>
            <w:r w:rsidRPr="00364876">
              <w:t>2024-2027</w:t>
            </w:r>
            <w:r>
              <w:t xml:space="preserve"> </w:t>
            </w:r>
            <w:r w:rsidRPr="00364876">
              <w:t>(за умови відміни воєнного стану в Україні)</w:t>
            </w:r>
          </w:p>
        </w:tc>
        <w:tc>
          <w:tcPr>
            <w:tcW w:w="2835"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D22969" w:rsidRPr="00E37C3B" w:rsidRDefault="00D22969" w:rsidP="00E17831">
            <w:pPr>
              <w:jc w:val="center"/>
            </w:pPr>
            <w:r w:rsidRPr="00E37C3B">
              <w:t>Відділ культури та туризму Срібнянської селищної ради</w:t>
            </w:r>
          </w:p>
        </w:tc>
        <w:tc>
          <w:tcPr>
            <w:tcW w:w="3402"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D22969" w:rsidRPr="00E37C3B" w:rsidRDefault="00D22969" w:rsidP="00E17831">
            <w:pPr>
              <w:jc w:val="center"/>
            </w:pPr>
            <w:r w:rsidRPr="00E37C3B">
              <w:rPr>
                <w:rStyle w:val="textexposedshow"/>
                <w:shd w:val="clear" w:color="auto" w:fill="FFFFFF"/>
              </w:rPr>
              <w:t>Матеріально-технічна база будинків  культури модернізована з врахуванням інклюзії</w:t>
            </w:r>
            <w:r>
              <w:rPr>
                <w:rStyle w:val="textexposedshow"/>
                <w:shd w:val="clear" w:color="auto" w:fill="FFFFFF"/>
              </w:rPr>
              <w:t>. Проведено міжрегіональний фестиваль</w:t>
            </w:r>
            <w:r w:rsidRPr="00364876">
              <w:rPr>
                <w:rStyle w:val="textexposedshow"/>
                <w:shd w:val="clear" w:color="auto" w:fill="FFFFFF"/>
              </w:rPr>
              <w:t xml:space="preserve"> людей з особливими потребами  «Срібні роси».</w:t>
            </w:r>
          </w:p>
        </w:tc>
      </w:tr>
      <w:tr w:rsidR="00D22969" w:rsidRPr="00364876" w:rsidTr="00E17831">
        <w:trPr>
          <w:trHeight w:val="280"/>
        </w:trPr>
        <w:tc>
          <w:tcPr>
            <w:tcW w:w="615"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t>9</w:t>
            </w:r>
          </w:p>
        </w:tc>
        <w:tc>
          <w:tcPr>
            <w:tcW w:w="2477"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rsidRPr="00364876">
              <w:t>1.3.3.Підтримати розвиток місцевих національних та культурних традицій</w:t>
            </w:r>
          </w:p>
        </w:tc>
        <w:tc>
          <w:tcPr>
            <w:tcW w:w="4111"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tabs>
                <w:tab w:val="left" w:pos="1701"/>
              </w:tabs>
              <w:jc w:val="center"/>
            </w:pPr>
            <w:r w:rsidRPr="00364876">
              <w:t>Реалізація проектів, спрямованих на вивчення та просування нематеріальної культурної спадщини Срібнянщини – етнографічних усних традицій, звичаїв та обрядів,  традиційних ремесел (ткацтва, вишивки, бісероплетіння, писанкарства, виготовлення ляльки – мотанки).  Створення краєзнавчого музею  в селищі Срібне та  куточка ткацтва в ньому,  підтримка  майстрів цієї справи.</w:t>
            </w:r>
          </w:p>
        </w:tc>
        <w:tc>
          <w:tcPr>
            <w:tcW w:w="1843"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rsidRPr="00364876">
              <w:t>2024-2027</w:t>
            </w:r>
          </w:p>
        </w:tc>
        <w:tc>
          <w:tcPr>
            <w:tcW w:w="2835"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E37C3B" w:rsidRDefault="00D22969" w:rsidP="00E17831">
            <w:pPr>
              <w:jc w:val="center"/>
            </w:pPr>
            <w:r w:rsidRPr="00E37C3B">
              <w:t>Відділ культури та туризму Срібнянської селищної ради</w:t>
            </w:r>
          </w:p>
        </w:tc>
        <w:tc>
          <w:tcPr>
            <w:tcW w:w="3402"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E37C3B" w:rsidRDefault="00D22969" w:rsidP="00E17831">
            <w:pPr>
              <w:jc w:val="center"/>
            </w:pPr>
            <w:r w:rsidRPr="00E37C3B">
              <w:t xml:space="preserve">Відроджено низку традиційних для території громади ремесел, промислів та мистецтв. </w:t>
            </w:r>
          </w:p>
        </w:tc>
      </w:tr>
      <w:tr w:rsidR="00D22969" w:rsidRPr="00364876" w:rsidTr="00E17831">
        <w:trPr>
          <w:trHeight w:val="280"/>
        </w:trPr>
        <w:tc>
          <w:tcPr>
            <w:tcW w:w="615"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D22969" w:rsidRPr="00364876" w:rsidRDefault="00D22969" w:rsidP="00E17831">
            <w:pPr>
              <w:jc w:val="center"/>
            </w:pPr>
            <w:r w:rsidRPr="00364876">
              <w:t>1</w:t>
            </w:r>
            <w:r>
              <w:t>0</w:t>
            </w:r>
          </w:p>
        </w:tc>
        <w:tc>
          <w:tcPr>
            <w:tcW w:w="2477"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D22969" w:rsidRPr="00364876" w:rsidRDefault="00D22969" w:rsidP="00E17831">
            <w:pPr>
              <w:jc w:val="center"/>
            </w:pPr>
            <w:r w:rsidRPr="00364876">
              <w:t xml:space="preserve">1.4.1.Створити сучасні молодіжні простори,  забезпечити умови для творчого самовираження </w:t>
            </w:r>
            <w:r w:rsidRPr="00364876">
              <w:lastRenderedPageBreak/>
              <w:t>молоді, дітей, осіб з особливими потребами</w:t>
            </w:r>
          </w:p>
        </w:tc>
        <w:tc>
          <w:tcPr>
            <w:tcW w:w="4111"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D22969" w:rsidRPr="00C32AE9" w:rsidRDefault="00D22969" w:rsidP="00E17831">
            <w:pPr>
              <w:tabs>
                <w:tab w:val="left" w:pos="1701"/>
              </w:tabs>
              <w:jc w:val="center"/>
              <w:rPr>
                <w:bCs/>
              </w:rPr>
            </w:pPr>
            <w:r w:rsidRPr="00364876">
              <w:rPr>
                <w:rStyle w:val="textexposedshow"/>
                <w:shd w:val="clear" w:color="auto" w:fill="FFFFFF"/>
              </w:rPr>
              <w:lastRenderedPageBreak/>
              <w:t xml:space="preserve">Створення публічного </w:t>
            </w:r>
            <w:r w:rsidRPr="00364876">
              <w:rPr>
                <w:bCs/>
              </w:rPr>
              <w:t xml:space="preserve">простору у бібліотеці смт Срібне для  творчого розвитку школярів та молоді громади з врахуванням інклюзії.  </w:t>
            </w:r>
            <w:r w:rsidRPr="00364876">
              <w:t xml:space="preserve">Залучення дітей та молоді, осіб з особливими потребами  до народних традицій і </w:t>
            </w:r>
            <w:r w:rsidRPr="00364876">
              <w:lastRenderedPageBreak/>
              <w:t>художньої культури українського народу в процесі творчої діяльності.</w:t>
            </w:r>
          </w:p>
        </w:tc>
        <w:tc>
          <w:tcPr>
            <w:tcW w:w="1843"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D22969" w:rsidRPr="00364876" w:rsidRDefault="00D22969" w:rsidP="00E17831">
            <w:pPr>
              <w:jc w:val="center"/>
            </w:pPr>
            <w:r w:rsidRPr="00364876">
              <w:lastRenderedPageBreak/>
              <w:t>2024-2027</w:t>
            </w:r>
          </w:p>
        </w:tc>
        <w:tc>
          <w:tcPr>
            <w:tcW w:w="2835"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D22969" w:rsidRPr="00E37C3B" w:rsidRDefault="00D22969" w:rsidP="00E17831">
            <w:pPr>
              <w:jc w:val="center"/>
            </w:pPr>
            <w:r w:rsidRPr="00E37C3B">
              <w:t>Відділ культури та туризму Срібнянської селищної ради</w:t>
            </w:r>
          </w:p>
        </w:tc>
        <w:tc>
          <w:tcPr>
            <w:tcW w:w="3402"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D22969" w:rsidRPr="005A3CF3" w:rsidRDefault="00D22969" w:rsidP="00E17831">
            <w:pPr>
              <w:jc w:val="center"/>
            </w:pPr>
            <w:r w:rsidRPr="00E37C3B">
              <w:rPr>
                <w:rStyle w:val="textexposedshow"/>
                <w:shd w:val="clear" w:color="auto" w:fill="FFFFFF"/>
              </w:rPr>
              <w:t xml:space="preserve">Створений </w:t>
            </w:r>
            <w:r w:rsidRPr="00E37C3B">
              <w:rPr>
                <w:bCs/>
              </w:rPr>
              <w:t xml:space="preserve">публічний простір  у бібліотеці Срібного та залучено дітей, </w:t>
            </w:r>
            <w:r w:rsidRPr="00E37C3B">
              <w:t xml:space="preserve">молодь, а також осіб з особливими потребами  до народних традицій і художньої культури </w:t>
            </w:r>
            <w:r w:rsidRPr="00E37C3B">
              <w:lastRenderedPageBreak/>
              <w:t>українського народу.</w:t>
            </w:r>
          </w:p>
        </w:tc>
      </w:tr>
      <w:tr w:rsidR="00D22969" w:rsidRPr="00364876" w:rsidTr="00E17831">
        <w:trPr>
          <w:trHeight w:val="280"/>
        </w:trPr>
        <w:tc>
          <w:tcPr>
            <w:tcW w:w="615"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rsidRPr="00364876">
              <w:lastRenderedPageBreak/>
              <w:t>1</w:t>
            </w:r>
            <w:r>
              <w:t>1</w:t>
            </w:r>
          </w:p>
        </w:tc>
        <w:tc>
          <w:tcPr>
            <w:tcW w:w="2477"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rsidRPr="00364876">
              <w:t>1.4.2. Створити та популяризувати нові форми комунікації влади та громадськості, підтримати розвиток різноманіття соціальної активності мешканців громади</w:t>
            </w:r>
          </w:p>
        </w:tc>
        <w:tc>
          <w:tcPr>
            <w:tcW w:w="4111"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rsidRPr="00364876">
              <w:t xml:space="preserve">Забезпечення участі мешканців громади у формуванні місцевих культурних ініціатив громадськості. </w:t>
            </w:r>
            <w:r w:rsidRPr="00364876">
              <w:rPr>
                <w:rStyle w:val="textexposedshow"/>
                <w:rFonts w:eastAsia="Calibri"/>
                <w:shd w:val="clear" w:color="auto" w:fill="FFFFFF"/>
              </w:rPr>
              <w:t xml:space="preserve">Проведення дня громади, тематичних фестивалів та ярмарок, спортивних свят, та толок для їхньої організації. </w:t>
            </w:r>
            <w:r w:rsidRPr="00364876">
              <w:t>Підтримка діяльності молодіжної ради громади. Залучення громадськості до реалізації  місцевих програм селищної ради та до участі у громадському бюджетуванні.</w:t>
            </w:r>
          </w:p>
        </w:tc>
        <w:tc>
          <w:tcPr>
            <w:tcW w:w="1843"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rsidRPr="00364876">
              <w:t>2024-2027 (за умови відміни воєнного стану в Україні)</w:t>
            </w:r>
          </w:p>
        </w:tc>
        <w:tc>
          <w:tcPr>
            <w:tcW w:w="2835"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E37C3B" w:rsidRDefault="00D22969" w:rsidP="00E17831">
            <w:pPr>
              <w:jc w:val="center"/>
            </w:pPr>
            <w:r w:rsidRPr="00E37C3B">
              <w:t>Відділ культури та туризму Срібнянської селищної ради</w:t>
            </w:r>
          </w:p>
        </w:tc>
        <w:tc>
          <w:tcPr>
            <w:tcW w:w="3402"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E37C3B" w:rsidRDefault="00D22969" w:rsidP="00E17831">
            <w:pPr>
              <w:jc w:val="center"/>
            </w:pPr>
            <w:r>
              <w:t>Р</w:t>
            </w:r>
            <w:r w:rsidRPr="00E37C3B">
              <w:t xml:space="preserve">егулярно </w:t>
            </w:r>
            <w:r>
              <w:t>проводяться дні</w:t>
            </w:r>
            <w:r w:rsidRPr="00E37C3B">
              <w:t xml:space="preserve"> громади</w:t>
            </w:r>
            <w:r>
              <w:t xml:space="preserve">, </w:t>
            </w:r>
            <w:r>
              <w:rPr>
                <w:rStyle w:val="textexposedshow"/>
                <w:rFonts w:eastAsia="Calibri"/>
                <w:shd w:val="clear" w:color="auto" w:fill="FFFFFF"/>
              </w:rPr>
              <w:t>тематичні фестивалі, ярмар</w:t>
            </w:r>
            <w:r w:rsidRPr="00364876">
              <w:rPr>
                <w:rStyle w:val="textexposedshow"/>
                <w:rFonts w:eastAsia="Calibri"/>
                <w:shd w:val="clear" w:color="auto" w:fill="FFFFFF"/>
              </w:rPr>
              <w:t>к</w:t>
            </w:r>
            <w:r>
              <w:rPr>
                <w:rStyle w:val="textexposedshow"/>
                <w:rFonts w:eastAsia="Calibri"/>
                <w:shd w:val="clear" w:color="auto" w:fill="FFFFFF"/>
              </w:rPr>
              <w:t>и, спортивні</w:t>
            </w:r>
            <w:r w:rsidRPr="00364876">
              <w:rPr>
                <w:rStyle w:val="textexposedshow"/>
                <w:rFonts w:eastAsia="Calibri"/>
                <w:shd w:val="clear" w:color="auto" w:fill="FFFFFF"/>
              </w:rPr>
              <w:t xml:space="preserve"> свят</w:t>
            </w:r>
            <w:r>
              <w:rPr>
                <w:rStyle w:val="textexposedshow"/>
                <w:rFonts w:eastAsia="Calibri"/>
                <w:shd w:val="clear" w:color="auto" w:fill="FFFFFF"/>
              </w:rPr>
              <w:t>а</w:t>
            </w:r>
            <w:r w:rsidRPr="00364876">
              <w:rPr>
                <w:rStyle w:val="textexposedshow"/>
                <w:rFonts w:eastAsia="Calibri"/>
                <w:shd w:val="clear" w:color="auto" w:fill="FFFFFF"/>
              </w:rPr>
              <w:t xml:space="preserve"> та толок</w:t>
            </w:r>
            <w:r>
              <w:rPr>
                <w:rStyle w:val="textexposedshow"/>
                <w:rFonts w:eastAsia="Calibri"/>
                <w:shd w:val="clear" w:color="auto" w:fill="FFFFFF"/>
              </w:rPr>
              <w:t>и</w:t>
            </w:r>
            <w:r>
              <w:t>.</w:t>
            </w:r>
          </w:p>
        </w:tc>
      </w:tr>
      <w:tr w:rsidR="00D22969" w:rsidRPr="00364876" w:rsidTr="00E17831">
        <w:trPr>
          <w:trHeight w:val="280"/>
        </w:trPr>
        <w:tc>
          <w:tcPr>
            <w:tcW w:w="615"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D22969" w:rsidRPr="00364876" w:rsidRDefault="00D22969" w:rsidP="00E17831">
            <w:pPr>
              <w:jc w:val="center"/>
            </w:pPr>
            <w:r w:rsidRPr="00364876">
              <w:t>1</w:t>
            </w:r>
            <w:r>
              <w:t>2</w:t>
            </w:r>
          </w:p>
        </w:tc>
        <w:tc>
          <w:tcPr>
            <w:tcW w:w="2477"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D22969" w:rsidRPr="00364876" w:rsidRDefault="00D22969" w:rsidP="00E17831">
            <w:pPr>
              <w:jc w:val="center"/>
            </w:pPr>
            <w:r w:rsidRPr="00364876">
              <w:t>2.1.1.Реконструювати вулиці та  дороги комунальної власності, дотичну інфраструктуру</w:t>
            </w:r>
          </w:p>
        </w:tc>
        <w:tc>
          <w:tcPr>
            <w:tcW w:w="4111"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D22969" w:rsidRPr="00C32AE9" w:rsidRDefault="00D22969" w:rsidP="00E17831">
            <w:pPr>
              <w:jc w:val="center"/>
              <w:rPr>
                <w:b/>
                <w:shd w:val="clear" w:color="auto" w:fill="FFFFFF"/>
              </w:rPr>
            </w:pPr>
            <w:r w:rsidRPr="00364876">
              <w:t>Комплексне обстеження дорожньої інфраструктури.</w:t>
            </w:r>
            <w:r w:rsidRPr="00364876">
              <w:rPr>
                <w:b/>
              </w:rPr>
              <w:t xml:space="preserve"> </w:t>
            </w:r>
            <w:r w:rsidRPr="00364876">
              <w:t>Здійснення</w:t>
            </w:r>
            <w:r w:rsidRPr="00364876">
              <w:rPr>
                <w:b/>
              </w:rPr>
              <w:t xml:space="preserve"> </w:t>
            </w:r>
            <w:r w:rsidRPr="00364876">
              <w:t xml:space="preserve">поетапного </w:t>
            </w:r>
            <w:r w:rsidRPr="00364876">
              <w:rPr>
                <w:rStyle w:val="textexposedshow"/>
                <w:shd w:val="clear" w:color="auto" w:fill="FFFFFF"/>
              </w:rPr>
              <w:t>капітального ремонту доріг та вулиць громади, облаштування тротуарів,  зупинок, а також впорядкування прилеглої території.</w:t>
            </w:r>
          </w:p>
        </w:tc>
        <w:tc>
          <w:tcPr>
            <w:tcW w:w="1843"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D22969" w:rsidRPr="00364876" w:rsidRDefault="00D22969" w:rsidP="00E17831">
            <w:pPr>
              <w:jc w:val="center"/>
            </w:pPr>
            <w:r w:rsidRPr="00364876">
              <w:t>2024-2027</w:t>
            </w:r>
          </w:p>
        </w:tc>
        <w:tc>
          <w:tcPr>
            <w:tcW w:w="2835"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D22969" w:rsidRPr="00E37C3B" w:rsidRDefault="00D22969" w:rsidP="00E17831">
            <w:pPr>
              <w:jc w:val="center"/>
            </w:pPr>
            <w:r w:rsidRPr="00E37C3B">
              <w:t>Сектор містобудування, архітектури та житлово-комунального господарства Срібнянської селищної ради</w:t>
            </w:r>
          </w:p>
        </w:tc>
        <w:tc>
          <w:tcPr>
            <w:tcW w:w="3402"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D22969" w:rsidRPr="00E37C3B" w:rsidRDefault="00D22969" w:rsidP="00E17831">
            <w:pPr>
              <w:jc w:val="center"/>
            </w:pPr>
            <w:r w:rsidRPr="00E37C3B">
              <w:t>Реконструйовані ділянки доріг та вулиць, впорядковані прилеглі території.</w:t>
            </w:r>
          </w:p>
        </w:tc>
      </w:tr>
      <w:tr w:rsidR="00D22969" w:rsidRPr="00364876" w:rsidTr="00E17831">
        <w:trPr>
          <w:trHeight w:val="280"/>
        </w:trPr>
        <w:tc>
          <w:tcPr>
            <w:tcW w:w="615"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rsidRPr="00364876">
              <w:t>1</w:t>
            </w:r>
            <w:r>
              <w:t>3</w:t>
            </w:r>
          </w:p>
        </w:tc>
        <w:tc>
          <w:tcPr>
            <w:tcW w:w="2477"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rsidRPr="00364876">
              <w:t xml:space="preserve">2.1.2. </w:t>
            </w:r>
            <w:r w:rsidRPr="00364876">
              <w:rPr>
                <w:bCs/>
              </w:rPr>
              <w:t>Підтримати  діяльність  територіального центру</w:t>
            </w:r>
            <w:r w:rsidRPr="00364876">
              <w:t xml:space="preserve">, збільшити кількість та якість </w:t>
            </w:r>
            <w:r w:rsidRPr="00364876">
              <w:rPr>
                <w:bCs/>
              </w:rPr>
              <w:t>надання соціальних послуг</w:t>
            </w:r>
          </w:p>
        </w:tc>
        <w:tc>
          <w:tcPr>
            <w:tcW w:w="4111"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C32AE9" w:rsidRDefault="00D22969" w:rsidP="00E17831">
            <w:pPr>
              <w:tabs>
                <w:tab w:val="left" w:pos="1701"/>
              </w:tabs>
              <w:jc w:val="center"/>
              <w:rPr>
                <w:shd w:val="clear" w:color="auto" w:fill="FFFFFF"/>
              </w:rPr>
            </w:pPr>
            <w:r w:rsidRPr="00364876">
              <w:rPr>
                <w:rStyle w:val="textexposedshow"/>
                <w:shd w:val="clear" w:color="auto" w:fill="FFFFFF"/>
              </w:rPr>
              <w:t xml:space="preserve">Оснащення та підтримка </w:t>
            </w:r>
            <w:r>
              <w:rPr>
                <w:rStyle w:val="textexposedshow"/>
                <w:shd w:val="clear" w:color="auto" w:fill="FFFFFF"/>
              </w:rPr>
              <w:t>існуючого територіального ц</w:t>
            </w:r>
            <w:r w:rsidRPr="00364876">
              <w:rPr>
                <w:rStyle w:val="textexposedshow"/>
                <w:shd w:val="clear" w:color="auto" w:fill="FFFFFF"/>
              </w:rPr>
              <w:t>ентру, розширення та урізноманітнення  надання соціальних послуг громадянам, які перебувають у складних життєвих обставинах.</w:t>
            </w:r>
          </w:p>
        </w:tc>
        <w:tc>
          <w:tcPr>
            <w:tcW w:w="1843"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rsidRPr="00364876">
              <w:t>2024-2027</w:t>
            </w:r>
          </w:p>
        </w:tc>
        <w:tc>
          <w:tcPr>
            <w:tcW w:w="2835"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E37C3B" w:rsidRDefault="00D22969" w:rsidP="00E17831">
            <w:pPr>
              <w:jc w:val="center"/>
            </w:pPr>
            <w:r w:rsidRPr="00E37C3B">
              <w:t>Територіальний центр соціального обслуговування (надання соціальних послуг) Срібнянської селищної ради</w:t>
            </w:r>
          </w:p>
        </w:tc>
        <w:tc>
          <w:tcPr>
            <w:tcW w:w="3402"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E37C3B" w:rsidRDefault="00D22969" w:rsidP="00E17831">
            <w:pPr>
              <w:jc w:val="center"/>
            </w:pPr>
            <w:r w:rsidRPr="00E37C3B">
              <w:t>Реконструйовано адміністративні та санітарно-побутові приміщення відділення стаціонарного догляду для постійного або тимчасового проживання територіального центру</w:t>
            </w:r>
            <w:r>
              <w:t>.</w:t>
            </w:r>
          </w:p>
        </w:tc>
      </w:tr>
      <w:tr w:rsidR="00D22969" w:rsidRPr="00364876" w:rsidTr="00E17831">
        <w:trPr>
          <w:trHeight w:val="280"/>
        </w:trPr>
        <w:tc>
          <w:tcPr>
            <w:tcW w:w="615"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t>14</w:t>
            </w:r>
          </w:p>
        </w:tc>
        <w:tc>
          <w:tcPr>
            <w:tcW w:w="2477"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rsidRPr="00364876">
              <w:t xml:space="preserve">2.1.3.Реконструювати  </w:t>
            </w:r>
            <w:r w:rsidRPr="00364876">
              <w:lastRenderedPageBreak/>
              <w:t>та відновити  вуличне освітлення</w:t>
            </w:r>
          </w:p>
        </w:tc>
        <w:tc>
          <w:tcPr>
            <w:tcW w:w="4111"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rsidRPr="00364876">
              <w:lastRenderedPageBreak/>
              <w:t xml:space="preserve">Проведення подальшої поетапної </w:t>
            </w:r>
            <w:r w:rsidRPr="00364876">
              <w:lastRenderedPageBreak/>
              <w:t>реконструкції та</w:t>
            </w:r>
            <w:r w:rsidRPr="00364876">
              <w:rPr>
                <w:b/>
              </w:rPr>
              <w:t xml:space="preserve"> </w:t>
            </w:r>
            <w:r w:rsidRPr="00364876">
              <w:t>відновлення вуличного освітлення у населених пунктах громади. Продовження встановлення  та заміна існуючих ламп освітлення на  енергозберігаючі,  встановлення електричних ліхтарів на сонячних батареях.</w:t>
            </w:r>
          </w:p>
        </w:tc>
        <w:tc>
          <w:tcPr>
            <w:tcW w:w="1843"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rsidRPr="00364876">
              <w:lastRenderedPageBreak/>
              <w:t>2024-2027</w:t>
            </w:r>
          </w:p>
        </w:tc>
        <w:tc>
          <w:tcPr>
            <w:tcW w:w="2835"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E37C3B" w:rsidRDefault="00D22969" w:rsidP="00E17831">
            <w:pPr>
              <w:jc w:val="center"/>
            </w:pPr>
            <w:r w:rsidRPr="00E37C3B">
              <w:t xml:space="preserve">Сектор містобудування, </w:t>
            </w:r>
            <w:r w:rsidRPr="00E37C3B">
              <w:lastRenderedPageBreak/>
              <w:t>архітектури та житлово-комунального господарства Срібнянської селищної ради</w:t>
            </w:r>
          </w:p>
        </w:tc>
        <w:tc>
          <w:tcPr>
            <w:tcW w:w="3402"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E37C3B" w:rsidRDefault="00D22969" w:rsidP="00E17831">
            <w:pPr>
              <w:jc w:val="center"/>
            </w:pPr>
            <w:r w:rsidRPr="00E37C3B">
              <w:rPr>
                <w:lang w:eastAsia="it-IT"/>
              </w:rPr>
              <w:lastRenderedPageBreak/>
              <w:t xml:space="preserve">Освітлені вулиці населених </w:t>
            </w:r>
            <w:r w:rsidRPr="00E37C3B">
              <w:rPr>
                <w:lang w:eastAsia="it-IT"/>
              </w:rPr>
              <w:lastRenderedPageBreak/>
              <w:t>пунктів громади</w:t>
            </w:r>
            <w:r>
              <w:rPr>
                <w:lang w:eastAsia="it-IT"/>
              </w:rPr>
              <w:t>.</w:t>
            </w:r>
          </w:p>
        </w:tc>
      </w:tr>
      <w:tr w:rsidR="00D22969" w:rsidRPr="00364876" w:rsidTr="00E17831">
        <w:trPr>
          <w:trHeight w:val="280"/>
        </w:trPr>
        <w:tc>
          <w:tcPr>
            <w:tcW w:w="615" w:type="dxa"/>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D22969" w:rsidRPr="00364876" w:rsidRDefault="00D22969" w:rsidP="00E17831">
            <w:pPr>
              <w:jc w:val="center"/>
            </w:pPr>
            <w:r>
              <w:lastRenderedPageBreak/>
              <w:t>15</w:t>
            </w:r>
          </w:p>
        </w:tc>
        <w:tc>
          <w:tcPr>
            <w:tcW w:w="2477" w:type="dxa"/>
            <w:tcBorders>
              <w:top w:val="single" w:sz="4" w:space="0" w:color="auto"/>
              <w:left w:val="single" w:sz="4" w:space="0" w:color="000000"/>
              <w:right w:val="single" w:sz="4" w:space="0" w:color="000000"/>
            </w:tcBorders>
            <w:tcMar>
              <w:top w:w="100" w:type="dxa"/>
              <w:left w:w="115" w:type="dxa"/>
              <w:bottom w:w="100" w:type="dxa"/>
              <w:right w:w="115" w:type="dxa"/>
            </w:tcMar>
          </w:tcPr>
          <w:p w:rsidR="00D22969" w:rsidRPr="00364876" w:rsidRDefault="00D22969" w:rsidP="00E17831">
            <w:pPr>
              <w:jc w:val="center"/>
            </w:pPr>
            <w:r w:rsidRPr="00364876">
              <w:t>2.1.4.Модернізувати  об’єкти водопостачання, забезпечити мешканців якісною питною водою</w:t>
            </w:r>
          </w:p>
        </w:tc>
        <w:tc>
          <w:tcPr>
            <w:tcW w:w="4111" w:type="dxa"/>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D22969" w:rsidRPr="00364876" w:rsidRDefault="00D22969" w:rsidP="00E17831">
            <w:pPr>
              <w:jc w:val="center"/>
            </w:pPr>
            <w:r w:rsidRPr="00364876">
              <w:t>Проведення інвентаризації існуючих об’єктів водопостачання громади. Реконструкція  та модернізація діючої мережі водопостачання (встановлення  нових та ремонт існуючих водонапірних веж, водогону,  буріння нових ствердловин). Проведення заходів по покращенню якості питної води.</w:t>
            </w:r>
          </w:p>
        </w:tc>
        <w:tc>
          <w:tcPr>
            <w:tcW w:w="1843" w:type="dxa"/>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D22969" w:rsidRPr="00364876" w:rsidRDefault="00D22969" w:rsidP="00E17831">
            <w:pPr>
              <w:jc w:val="center"/>
            </w:pPr>
            <w:r w:rsidRPr="00364876">
              <w:t>2025-2027</w:t>
            </w:r>
          </w:p>
        </w:tc>
        <w:tc>
          <w:tcPr>
            <w:tcW w:w="2835" w:type="dxa"/>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D22969" w:rsidRPr="00154E7A" w:rsidRDefault="00D22969" w:rsidP="00E17831">
            <w:pPr>
              <w:jc w:val="center"/>
            </w:pPr>
            <w:r w:rsidRPr="00154E7A">
              <w:t>Комунальне підприємство «Комунгосп» Срібнянської селищної ради</w:t>
            </w:r>
          </w:p>
        </w:tc>
        <w:tc>
          <w:tcPr>
            <w:tcW w:w="3402" w:type="dxa"/>
            <w:tcBorders>
              <w:top w:val="single" w:sz="4" w:space="0" w:color="auto"/>
              <w:left w:val="single" w:sz="4" w:space="0" w:color="000000"/>
              <w:right w:val="single" w:sz="4" w:space="0" w:color="000000"/>
            </w:tcBorders>
            <w:tcMar>
              <w:top w:w="100" w:type="dxa"/>
              <w:left w:w="115" w:type="dxa"/>
              <w:bottom w:w="100" w:type="dxa"/>
              <w:right w:w="115" w:type="dxa"/>
            </w:tcMar>
          </w:tcPr>
          <w:p w:rsidR="00D22969" w:rsidRPr="00154E7A" w:rsidRDefault="00D22969" w:rsidP="00E17831">
            <w:pPr>
              <w:jc w:val="center"/>
            </w:pPr>
            <w:r w:rsidRPr="00154E7A">
              <w:t>Центральний водогін та водонапірна башта реконструйовані</w:t>
            </w:r>
            <w:r>
              <w:t>.</w:t>
            </w:r>
          </w:p>
        </w:tc>
      </w:tr>
      <w:tr w:rsidR="00D22969" w:rsidRPr="00364876" w:rsidTr="00E17831">
        <w:trPr>
          <w:trHeight w:val="280"/>
        </w:trPr>
        <w:tc>
          <w:tcPr>
            <w:tcW w:w="615"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t>16</w:t>
            </w:r>
          </w:p>
        </w:tc>
        <w:tc>
          <w:tcPr>
            <w:tcW w:w="2477"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rsidRPr="00364876">
              <w:t>2.1.5.Поширити швидкісний Інтернет в населених пунктах громади</w:t>
            </w:r>
          </w:p>
        </w:tc>
        <w:tc>
          <w:tcPr>
            <w:tcW w:w="4111"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rPr>
                <w:shd w:val="clear" w:color="auto" w:fill="FFFFFF"/>
              </w:rPr>
            </w:pPr>
            <w:r w:rsidRPr="00364876">
              <w:t>П</w:t>
            </w:r>
            <w:r w:rsidRPr="00364876">
              <w:rPr>
                <w:rStyle w:val="textexposedshow"/>
                <w:shd w:val="clear" w:color="auto" w:fill="FFFFFF"/>
              </w:rPr>
              <w:t xml:space="preserve">ідключення  всіх населених пунктів  старостинських округів до швидкісного Інтернету та забезпечення  їх необхідним для зв`язку обладнанням та системою захисту інформації.  Створення </w:t>
            </w:r>
            <w:r w:rsidRPr="00364876">
              <w:rPr>
                <w:rStyle w:val="textexposedshow"/>
                <w:shd w:val="clear" w:color="auto" w:fill="FFFFFF"/>
                <w:lang w:val="en-US"/>
              </w:rPr>
              <w:t>WI</w:t>
            </w:r>
            <w:r w:rsidRPr="00364876">
              <w:rPr>
                <w:rStyle w:val="textexposedshow"/>
                <w:shd w:val="clear" w:color="auto" w:fill="FFFFFF"/>
              </w:rPr>
              <w:t>-</w:t>
            </w:r>
            <w:r w:rsidRPr="00364876">
              <w:rPr>
                <w:rStyle w:val="textexposedshow"/>
                <w:shd w:val="clear" w:color="auto" w:fill="FFFFFF"/>
                <w:lang w:val="en-US"/>
              </w:rPr>
              <w:t>FI</w:t>
            </w:r>
            <w:r w:rsidRPr="00364876">
              <w:rPr>
                <w:rStyle w:val="textexposedshow"/>
                <w:shd w:val="clear" w:color="auto" w:fill="FFFFFF"/>
              </w:rPr>
              <w:t xml:space="preserve"> зон у населених пунктах громади.</w:t>
            </w:r>
          </w:p>
        </w:tc>
        <w:tc>
          <w:tcPr>
            <w:tcW w:w="1843"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rsidRPr="00364876">
              <w:t>2024-2027</w:t>
            </w:r>
          </w:p>
        </w:tc>
        <w:tc>
          <w:tcPr>
            <w:tcW w:w="2835"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154E7A" w:rsidRDefault="00D22969" w:rsidP="00E17831">
            <w:pPr>
              <w:jc w:val="center"/>
            </w:pPr>
            <w:r w:rsidRPr="00154E7A">
              <w:t>Сектор містобудування, архітектури та житлово-комунального господарства Срібнянської селищної ради</w:t>
            </w:r>
          </w:p>
        </w:tc>
        <w:tc>
          <w:tcPr>
            <w:tcW w:w="3402"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154E7A" w:rsidRDefault="00D22969" w:rsidP="00E17831">
            <w:pPr>
              <w:jc w:val="center"/>
            </w:pPr>
            <w:r w:rsidRPr="00154E7A">
              <w:t>Мешканці  населених пунктів громади мають доступ до швидкісного Інтернету</w:t>
            </w:r>
            <w:r>
              <w:t>.</w:t>
            </w:r>
          </w:p>
        </w:tc>
      </w:tr>
      <w:tr w:rsidR="00D22969" w:rsidRPr="00364876" w:rsidTr="00E17831">
        <w:trPr>
          <w:trHeight w:val="280"/>
        </w:trPr>
        <w:tc>
          <w:tcPr>
            <w:tcW w:w="615"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D22969" w:rsidRPr="00364876" w:rsidRDefault="00D22969" w:rsidP="00E17831">
            <w:pPr>
              <w:jc w:val="center"/>
            </w:pPr>
            <w:r>
              <w:t>17</w:t>
            </w:r>
          </w:p>
        </w:tc>
        <w:tc>
          <w:tcPr>
            <w:tcW w:w="2477"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D22969" w:rsidRPr="00364876" w:rsidRDefault="00D22969" w:rsidP="00E17831">
            <w:pPr>
              <w:jc w:val="center"/>
            </w:pPr>
            <w:r w:rsidRPr="00364876">
              <w:t xml:space="preserve">2.1.6. Запровадити альтернативні  джерела енергії, енергозберігаючі технології та енергоменеджмент  </w:t>
            </w:r>
            <w:r w:rsidRPr="00364876">
              <w:lastRenderedPageBreak/>
              <w:t>об’єктів соціальної сфери</w:t>
            </w:r>
          </w:p>
        </w:tc>
        <w:tc>
          <w:tcPr>
            <w:tcW w:w="4111"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D22969" w:rsidRPr="00C32AE9" w:rsidRDefault="00D22969" w:rsidP="00E17831">
            <w:pPr>
              <w:jc w:val="center"/>
              <w:rPr>
                <w:shd w:val="clear" w:color="auto" w:fill="FFFFFF"/>
              </w:rPr>
            </w:pPr>
            <w:r w:rsidRPr="00364876">
              <w:lastRenderedPageBreak/>
              <w:t>Здійснення к</w:t>
            </w:r>
            <w:r w:rsidRPr="00364876">
              <w:rPr>
                <w:rStyle w:val="textexposedshow"/>
                <w:shd w:val="clear" w:color="auto" w:fill="FFFFFF"/>
              </w:rPr>
              <w:t xml:space="preserve">омплексної термосанації приміщень закладів та установ комунальної та соціальної сфери, запровадження в них </w:t>
            </w:r>
            <w:r w:rsidRPr="00364876">
              <w:t xml:space="preserve">альтернативних джерел енергії та енергоменеджменту. </w:t>
            </w:r>
            <w:r w:rsidRPr="00364876">
              <w:rPr>
                <w:rStyle w:val="textexposedshow"/>
                <w:shd w:val="clear" w:color="auto" w:fill="FFFFFF"/>
              </w:rPr>
              <w:t xml:space="preserve"> Стимулювання  </w:t>
            </w:r>
            <w:r w:rsidRPr="00364876">
              <w:rPr>
                <w:rStyle w:val="textexposedshow"/>
                <w:shd w:val="clear" w:color="auto" w:fill="FFFFFF"/>
              </w:rPr>
              <w:lastRenderedPageBreak/>
              <w:t>мешканців  громади до використання пристроїв, що використовують відновлювану  енергію.</w:t>
            </w:r>
          </w:p>
        </w:tc>
        <w:tc>
          <w:tcPr>
            <w:tcW w:w="1843"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D22969" w:rsidRPr="00364876" w:rsidRDefault="00D22969" w:rsidP="00E17831">
            <w:pPr>
              <w:jc w:val="center"/>
            </w:pPr>
            <w:r w:rsidRPr="00364876">
              <w:lastRenderedPageBreak/>
              <w:t>2024-2027</w:t>
            </w:r>
          </w:p>
        </w:tc>
        <w:tc>
          <w:tcPr>
            <w:tcW w:w="2835"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D22969" w:rsidRPr="00154E7A" w:rsidRDefault="00D22969" w:rsidP="00E17831">
            <w:pPr>
              <w:jc w:val="center"/>
            </w:pPr>
            <w:r w:rsidRPr="00154E7A">
              <w:t>Сектор містобудування, архітектури та житлово-комунального господарства Срібнянської селищної ради</w:t>
            </w:r>
          </w:p>
        </w:tc>
        <w:tc>
          <w:tcPr>
            <w:tcW w:w="3402"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D22969" w:rsidRPr="00154E7A" w:rsidRDefault="00D22969" w:rsidP="00E17831">
            <w:pPr>
              <w:autoSpaceDE w:val="0"/>
              <w:autoSpaceDN w:val="0"/>
              <w:adjustRightInd w:val="0"/>
              <w:jc w:val="center"/>
              <w:rPr>
                <w:rFonts w:eastAsia="Arial Unicode MS"/>
                <w:lang w:eastAsia="en-US"/>
              </w:rPr>
            </w:pPr>
            <w:r w:rsidRPr="00154E7A">
              <w:rPr>
                <w:lang w:eastAsia="it-IT"/>
              </w:rPr>
              <w:t>Установи бюджетної сфери і приватні користувачі використовують енергоощадні технології та відновлювальні джерела енергії</w:t>
            </w:r>
            <w:r>
              <w:rPr>
                <w:lang w:eastAsia="it-IT"/>
              </w:rPr>
              <w:t>.</w:t>
            </w:r>
          </w:p>
          <w:p w:rsidR="00D22969" w:rsidRPr="00154E7A" w:rsidRDefault="00D22969" w:rsidP="00E17831">
            <w:pPr>
              <w:jc w:val="center"/>
            </w:pPr>
          </w:p>
        </w:tc>
      </w:tr>
      <w:tr w:rsidR="00D22969" w:rsidRPr="00364876" w:rsidTr="00E17831">
        <w:trPr>
          <w:trHeight w:val="280"/>
        </w:trPr>
        <w:tc>
          <w:tcPr>
            <w:tcW w:w="615"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lastRenderedPageBreak/>
              <w:t>18</w:t>
            </w:r>
          </w:p>
        </w:tc>
        <w:tc>
          <w:tcPr>
            <w:tcW w:w="2477"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rsidRPr="00364876">
              <w:t>2.2.1. Ліквідувати стихійні сміттєзвалища, налагодити регулярний  збір  та вивезення твердих побутових відходів, запровадити  їх роздільне  збирання</w:t>
            </w:r>
          </w:p>
        </w:tc>
        <w:tc>
          <w:tcPr>
            <w:tcW w:w="4111"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rsidRPr="00364876">
              <w:t>Мова йдеться</w:t>
            </w:r>
            <w:r w:rsidRPr="00364876">
              <w:rPr>
                <w:b/>
              </w:rPr>
              <w:t xml:space="preserve"> </w:t>
            </w:r>
            <w:r w:rsidRPr="00364876">
              <w:t>про розв`язання типової проблеми, що справляє помітний негативний вплив на стан навколишнього природного середовища та псує імідж екологічно чистої громади. Для виконання цього завдання планується ліквідувати  стихійні сміттєзвалища у селах, запровадити  централізовану систему роздільного збору твердих побутових відходів,  модернізувати  існуючі сміттєзвалища.</w:t>
            </w:r>
          </w:p>
        </w:tc>
        <w:tc>
          <w:tcPr>
            <w:tcW w:w="1843"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rsidRPr="00364876">
              <w:t>2025-2027</w:t>
            </w:r>
          </w:p>
        </w:tc>
        <w:tc>
          <w:tcPr>
            <w:tcW w:w="2835"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154E7A" w:rsidRDefault="00D22969" w:rsidP="00E17831">
            <w:pPr>
              <w:jc w:val="center"/>
            </w:pPr>
            <w:r w:rsidRPr="00154E7A">
              <w:t>Комунальне підприємство «Комунгосп» Срібнянської селищної ради</w:t>
            </w:r>
          </w:p>
        </w:tc>
        <w:tc>
          <w:tcPr>
            <w:tcW w:w="3402"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154E7A" w:rsidRDefault="00D22969" w:rsidP="00E17831">
            <w:pPr>
              <w:jc w:val="center"/>
            </w:pPr>
            <w:r w:rsidRPr="00154E7A">
              <w:rPr>
                <w:lang w:eastAsia="it-IT"/>
              </w:rPr>
              <w:t>Працююча на території всієї громади</w:t>
            </w:r>
            <w:r w:rsidRPr="00154E7A">
              <w:t xml:space="preserve"> система  збору, сортування, вивозу та  утилізації сміття</w:t>
            </w:r>
            <w:r>
              <w:t>.</w:t>
            </w:r>
          </w:p>
        </w:tc>
      </w:tr>
      <w:tr w:rsidR="00D22969" w:rsidRPr="00364876" w:rsidTr="00E17831">
        <w:trPr>
          <w:trHeight w:val="280"/>
        </w:trPr>
        <w:tc>
          <w:tcPr>
            <w:tcW w:w="615"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t>19</w:t>
            </w:r>
          </w:p>
        </w:tc>
        <w:tc>
          <w:tcPr>
            <w:tcW w:w="2477"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rsidRPr="00364876">
              <w:t>2.2.2. Впровадити  новітні технології з утилізації рідких нечистот</w:t>
            </w:r>
          </w:p>
        </w:tc>
        <w:tc>
          <w:tcPr>
            <w:tcW w:w="4111"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rsidRPr="00364876">
              <w:t>Бу</w:t>
            </w:r>
            <w:r>
              <w:t>дівництво</w:t>
            </w:r>
            <w:r w:rsidRPr="00364876">
              <w:t xml:space="preserve"> полігону для утилізації рідких нечистот за сучасними новітніми технологіями.</w:t>
            </w:r>
          </w:p>
          <w:p w:rsidR="00D22969" w:rsidRPr="00364876" w:rsidRDefault="00D22969" w:rsidP="00E17831">
            <w:pPr>
              <w:jc w:val="center"/>
            </w:pPr>
          </w:p>
        </w:tc>
        <w:tc>
          <w:tcPr>
            <w:tcW w:w="1843"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rsidRPr="00364876">
              <w:t>2024-2025</w:t>
            </w:r>
          </w:p>
        </w:tc>
        <w:tc>
          <w:tcPr>
            <w:tcW w:w="2835"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154E7A" w:rsidRDefault="00D22969" w:rsidP="00E17831">
            <w:pPr>
              <w:jc w:val="center"/>
            </w:pPr>
            <w:r w:rsidRPr="00154E7A">
              <w:t>Комунальне підприємство «Комунгосп» Срібнянської селищної ради</w:t>
            </w:r>
          </w:p>
        </w:tc>
        <w:tc>
          <w:tcPr>
            <w:tcW w:w="3402"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154E7A" w:rsidRDefault="00D22969" w:rsidP="00E17831">
            <w:pPr>
              <w:jc w:val="center"/>
            </w:pPr>
            <w:r w:rsidRPr="00154E7A">
              <w:t>Відповідно до новітніх технологій діє локальна</w:t>
            </w:r>
            <w:r>
              <w:t xml:space="preserve"> очисна споруда рідких нечистот.</w:t>
            </w:r>
          </w:p>
        </w:tc>
      </w:tr>
      <w:tr w:rsidR="00D22969" w:rsidRPr="00364876" w:rsidTr="00E17831">
        <w:trPr>
          <w:trHeight w:val="280"/>
        </w:trPr>
        <w:tc>
          <w:tcPr>
            <w:tcW w:w="615"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D22969" w:rsidRPr="00364876" w:rsidRDefault="00D22969" w:rsidP="00E17831">
            <w:pPr>
              <w:jc w:val="center"/>
            </w:pPr>
            <w:r>
              <w:t>20</w:t>
            </w:r>
          </w:p>
        </w:tc>
        <w:tc>
          <w:tcPr>
            <w:tcW w:w="2477"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D22969" w:rsidRPr="00364876" w:rsidRDefault="00D22969" w:rsidP="00E17831">
            <w:pPr>
              <w:jc w:val="center"/>
            </w:pPr>
            <w:r w:rsidRPr="00364876">
              <w:t>2.2.3.Усунути забруднення та засмічення каскаду комунальних ставків</w:t>
            </w:r>
          </w:p>
        </w:tc>
        <w:tc>
          <w:tcPr>
            <w:tcW w:w="4111"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D22969" w:rsidRPr="00364876" w:rsidRDefault="00D22969" w:rsidP="00E17831">
            <w:pPr>
              <w:jc w:val="center"/>
            </w:pPr>
            <w:r w:rsidRPr="00364876">
              <w:t>Реалізація проєктів, спрямованих на попередження та усунення забруднення, засмічення водних об’єктів громади.</w:t>
            </w:r>
          </w:p>
          <w:p w:rsidR="00D22969" w:rsidRPr="00364876" w:rsidRDefault="00D22969" w:rsidP="00E17831">
            <w:pPr>
              <w:jc w:val="center"/>
            </w:pPr>
          </w:p>
        </w:tc>
        <w:tc>
          <w:tcPr>
            <w:tcW w:w="1843"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D22969" w:rsidRPr="00364876" w:rsidRDefault="00D22969" w:rsidP="00E17831">
            <w:pPr>
              <w:jc w:val="center"/>
            </w:pPr>
            <w:r w:rsidRPr="00364876">
              <w:t>2024-2027</w:t>
            </w:r>
          </w:p>
        </w:tc>
        <w:tc>
          <w:tcPr>
            <w:tcW w:w="2835"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D22969" w:rsidRPr="00154E7A" w:rsidRDefault="00D22969" w:rsidP="00E17831">
            <w:pPr>
              <w:jc w:val="center"/>
            </w:pPr>
            <w:r w:rsidRPr="00154E7A">
              <w:t>Сектор містобудування, архітектури та житлово-комунального господарства Срібнянської селищної ради</w:t>
            </w:r>
          </w:p>
        </w:tc>
        <w:tc>
          <w:tcPr>
            <w:tcW w:w="3402"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D22969" w:rsidRPr="00154E7A" w:rsidRDefault="00D22969" w:rsidP="00E17831">
            <w:pPr>
              <w:jc w:val="center"/>
            </w:pPr>
            <w:r w:rsidRPr="00154E7A">
              <w:rPr>
                <w:lang w:eastAsia="it-IT"/>
              </w:rPr>
              <w:t>Комунальні ставки на теренах громади розчищені</w:t>
            </w:r>
            <w:r>
              <w:rPr>
                <w:lang w:eastAsia="it-IT"/>
              </w:rPr>
              <w:t>.</w:t>
            </w:r>
          </w:p>
        </w:tc>
      </w:tr>
      <w:tr w:rsidR="00D22969" w:rsidRPr="00364876" w:rsidTr="00E17831">
        <w:trPr>
          <w:trHeight w:val="280"/>
        </w:trPr>
        <w:tc>
          <w:tcPr>
            <w:tcW w:w="615"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rsidRPr="00364876">
              <w:t>2</w:t>
            </w:r>
            <w:r>
              <w:t>1</w:t>
            </w:r>
          </w:p>
        </w:tc>
        <w:tc>
          <w:tcPr>
            <w:tcW w:w="2477"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rsidRPr="00364876">
              <w:t xml:space="preserve">2.2.4. Реконструювати  низку громадських </w:t>
            </w:r>
            <w:r w:rsidRPr="00364876">
              <w:lastRenderedPageBreak/>
              <w:t>місць на засадах ландшафтного дизайну</w:t>
            </w:r>
          </w:p>
        </w:tc>
        <w:tc>
          <w:tcPr>
            <w:tcW w:w="4111"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rsidRPr="00364876">
              <w:lastRenderedPageBreak/>
              <w:t>Впорядкування та озеленення територій в населених пунктах громади за ініціативи</w:t>
            </w:r>
            <w:r w:rsidRPr="00364876">
              <w:rPr>
                <w:bCs/>
              </w:rPr>
              <w:t xml:space="preserve"> старостинських </w:t>
            </w:r>
            <w:r w:rsidRPr="00364876">
              <w:rPr>
                <w:bCs/>
              </w:rPr>
              <w:lastRenderedPageBreak/>
              <w:t xml:space="preserve">округів. </w:t>
            </w:r>
            <w:r w:rsidRPr="00364876">
              <w:t xml:space="preserve">Здійснення реконструкції громадських місць – скверів, парків, берегів водоймищ,  </w:t>
            </w:r>
            <w:r w:rsidRPr="00364876">
              <w:rPr>
                <w:bCs/>
              </w:rPr>
              <w:t>інших осередків соціальної комунікації</w:t>
            </w:r>
            <w:r w:rsidRPr="00364876">
              <w:t xml:space="preserve"> з використанням методів ландшафтного дизайну.</w:t>
            </w:r>
          </w:p>
        </w:tc>
        <w:tc>
          <w:tcPr>
            <w:tcW w:w="1843"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rsidRPr="00364876">
              <w:lastRenderedPageBreak/>
              <w:t>2024-2027</w:t>
            </w:r>
          </w:p>
        </w:tc>
        <w:tc>
          <w:tcPr>
            <w:tcW w:w="2835"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154E7A" w:rsidRDefault="00D22969" w:rsidP="00E17831">
            <w:pPr>
              <w:jc w:val="center"/>
            </w:pPr>
            <w:r w:rsidRPr="00154E7A">
              <w:t xml:space="preserve">Сектор містобудування, архітектури та житлово-комунального </w:t>
            </w:r>
            <w:r w:rsidRPr="00154E7A">
              <w:lastRenderedPageBreak/>
              <w:t>господарства Срібнянської селищної ради</w:t>
            </w:r>
          </w:p>
        </w:tc>
        <w:tc>
          <w:tcPr>
            <w:tcW w:w="3402"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154E7A" w:rsidRDefault="00D22969" w:rsidP="00E17831">
            <w:pPr>
              <w:jc w:val="center"/>
            </w:pPr>
            <w:r w:rsidRPr="00154E7A">
              <w:lastRenderedPageBreak/>
              <w:t>Впорядкований естетичний вигляд населених пунктів громади</w:t>
            </w:r>
            <w:r w:rsidRPr="00154E7A">
              <w:rPr>
                <w:lang w:eastAsia="it-IT"/>
              </w:rPr>
              <w:t xml:space="preserve"> та реконструйовані </w:t>
            </w:r>
            <w:r w:rsidRPr="00154E7A">
              <w:rPr>
                <w:lang w:eastAsia="it-IT"/>
              </w:rPr>
              <w:lastRenderedPageBreak/>
              <w:t>громадські місця з елементами ландшафтного дизайну</w:t>
            </w:r>
            <w:r>
              <w:rPr>
                <w:lang w:eastAsia="it-IT"/>
              </w:rPr>
              <w:t>.</w:t>
            </w:r>
          </w:p>
        </w:tc>
      </w:tr>
      <w:tr w:rsidR="00D22969" w:rsidRPr="00364876" w:rsidTr="00E17831">
        <w:trPr>
          <w:trHeight w:val="280"/>
        </w:trPr>
        <w:tc>
          <w:tcPr>
            <w:tcW w:w="615"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lastRenderedPageBreak/>
              <w:t>22</w:t>
            </w:r>
          </w:p>
        </w:tc>
        <w:tc>
          <w:tcPr>
            <w:tcW w:w="2477"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rsidRPr="00364876">
              <w:t>2.3.1. Розширити  надання комунальних послуг</w:t>
            </w:r>
          </w:p>
        </w:tc>
        <w:tc>
          <w:tcPr>
            <w:tcW w:w="4111"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t>Сприяння  збільшеню</w:t>
            </w:r>
            <w:r w:rsidRPr="00364876">
              <w:t xml:space="preserve"> кількості та покращенню якості надання комунальних послуг  мешканцям громади. Придбання спеціальної техніки для надання комунальних послуг.</w:t>
            </w:r>
          </w:p>
        </w:tc>
        <w:tc>
          <w:tcPr>
            <w:tcW w:w="1843"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rsidRPr="00364876">
              <w:t>2024-2027</w:t>
            </w:r>
          </w:p>
        </w:tc>
        <w:tc>
          <w:tcPr>
            <w:tcW w:w="2835"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154E7A" w:rsidRDefault="00D22969" w:rsidP="00E17831">
            <w:pPr>
              <w:jc w:val="center"/>
            </w:pPr>
            <w:r w:rsidRPr="00154E7A">
              <w:t>Комунальне підприємство «Комунгосп» Срібнянської селищної ради</w:t>
            </w:r>
          </w:p>
        </w:tc>
        <w:tc>
          <w:tcPr>
            <w:tcW w:w="3402"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154E7A" w:rsidRDefault="00D22969" w:rsidP="00E17831">
            <w:pPr>
              <w:jc w:val="center"/>
            </w:pPr>
            <w:r w:rsidRPr="00154E7A">
              <w:t>Кількість та обсяги комунальних послуг, що надаються мешканцям громади, збільшено</w:t>
            </w:r>
            <w:r>
              <w:t>.</w:t>
            </w:r>
          </w:p>
        </w:tc>
      </w:tr>
      <w:tr w:rsidR="00D22969" w:rsidRPr="00364876" w:rsidTr="00E17831">
        <w:trPr>
          <w:trHeight w:val="280"/>
        </w:trPr>
        <w:tc>
          <w:tcPr>
            <w:tcW w:w="615"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D22969" w:rsidRPr="00364876" w:rsidRDefault="00D22969" w:rsidP="00E17831">
            <w:pPr>
              <w:jc w:val="center"/>
            </w:pPr>
            <w:r>
              <w:t>23</w:t>
            </w:r>
          </w:p>
        </w:tc>
        <w:tc>
          <w:tcPr>
            <w:tcW w:w="2477"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D22969" w:rsidRPr="00364876" w:rsidRDefault="00D22969" w:rsidP="00E17831">
            <w:pPr>
              <w:jc w:val="center"/>
            </w:pPr>
            <w:r w:rsidRPr="00364876">
              <w:t>2.3.2. Налагодити  транспортне сполучення  між адміністративним центром та населеними пунктами громади</w:t>
            </w:r>
          </w:p>
        </w:tc>
        <w:tc>
          <w:tcPr>
            <w:tcW w:w="4111"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D22969" w:rsidRPr="00C32AE9" w:rsidRDefault="00D22969" w:rsidP="00E17831">
            <w:pPr>
              <w:jc w:val="center"/>
              <w:rPr>
                <w:b/>
                <w:shd w:val="clear" w:color="auto" w:fill="FFFFFF"/>
              </w:rPr>
            </w:pPr>
            <w:r w:rsidRPr="00364876">
              <w:rPr>
                <w:rStyle w:val="textexposedshow"/>
                <w:shd w:val="clear" w:color="auto" w:fill="FFFFFF"/>
              </w:rPr>
              <w:t>Запровадження внутрішнього «човникового» маршруту на території громади: його реєстрація, придбання (чи капітальний ремонт) маршрутного таксі. Встановлення нових зупинок для громадського транспорту або ж ремонт наявних.</w:t>
            </w:r>
          </w:p>
        </w:tc>
        <w:tc>
          <w:tcPr>
            <w:tcW w:w="1843"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D22969" w:rsidRPr="00364876" w:rsidRDefault="00D22969" w:rsidP="00E17831">
            <w:pPr>
              <w:jc w:val="center"/>
            </w:pPr>
            <w:r w:rsidRPr="00364876">
              <w:t>2025-2027</w:t>
            </w:r>
          </w:p>
        </w:tc>
        <w:tc>
          <w:tcPr>
            <w:tcW w:w="2835"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D22969" w:rsidRPr="00154E7A" w:rsidRDefault="00D22969" w:rsidP="00E17831">
            <w:pPr>
              <w:jc w:val="center"/>
            </w:pPr>
            <w:r w:rsidRPr="00154E7A">
              <w:t>Комунальне підприємство «Комунгосп» Срібнянської селищної ради</w:t>
            </w:r>
          </w:p>
        </w:tc>
        <w:tc>
          <w:tcPr>
            <w:tcW w:w="3402"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D22969" w:rsidRPr="00154E7A" w:rsidRDefault="00D22969" w:rsidP="00E17831">
            <w:pPr>
              <w:jc w:val="center"/>
            </w:pPr>
            <w:r w:rsidRPr="00154E7A">
              <w:rPr>
                <w:lang w:eastAsia="it-IT"/>
              </w:rPr>
              <w:t>Між населеними пунктами громади встановлено регулярне транспортне сполучення</w:t>
            </w:r>
            <w:r>
              <w:rPr>
                <w:lang w:eastAsia="it-IT"/>
              </w:rPr>
              <w:t>.</w:t>
            </w:r>
          </w:p>
        </w:tc>
      </w:tr>
      <w:tr w:rsidR="00D22969" w:rsidRPr="00364876" w:rsidTr="00E17831">
        <w:trPr>
          <w:trHeight w:val="280"/>
        </w:trPr>
        <w:tc>
          <w:tcPr>
            <w:tcW w:w="615"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t>24</w:t>
            </w:r>
          </w:p>
        </w:tc>
        <w:tc>
          <w:tcPr>
            <w:tcW w:w="2477"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rsidRPr="00364876">
              <w:t>3.1.1. Популяризувати  серед дрібних сільськогосподарських виробників сучасні аграрні технології та виробництво органічної продукції</w:t>
            </w:r>
          </w:p>
        </w:tc>
        <w:tc>
          <w:tcPr>
            <w:tcW w:w="4111"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rsidRPr="00364876">
              <w:rPr>
                <w:rStyle w:val="textexposedshow"/>
                <w:color w:val="000000"/>
                <w:shd w:val="clear" w:color="auto" w:fill="FFFFFF"/>
              </w:rPr>
              <w:t xml:space="preserve">Створення консультативно-дорадчої служби </w:t>
            </w:r>
            <w:r w:rsidRPr="00364876">
              <w:t>для інформування дрібних сільськогосподарських виробників</w:t>
            </w:r>
            <w:r w:rsidRPr="00364876">
              <w:rPr>
                <w:rStyle w:val="textexposedshow"/>
                <w:shd w:val="clear" w:color="auto" w:fill="FFFFFF"/>
              </w:rPr>
              <w:t xml:space="preserve">  через засоби масової інформації, сайт громади, інші інтернет-ресурси про новітні технології у сільському господарстві, сучасні засоби обробки та захисту рослин, досягнення ветеринарії, можливості місцевої спеціалізації товарів, селекції рослин та порід домашніх тварин, вимоги до </w:t>
            </w:r>
            <w:r w:rsidRPr="00364876">
              <w:rPr>
                <w:rStyle w:val="textexposedshow"/>
                <w:shd w:val="clear" w:color="auto" w:fill="FFFFFF"/>
              </w:rPr>
              <w:lastRenderedPageBreak/>
              <w:t>безпеки та якості харчових продуктів, можливості збуту продукції за межами громади та умовами формування товарних партій, інше.</w:t>
            </w:r>
          </w:p>
        </w:tc>
        <w:tc>
          <w:tcPr>
            <w:tcW w:w="1843"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rsidRPr="00364876">
              <w:lastRenderedPageBreak/>
              <w:t>2025-2027</w:t>
            </w:r>
          </w:p>
        </w:tc>
        <w:tc>
          <w:tcPr>
            <w:tcW w:w="2835"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154E7A" w:rsidRDefault="00D22969" w:rsidP="00E17831">
            <w:pPr>
              <w:jc w:val="center"/>
            </w:pPr>
            <w:r w:rsidRPr="00154E7A">
              <w:t>Відділ економіки, інвестицій та агропромислового розвитку Срібнянської селищної ради</w:t>
            </w:r>
          </w:p>
        </w:tc>
        <w:tc>
          <w:tcPr>
            <w:tcW w:w="3402"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154E7A" w:rsidRDefault="00D22969" w:rsidP="00E17831">
            <w:pPr>
              <w:jc w:val="center"/>
            </w:pPr>
            <w:r w:rsidRPr="00154E7A">
              <w:t>Сучасні аграрні технології застосовуються дрібними домогосподарствами</w:t>
            </w:r>
            <w:r>
              <w:t>.</w:t>
            </w:r>
          </w:p>
        </w:tc>
      </w:tr>
      <w:tr w:rsidR="00D22969" w:rsidRPr="00364876" w:rsidTr="00E17831">
        <w:trPr>
          <w:trHeight w:val="280"/>
        </w:trPr>
        <w:tc>
          <w:tcPr>
            <w:tcW w:w="615"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D22969" w:rsidRPr="00364876" w:rsidRDefault="00D22969" w:rsidP="00E17831">
            <w:pPr>
              <w:jc w:val="center"/>
            </w:pPr>
            <w:r>
              <w:lastRenderedPageBreak/>
              <w:t>25</w:t>
            </w:r>
          </w:p>
        </w:tc>
        <w:tc>
          <w:tcPr>
            <w:tcW w:w="2477"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D22969" w:rsidRPr="00364876" w:rsidRDefault="00D22969" w:rsidP="00E17831">
            <w:pPr>
              <w:jc w:val="center"/>
            </w:pPr>
            <w:r w:rsidRPr="00364876">
              <w:t>3.1.2. Стимулювати створення  сільськогосподарської кооперації та розвиток дрібних  фермерських господарств</w:t>
            </w:r>
          </w:p>
        </w:tc>
        <w:tc>
          <w:tcPr>
            <w:tcW w:w="4111"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D22969" w:rsidRPr="00C32AE9" w:rsidRDefault="00D22969" w:rsidP="00E17831">
            <w:pPr>
              <w:tabs>
                <w:tab w:val="left" w:pos="176"/>
                <w:tab w:val="left" w:pos="318"/>
              </w:tabs>
              <w:jc w:val="center"/>
              <w:rPr>
                <w:b/>
              </w:rPr>
            </w:pPr>
            <w:r w:rsidRPr="00364876">
              <w:rPr>
                <w:rStyle w:val="textexposedshow"/>
                <w:shd w:val="clear" w:color="auto" w:fill="FFFFFF"/>
              </w:rPr>
              <w:t>Проведення інформаційної роботи серед  мешканців громади щодо створення сільськогосподарських обслуговуючих  кооперативів. Підтримання  діяльності  дрібних фермерських та домогосподарств.</w:t>
            </w:r>
          </w:p>
        </w:tc>
        <w:tc>
          <w:tcPr>
            <w:tcW w:w="1843"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D22969" w:rsidRPr="00364876" w:rsidRDefault="00D22969" w:rsidP="00E17831">
            <w:pPr>
              <w:jc w:val="center"/>
            </w:pPr>
            <w:r w:rsidRPr="00364876">
              <w:t>2024-2027</w:t>
            </w:r>
          </w:p>
        </w:tc>
        <w:tc>
          <w:tcPr>
            <w:tcW w:w="2835"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D22969" w:rsidRPr="00154E7A" w:rsidRDefault="00D22969" w:rsidP="00E17831">
            <w:pPr>
              <w:jc w:val="center"/>
            </w:pPr>
            <w:r w:rsidRPr="00154E7A">
              <w:t>Відділ економіки, інвестицій та агропромислового розвитку Срібнянської селищної ради</w:t>
            </w:r>
          </w:p>
        </w:tc>
        <w:tc>
          <w:tcPr>
            <w:tcW w:w="3402"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D22969" w:rsidRPr="00154E7A" w:rsidRDefault="00D22969" w:rsidP="00E17831">
            <w:pPr>
              <w:jc w:val="center"/>
            </w:pPr>
            <w:r w:rsidRPr="00154E7A">
              <w:t>Працюючі сільськогосподарські кооперативи, що об`єднують мешканців громади</w:t>
            </w:r>
            <w:r>
              <w:t>.</w:t>
            </w:r>
          </w:p>
        </w:tc>
      </w:tr>
      <w:tr w:rsidR="00D22969" w:rsidRPr="00364876" w:rsidTr="00E17831">
        <w:trPr>
          <w:trHeight w:val="280"/>
        </w:trPr>
        <w:tc>
          <w:tcPr>
            <w:tcW w:w="615"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t>26</w:t>
            </w:r>
          </w:p>
        </w:tc>
        <w:tc>
          <w:tcPr>
            <w:tcW w:w="2477"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rsidRPr="00364876">
              <w:t>3.2.1. Розробити та просувати  інвестиційні  пропозиції громади</w:t>
            </w:r>
          </w:p>
        </w:tc>
        <w:tc>
          <w:tcPr>
            <w:tcW w:w="4111"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C32AE9" w:rsidRDefault="00D22969" w:rsidP="00E17831">
            <w:pPr>
              <w:jc w:val="center"/>
              <w:rPr>
                <w:color w:val="FF0000"/>
                <w:shd w:val="clear" w:color="auto" w:fill="FFFFFF"/>
              </w:rPr>
            </w:pPr>
            <w:r w:rsidRPr="00364876">
              <w:rPr>
                <w:shd w:val="clear" w:color="auto" w:fill="FFFFFF"/>
              </w:rPr>
              <w:t>Розробка  інвестиційних пропозицій громади, їх просування для залучення потенційних інвесторів до громади.  Участь у різноманітних конкурсах  щодо інвестиційних можливостей території громади.</w:t>
            </w:r>
          </w:p>
        </w:tc>
        <w:tc>
          <w:tcPr>
            <w:tcW w:w="1843"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rsidRPr="00364876">
              <w:t>2024-2027</w:t>
            </w:r>
          </w:p>
        </w:tc>
        <w:tc>
          <w:tcPr>
            <w:tcW w:w="2835"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154E7A" w:rsidRDefault="00D22969" w:rsidP="00E17831">
            <w:pPr>
              <w:jc w:val="center"/>
            </w:pPr>
            <w:r w:rsidRPr="00154E7A">
              <w:t>Відділ економіки, інвестицій та агропромислового розвитку Срібнянської селищної ради</w:t>
            </w:r>
          </w:p>
        </w:tc>
        <w:tc>
          <w:tcPr>
            <w:tcW w:w="3402"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154E7A" w:rsidRDefault="00D22969" w:rsidP="00E17831">
            <w:pPr>
              <w:jc w:val="center"/>
            </w:pPr>
            <w:r w:rsidRPr="00154E7A">
              <w:t>Розроблені та поширені інвестиційні пропозиції громади</w:t>
            </w:r>
            <w:r>
              <w:t>.</w:t>
            </w:r>
          </w:p>
        </w:tc>
      </w:tr>
      <w:tr w:rsidR="00D22969" w:rsidRPr="00364876" w:rsidTr="00E17831">
        <w:trPr>
          <w:trHeight w:val="280"/>
        </w:trPr>
        <w:tc>
          <w:tcPr>
            <w:tcW w:w="615"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D22969" w:rsidRPr="00364876" w:rsidRDefault="00D22969" w:rsidP="00E17831">
            <w:pPr>
              <w:jc w:val="center"/>
            </w:pPr>
            <w:r>
              <w:t>27</w:t>
            </w:r>
          </w:p>
        </w:tc>
        <w:tc>
          <w:tcPr>
            <w:tcW w:w="2477"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D22969" w:rsidRPr="00364876" w:rsidRDefault="00D22969" w:rsidP="00E17831">
            <w:pPr>
              <w:jc w:val="center"/>
            </w:pPr>
            <w:r w:rsidRPr="00364876">
              <w:t>3.2.2.Стимулювати  розвиток на теренах громади переробної промисловості</w:t>
            </w:r>
          </w:p>
        </w:tc>
        <w:tc>
          <w:tcPr>
            <w:tcW w:w="4111"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D22969" w:rsidRPr="00154E7A" w:rsidRDefault="00D22969" w:rsidP="00E17831">
            <w:pPr>
              <w:jc w:val="center"/>
              <w:rPr>
                <w:rFonts w:eastAsia="Calibri"/>
                <w:shd w:val="clear" w:color="auto" w:fill="FFFFFF"/>
              </w:rPr>
            </w:pPr>
            <w:r w:rsidRPr="00364876">
              <w:t xml:space="preserve">Підведення до потенційно інвестиційно-привабливих земельних  ділянок </w:t>
            </w:r>
            <w:r w:rsidRPr="00364876">
              <w:rPr>
                <w:rStyle w:val="textexposedshow"/>
                <w:rFonts w:eastAsia="Calibri"/>
                <w:shd w:val="clear" w:color="auto" w:fill="FFFFFF"/>
              </w:rPr>
              <w:t>необхідної для залучення інвестицій комунальної інфраструктури, формування пакетів інвестиційних пропозицій щодо цих земельних ділянок та їхнє інформаційне просування для залучення інвесторів переробної промисловості сільськогосподарської продукції</w:t>
            </w:r>
            <w:r w:rsidRPr="006542B0">
              <w:rPr>
                <w:rStyle w:val="textexposedshow"/>
                <w:rFonts w:eastAsia="Calibri"/>
                <w:shd w:val="clear" w:color="auto" w:fill="FFFFFF"/>
              </w:rPr>
              <w:t xml:space="preserve">. </w:t>
            </w:r>
            <w:r w:rsidRPr="006542B0">
              <w:rPr>
                <w:rStyle w:val="120"/>
                <w:iCs/>
                <w:u w:val="none"/>
              </w:rPr>
              <w:t xml:space="preserve">Проведення інформаційно-освітніх кампаній та організація </w:t>
            </w:r>
            <w:r w:rsidRPr="006542B0">
              <w:rPr>
                <w:rStyle w:val="120"/>
                <w:iCs/>
                <w:u w:val="none"/>
              </w:rPr>
              <w:lastRenderedPageBreak/>
              <w:t>методичної допомоги щодо можливостей отримання державної, приватної, міжнародної допомоги для розвитку сільгосппереробки, застосування нових технологій. Брендування та промоція місцевої продукції сільгоспереробки.</w:t>
            </w:r>
          </w:p>
        </w:tc>
        <w:tc>
          <w:tcPr>
            <w:tcW w:w="1843"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D22969" w:rsidRPr="00364876" w:rsidRDefault="00D22969" w:rsidP="00E17831">
            <w:pPr>
              <w:jc w:val="center"/>
            </w:pPr>
            <w:r w:rsidRPr="00364876">
              <w:lastRenderedPageBreak/>
              <w:t>2025-2027</w:t>
            </w:r>
          </w:p>
        </w:tc>
        <w:tc>
          <w:tcPr>
            <w:tcW w:w="2835"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D22969" w:rsidRPr="00F67FDD" w:rsidRDefault="00D22969" w:rsidP="00E17831">
            <w:pPr>
              <w:jc w:val="center"/>
            </w:pPr>
            <w:r w:rsidRPr="00F67FDD">
              <w:t>Відділ економіки, інвестицій та агропромислового розвитку Срібнянської селищної ради,</w:t>
            </w:r>
          </w:p>
          <w:p w:rsidR="00D22969" w:rsidRPr="00F67FDD" w:rsidRDefault="00D22969" w:rsidP="00E17831">
            <w:pPr>
              <w:jc w:val="center"/>
            </w:pPr>
            <w:r w:rsidRPr="00F67FDD">
              <w:t>Відділ земельних відносин Срібнянської селищної ради</w:t>
            </w:r>
          </w:p>
        </w:tc>
        <w:tc>
          <w:tcPr>
            <w:tcW w:w="3402" w:type="dxa"/>
            <w:tcBorders>
              <w:top w:val="single" w:sz="4" w:space="0" w:color="auto"/>
              <w:left w:val="single" w:sz="4" w:space="0" w:color="000000"/>
              <w:bottom w:val="single" w:sz="4" w:space="0" w:color="auto"/>
              <w:right w:val="single" w:sz="4" w:space="0" w:color="000000"/>
            </w:tcBorders>
            <w:tcMar>
              <w:top w:w="100" w:type="dxa"/>
              <w:left w:w="115" w:type="dxa"/>
              <w:bottom w:w="100" w:type="dxa"/>
              <w:right w:w="115" w:type="dxa"/>
            </w:tcMar>
          </w:tcPr>
          <w:p w:rsidR="00D22969" w:rsidRPr="00F67FDD" w:rsidRDefault="00D22969" w:rsidP="00E17831">
            <w:pPr>
              <w:jc w:val="center"/>
            </w:pPr>
            <w:r w:rsidRPr="00F67FDD">
              <w:t>Підготовлені об`єкти несільськогосподарського призначення для інвесторів.</w:t>
            </w:r>
          </w:p>
        </w:tc>
      </w:tr>
      <w:tr w:rsidR="00D22969" w:rsidRPr="00364876" w:rsidTr="00E17831">
        <w:trPr>
          <w:trHeight w:val="280"/>
        </w:trPr>
        <w:tc>
          <w:tcPr>
            <w:tcW w:w="615"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lastRenderedPageBreak/>
              <w:t>28</w:t>
            </w:r>
          </w:p>
        </w:tc>
        <w:tc>
          <w:tcPr>
            <w:tcW w:w="2477"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rsidRPr="00364876">
              <w:t>3.3.1.Організувати надання консультативно-методичної  та іншої допомоги для суб’єктів мікро- та малого бізнесу</w:t>
            </w:r>
          </w:p>
        </w:tc>
        <w:tc>
          <w:tcPr>
            <w:tcW w:w="4111"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rsidRPr="00364876">
              <w:t>Створення бізнес-центру (бізнес-інкубатора) при Центрі наданні адміністративних послуг для  надання необхідної консультативнодорадчої підтримки та навчання підприємцям-початківцям. Створення</w:t>
            </w:r>
            <w:r w:rsidRPr="00364876">
              <w:rPr>
                <w:b/>
              </w:rPr>
              <w:t xml:space="preserve"> </w:t>
            </w:r>
            <w:r w:rsidRPr="00364876">
              <w:t>ради підприємців, яка сприятиме налагодженню дієвого механізму взаємодії суб'єктів підприємницької діяльності, громадських організацій підприємців та органів місцевого самоврядування на засадах партнерства і відкритості, запровадженню консультативної допомоги представникам мікро- та малого бізнесу щодо проведення їх діяльності, проведенню роботи серед мешканців громади щодо започаткування та ведення бізнесу.</w:t>
            </w:r>
          </w:p>
        </w:tc>
        <w:tc>
          <w:tcPr>
            <w:tcW w:w="1843"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rsidRPr="00364876">
              <w:t>2025-2027</w:t>
            </w:r>
          </w:p>
        </w:tc>
        <w:tc>
          <w:tcPr>
            <w:tcW w:w="2835"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E61B0A" w:rsidRDefault="00D22969" w:rsidP="00E17831">
            <w:pPr>
              <w:jc w:val="center"/>
            </w:pPr>
            <w:r w:rsidRPr="00E61B0A">
              <w:t>Центр надання адміністративних послуг Срібнянської селищної ради</w:t>
            </w:r>
          </w:p>
        </w:tc>
        <w:tc>
          <w:tcPr>
            <w:tcW w:w="3402"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E61B0A" w:rsidRDefault="00D22969" w:rsidP="00E17831">
            <w:pPr>
              <w:jc w:val="center"/>
            </w:pPr>
            <w:r w:rsidRPr="00E61B0A">
              <w:t>Працюючі мікро та малі підприємства у сфері послуг та виробничій діяльності</w:t>
            </w:r>
            <w:r>
              <w:t>.</w:t>
            </w:r>
          </w:p>
        </w:tc>
      </w:tr>
      <w:tr w:rsidR="00D22969" w:rsidRPr="00364876" w:rsidTr="00E17831">
        <w:trPr>
          <w:trHeight w:val="280"/>
        </w:trPr>
        <w:tc>
          <w:tcPr>
            <w:tcW w:w="615" w:type="dxa"/>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D22969" w:rsidRPr="00364876" w:rsidRDefault="00D22969" w:rsidP="00E17831">
            <w:pPr>
              <w:jc w:val="center"/>
            </w:pPr>
            <w:r>
              <w:t>29</w:t>
            </w:r>
          </w:p>
        </w:tc>
        <w:tc>
          <w:tcPr>
            <w:tcW w:w="2477" w:type="dxa"/>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D22969" w:rsidRPr="00364876" w:rsidRDefault="00D22969" w:rsidP="00E17831">
            <w:pPr>
              <w:jc w:val="center"/>
            </w:pPr>
            <w:r w:rsidRPr="00364876">
              <w:t xml:space="preserve">3.3.2.Розширити  надання адміністративних послуг, запровадити  </w:t>
            </w:r>
            <w:r w:rsidRPr="00364876">
              <w:lastRenderedPageBreak/>
              <w:t>їх  діджиталізацію</w:t>
            </w:r>
          </w:p>
        </w:tc>
        <w:tc>
          <w:tcPr>
            <w:tcW w:w="4111" w:type="dxa"/>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D22969" w:rsidRPr="00364876" w:rsidRDefault="00D22969" w:rsidP="00E17831">
            <w:pPr>
              <w:jc w:val="center"/>
            </w:pPr>
            <w:r w:rsidRPr="00364876">
              <w:lastRenderedPageBreak/>
              <w:t xml:space="preserve">Оснащення ЦНАПу  високоефективним комп’ютерним обладнанням, новітнім програмним забезпеченням для розширення </w:t>
            </w:r>
            <w:r w:rsidRPr="00364876">
              <w:lastRenderedPageBreak/>
              <w:t>кількості надання адміністративних послуг, покращення якості надання вже існуючих. Проведення диджиталізації  надання адміністративних послуг.</w:t>
            </w:r>
          </w:p>
        </w:tc>
        <w:tc>
          <w:tcPr>
            <w:tcW w:w="1843" w:type="dxa"/>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D22969" w:rsidRPr="00364876" w:rsidRDefault="00D22969" w:rsidP="00E17831">
            <w:pPr>
              <w:jc w:val="center"/>
            </w:pPr>
            <w:r w:rsidRPr="00364876">
              <w:lastRenderedPageBreak/>
              <w:t>2025-2026</w:t>
            </w:r>
          </w:p>
        </w:tc>
        <w:tc>
          <w:tcPr>
            <w:tcW w:w="2835" w:type="dxa"/>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D22969" w:rsidRPr="00E61B0A" w:rsidRDefault="00D22969" w:rsidP="00E17831">
            <w:pPr>
              <w:jc w:val="center"/>
            </w:pPr>
            <w:r w:rsidRPr="00E61B0A">
              <w:t>Центр надання адміністративних послуг Срібнянської селищної ради</w:t>
            </w:r>
          </w:p>
        </w:tc>
        <w:tc>
          <w:tcPr>
            <w:tcW w:w="3402" w:type="dxa"/>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D22969" w:rsidRPr="00E61B0A" w:rsidRDefault="00D22969" w:rsidP="00E17831">
            <w:pPr>
              <w:jc w:val="center"/>
            </w:pPr>
            <w:r w:rsidRPr="00E61B0A">
              <w:rPr>
                <w:lang w:eastAsia="it-IT"/>
              </w:rPr>
              <w:t>Працюючий ЦНАП, що надає розширений перелік послуг як безпосередньо, так і дистанційно</w:t>
            </w:r>
            <w:r>
              <w:rPr>
                <w:lang w:eastAsia="it-IT"/>
              </w:rPr>
              <w:t>.</w:t>
            </w:r>
          </w:p>
        </w:tc>
      </w:tr>
      <w:tr w:rsidR="00D22969" w:rsidRPr="00364876" w:rsidTr="00E17831">
        <w:trPr>
          <w:trHeight w:val="280"/>
        </w:trPr>
        <w:tc>
          <w:tcPr>
            <w:tcW w:w="615"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D22969" w:rsidRPr="00364876" w:rsidRDefault="00D22969" w:rsidP="00E17831">
            <w:pPr>
              <w:jc w:val="center"/>
            </w:pPr>
            <w:r w:rsidRPr="00364876">
              <w:lastRenderedPageBreak/>
              <w:t>3</w:t>
            </w:r>
            <w:r>
              <w:t>0</w:t>
            </w:r>
          </w:p>
        </w:tc>
        <w:tc>
          <w:tcPr>
            <w:tcW w:w="2477"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D22969" w:rsidRPr="00364876" w:rsidRDefault="00D22969" w:rsidP="00E17831">
            <w:pPr>
              <w:jc w:val="center"/>
            </w:pPr>
            <w:r w:rsidRPr="00364876">
              <w:t>3.4.1. Провести топозйомки  населених пунктів</w:t>
            </w:r>
          </w:p>
        </w:tc>
        <w:tc>
          <w:tcPr>
            <w:tcW w:w="4111"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D22969" w:rsidRPr="00364876" w:rsidRDefault="00D22969" w:rsidP="00E17831">
            <w:pPr>
              <w:jc w:val="center"/>
            </w:pPr>
            <w:r w:rsidRPr="00364876">
              <w:t>Поетапне здійснення топозйомок  всіх населених пунктів громади, що досі їх не мають.</w:t>
            </w:r>
          </w:p>
          <w:p w:rsidR="00D22969" w:rsidRPr="00364876" w:rsidRDefault="00D22969" w:rsidP="00E17831">
            <w:pPr>
              <w:ind w:firstLine="708"/>
              <w:jc w:val="center"/>
              <w:rPr>
                <w:rStyle w:val="textexposedshow"/>
                <w:b/>
                <w:color w:val="FF0000"/>
                <w:shd w:val="clear" w:color="auto" w:fill="FFFFFF"/>
              </w:rPr>
            </w:pPr>
          </w:p>
          <w:p w:rsidR="00D22969" w:rsidRPr="00364876" w:rsidRDefault="00D22969" w:rsidP="00E17831">
            <w:pPr>
              <w:jc w:val="center"/>
            </w:pPr>
          </w:p>
        </w:tc>
        <w:tc>
          <w:tcPr>
            <w:tcW w:w="1843"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D22969" w:rsidRPr="00364876" w:rsidRDefault="00D22969" w:rsidP="00E17831">
            <w:pPr>
              <w:jc w:val="center"/>
            </w:pPr>
            <w:r w:rsidRPr="00364876">
              <w:t>2024-2027</w:t>
            </w:r>
          </w:p>
        </w:tc>
        <w:tc>
          <w:tcPr>
            <w:tcW w:w="2835"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D22969" w:rsidRPr="00E61B0A" w:rsidRDefault="00D22969" w:rsidP="00E17831">
            <w:pPr>
              <w:jc w:val="center"/>
            </w:pPr>
            <w:r w:rsidRPr="00E61B0A">
              <w:t>Сектор містобудування, архітектури та житлово-комунального господарства Срібнянської селищної ради</w:t>
            </w:r>
          </w:p>
        </w:tc>
        <w:tc>
          <w:tcPr>
            <w:tcW w:w="3402"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D22969" w:rsidRPr="00E61B0A" w:rsidRDefault="00D22969" w:rsidP="00E17831">
            <w:pPr>
              <w:jc w:val="center"/>
            </w:pPr>
            <w:r w:rsidRPr="00E61B0A">
              <w:t>Проведені топозйомки в населених пунктах громади</w:t>
            </w:r>
            <w:r>
              <w:t>.</w:t>
            </w:r>
          </w:p>
        </w:tc>
      </w:tr>
      <w:tr w:rsidR="00D22969" w:rsidRPr="00364876" w:rsidTr="00E17831">
        <w:trPr>
          <w:trHeight w:val="280"/>
        </w:trPr>
        <w:tc>
          <w:tcPr>
            <w:tcW w:w="615"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t>31</w:t>
            </w:r>
          </w:p>
        </w:tc>
        <w:tc>
          <w:tcPr>
            <w:tcW w:w="2477"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rsidRPr="00364876">
              <w:t>3.4.2. Розробити  генеральні  плани населених пунктів та іншу містобудівну документацію</w:t>
            </w:r>
          </w:p>
        </w:tc>
        <w:tc>
          <w:tcPr>
            <w:tcW w:w="4111"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C32AE9" w:rsidRDefault="00D22969" w:rsidP="00E17831">
            <w:pPr>
              <w:jc w:val="center"/>
              <w:rPr>
                <w:color w:val="FF0000"/>
                <w:shd w:val="clear" w:color="auto" w:fill="FFFFFF"/>
              </w:rPr>
            </w:pPr>
            <w:r w:rsidRPr="00364876">
              <w:t>Розробка нових ген</w:t>
            </w:r>
            <w:r>
              <w:t>е</w:t>
            </w:r>
            <w:r w:rsidRPr="00364876">
              <w:t>ральних планів для найбільших населених пунктів громади. Створення комплексного плану просторового розвитку території громади.</w:t>
            </w:r>
          </w:p>
        </w:tc>
        <w:tc>
          <w:tcPr>
            <w:tcW w:w="1843"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rsidRPr="00364876">
              <w:t>2024-2027</w:t>
            </w:r>
          </w:p>
        </w:tc>
        <w:tc>
          <w:tcPr>
            <w:tcW w:w="2835"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E61B0A" w:rsidRDefault="00D22969" w:rsidP="00E17831">
            <w:pPr>
              <w:jc w:val="center"/>
            </w:pPr>
            <w:r w:rsidRPr="00E61B0A">
              <w:t>Сектор містобудування, архітектури та житлово-комунального господарства Срібнянської селищної ради</w:t>
            </w:r>
          </w:p>
        </w:tc>
        <w:tc>
          <w:tcPr>
            <w:tcW w:w="3402"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E61B0A" w:rsidRDefault="00D22969" w:rsidP="00E17831">
            <w:pPr>
              <w:jc w:val="center"/>
            </w:pPr>
            <w:r w:rsidRPr="00E61B0A">
              <w:rPr>
                <w:lang w:eastAsia="it-IT"/>
              </w:rPr>
              <w:t>Розроблені генеральні плани та інша містобудівна документація  в населених пунктах громади</w:t>
            </w:r>
            <w:r>
              <w:rPr>
                <w:lang w:eastAsia="it-IT"/>
              </w:rPr>
              <w:t>.</w:t>
            </w:r>
          </w:p>
        </w:tc>
      </w:tr>
      <w:tr w:rsidR="00D22969" w:rsidRPr="00364876" w:rsidTr="00E17831">
        <w:trPr>
          <w:trHeight w:val="280"/>
        </w:trPr>
        <w:tc>
          <w:tcPr>
            <w:tcW w:w="615" w:type="dxa"/>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D22969" w:rsidRPr="00364876" w:rsidRDefault="00D22969" w:rsidP="00E17831">
            <w:pPr>
              <w:jc w:val="center"/>
            </w:pPr>
            <w:r>
              <w:t>32</w:t>
            </w:r>
          </w:p>
        </w:tc>
        <w:tc>
          <w:tcPr>
            <w:tcW w:w="2477" w:type="dxa"/>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D22969" w:rsidRPr="00364876" w:rsidRDefault="00D22969" w:rsidP="00E17831">
            <w:pPr>
              <w:jc w:val="center"/>
            </w:pPr>
            <w:r w:rsidRPr="00364876">
              <w:t>3.5.1.Підтримати  розвиток  сільського  зеленого туризму</w:t>
            </w:r>
          </w:p>
        </w:tc>
        <w:tc>
          <w:tcPr>
            <w:tcW w:w="4111" w:type="dxa"/>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D22969" w:rsidRPr="00C32AE9" w:rsidRDefault="00D22969" w:rsidP="00E17831">
            <w:pPr>
              <w:jc w:val="center"/>
              <w:rPr>
                <w:b/>
                <w:color w:val="FF0000"/>
                <w:shd w:val="clear" w:color="auto" w:fill="FFFFFF"/>
              </w:rPr>
            </w:pPr>
            <w:r w:rsidRPr="00364876">
              <w:t>Надання бажаючим зайнятися «сільським зеленим туризмом» консультативно-дорадчої допомоги – насамперед навчання й вивчення досвіду функціонування успішних зелених садиб в Чернігівській області та за її межами та помірної фінансової допомоги.</w:t>
            </w:r>
          </w:p>
        </w:tc>
        <w:tc>
          <w:tcPr>
            <w:tcW w:w="1843" w:type="dxa"/>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D22969" w:rsidRPr="00364876" w:rsidRDefault="00D22969" w:rsidP="00E17831">
            <w:pPr>
              <w:jc w:val="center"/>
            </w:pPr>
            <w:r w:rsidRPr="00364876">
              <w:t>2024-2027</w:t>
            </w:r>
          </w:p>
        </w:tc>
        <w:tc>
          <w:tcPr>
            <w:tcW w:w="2835" w:type="dxa"/>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D22969" w:rsidRPr="00E61B0A" w:rsidRDefault="00D22969" w:rsidP="00E17831">
            <w:pPr>
              <w:jc w:val="center"/>
            </w:pPr>
            <w:r w:rsidRPr="00E61B0A">
              <w:t>Відділ культури та туризму Срібнянської селищної ради</w:t>
            </w:r>
          </w:p>
        </w:tc>
        <w:tc>
          <w:tcPr>
            <w:tcW w:w="3402" w:type="dxa"/>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D22969" w:rsidRPr="00E61B0A" w:rsidRDefault="00D22969" w:rsidP="00E17831">
            <w:pPr>
              <w:jc w:val="center"/>
            </w:pPr>
            <w:r w:rsidRPr="00E61B0A">
              <w:t>Працюючі садиби сільського та «зеленого» туризму</w:t>
            </w:r>
            <w:r>
              <w:t>.</w:t>
            </w:r>
          </w:p>
        </w:tc>
      </w:tr>
      <w:tr w:rsidR="00D22969" w:rsidRPr="00364876" w:rsidTr="00E17831">
        <w:trPr>
          <w:trHeight w:val="280"/>
        </w:trPr>
        <w:tc>
          <w:tcPr>
            <w:tcW w:w="615"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D22969" w:rsidRPr="00364876" w:rsidRDefault="00D22969" w:rsidP="00E17831">
            <w:pPr>
              <w:jc w:val="center"/>
            </w:pPr>
            <w:r>
              <w:t>33</w:t>
            </w:r>
          </w:p>
        </w:tc>
        <w:tc>
          <w:tcPr>
            <w:tcW w:w="2477"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D22969" w:rsidRPr="00364876" w:rsidRDefault="00D22969" w:rsidP="00E17831">
            <w:pPr>
              <w:jc w:val="center"/>
            </w:pPr>
            <w:r w:rsidRPr="00364876">
              <w:t xml:space="preserve">3.5.2. Розробити  туристичний  бренд громади «Галаганівські </w:t>
            </w:r>
            <w:r w:rsidRPr="00364876">
              <w:lastRenderedPageBreak/>
              <w:t>маєтки»</w:t>
            </w:r>
          </w:p>
        </w:tc>
        <w:tc>
          <w:tcPr>
            <w:tcW w:w="4111"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D22969" w:rsidRPr="00C32AE9" w:rsidRDefault="00D22969" w:rsidP="00E17831">
            <w:pPr>
              <w:jc w:val="center"/>
              <w:rPr>
                <w:b/>
                <w:shd w:val="clear" w:color="auto" w:fill="FFFFFF"/>
              </w:rPr>
            </w:pPr>
            <w:r w:rsidRPr="00364876">
              <w:lastRenderedPageBreak/>
              <w:t xml:space="preserve">Розробка та просування туристичного бренд-буку «Галаганівські маєтки» для залучення до громади туристів (на </w:t>
            </w:r>
            <w:r w:rsidRPr="00364876">
              <w:lastRenderedPageBreak/>
              <w:t>основі будинків-палаців у селищі Дігтярі та в селі Сокиринці).</w:t>
            </w:r>
          </w:p>
        </w:tc>
        <w:tc>
          <w:tcPr>
            <w:tcW w:w="1843"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D22969" w:rsidRPr="00364876" w:rsidRDefault="00D22969" w:rsidP="00E17831">
            <w:pPr>
              <w:jc w:val="center"/>
            </w:pPr>
            <w:r w:rsidRPr="00364876">
              <w:lastRenderedPageBreak/>
              <w:t>2025-2026</w:t>
            </w:r>
          </w:p>
        </w:tc>
        <w:tc>
          <w:tcPr>
            <w:tcW w:w="2835"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D22969" w:rsidRPr="00E61B0A" w:rsidRDefault="00D22969" w:rsidP="00E17831">
            <w:pPr>
              <w:jc w:val="center"/>
            </w:pPr>
            <w:r w:rsidRPr="00E61B0A">
              <w:t>Відділ культури та туризму Срібнянської селищної ради</w:t>
            </w:r>
          </w:p>
        </w:tc>
        <w:tc>
          <w:tcPr>
            <w:tcW w:w="3402"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D22969" w:rsidRPr="00E61B0A" w:rsidRDefault="00D22969" w:rsidP="00E17831">
            <w:pPr>
              <w:jc w:val="center"/>
            </w:pPr>
            <w:r w:rsidRPr="00E61B0A">
              <w:rPr>
                <w:lang w:eastAsia="it-IT"/>
              </w:rPr>
              <w:t xml:space="preserve">Інформаційна продукція про туристично-рекреаційні можливості громади, її туристичні продукти </w:t>
            </w:r>
            <w:r w:rsidRPr="00E61B0A">
              <w:rPr>
                <w:lang w:eastAsia="it-IT"/>
              </w:rPr>
              <w:lastRenderedPageBreak/>
              <w:t>розроблена та поширена</w:t>
            </w:r>
            <w:r>
              <w:rPr>
                <w:lang w:eastAsia="it-IT"/>
              </w:rPr>
              <w:t>.</w:t>
            </w:r>
          </w:p>
        </w:tc>
      </w:tr>
      <w:tr w:rsidR="00D22969" w:rsidRPr="00364876" w:rsidTr="00E17831">
        <w:trPr>
          <w:trHeight w:val="280"/>
        </w:trPr>
        <w:tc>
          <w:tcPr>
            <w:tcW w:w="615"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lastRenderedPageBreak/>
              <w:t>34</w:t>
            </w:r>
          </w:p>
        </w:tc>
        <w:tc>
          <w:tcPr>
            <w:tcW w:w="2477"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rsidRPr="00364876">
              <w:t>3.5.3.Створити  рекреаційні зони та зони для відпочинку</w:t>
            </w:r>
          </w:p>
          <w:p w:rsidR="00D22969" w:rsidRPr="00364876" w:rsidRDefault="00D22969" w:rsidP="00E17831">
            <w:pPr>
              <w:jc w:val="center"/>
            </w:pPr>
          </w:p>
        </w:tc>
        <w:tc>
          <w:tcPr>
            <w:tcW w:w="4111"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rsidRPr="00364876">
              <w:rPr>
                <w:shd w:val="clear" w:color="auto" w:fill="FFFFFF"/>
              </w:rPr>
              <w:t xml:space="preserve">Облаштування </w:t>
            </w:r>
            <w:r w:rsidRPr="00364876">
              <w:t xml:space="preserve"> сучасних зон відпочинку біля водойм у населених пунктах громади. Перетворення парків та скверів на природні осередки, зони </w:t>
            </w:r>
            <w:r w:rsidRPr="00364876">
              <w:rPr>
                <w:shd w:val="clear" w:color="auto" w:fill="FFFFFF"/>
              </w:rPr>
              <w:t>«пасивного» дозвілля людей «під відкритим небом». Розробка та поширення інформації про нові рекреаційні можливості громади.</w:t>
            </w:r>
          </w:p>
        </w:tc>
        <w:tc>
          <w:tcPr>
            <w:tcW w:w="1843"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364876" w:rsidRDefault="00D22969" w:rsidP="00E17831">
            <w:pPr>
              <w:jc w:val="center"/>
            </w:pPr>
            <w:r w:rsidRPr="00364876">
              <w:t>2024-2027</w:t>
            </w:r>
          </w:p>
        </w:tc>
        <w:tc>
          <w:tcPr>
            <w:tcW w:w="2835"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E61B0A" w:rsidRDefault="00D22969" w:rsidP="00E17831">
            <w:pPr>
              <w:jc w:val="center"/>
            </w:pPr>
            <w:r w:rsidRPr="00E61B0A">
              <w:t>Сектор містобудування, архітектури та житлово-комунального господарства Срібнянської селищної ради</w:t>
            </w:r>
          </w:p>
          <w:p w:rsidR="00D22969" w:rsidRPr="00E61B0A" w:rsidRDefault="00D22969" w:rsidP="00E17831">
            <w:pPr>
              <w:jc w:val="center"/>
            </w:pPr>
            <w:r w:rsidRPr="00E61B0A">
              <w:t>КП «Комунгосп»</w:t>
            </w:r>
          </w:p>
        </w:tc>
        <w:tc>
          <w:tcPr>
            <w:tcW w:w="3402"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2969" w:rsidRPr="00E61B0A" w:rsidRDefault="00D22969" w:rsidP="00E17831">
            <w:pPr>
              <w:jc w:val="center"/>
            </w:pPr>
            <w:r w:rsidRPr="00E61B0A">
              <w:t>Облаштовані пляжні зони та зони відпочинку біля водойм</w:t>
            </w:r>
            <w:r>
              <w:t>.</w:t>
            </w:r>
          </w:p>
        </w:tc>
      </w:tr>
      <w:tr w:rsidR="00D22969" w:rsidRPr="00364876" w:rsidTr="00E17831">
        <w:trPr>
          <w:trHeight w:val="280"/>
        </w:trPr>
        <w:tc>
          <w:tcPr>
            <w:tcW w:w="615" w:type="dxa"/>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D22969" w:rsidRPr="00364876" w:rsidRDefault="00D22969" w:rsidP="00E17831">
            <w:pPr>
              <w:jc w:val="center"/>
            </w:pPr>
            <w:r>
              <w:t>35</w:t>
            </w:r>
          </w:p>
        </w:tc>
        <w:tc>
          <w:tcPr>
            <w:tcW w:w="2477" w:type="dxa"/>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D22969" w:rsidRPr="00364876" w:rsidRDefault="00D22969" w:rsidP="00E17831">
            <w:pPr>
              <w:jc w:val="center"/>
            </w:pPr>
            <w:r w:rsidRPr="00364876">
              <w:t>3.5.4.Сприяти розвитку туристичної інфраструктури та послуг</w:t>
            </w:r>
          </w:p>
        </w:tc>
        <w:tc>
          <w:tcPr>
            <w:tcW w:w="4111" w:type="dxa"/>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D22969" w:rsidRPr="00364876" w:rsidRDefault="00D22969" w:rsidP="00E17831">
            <w:pPr>
              <w:jc w:val="center"/>
            </w:pPr>
            <w:r w:rsidRPr="00364876">
              <w:t>Облаштування паркувальних місць для автомобілів, місць для торгівлі сувенірами, придбання та встановлення біотуалетів. Створення туристичного інформаційно-консультативного пункту та антивандальних інтерактивних туристичних стендів.</w:t>
            </w:r>
          </w:p>
        </w:tc>
        <w:tc>
          <w:tcPr>
            <w:tcW w:w="1843" w:type="dxa"/>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D22969" w:rsidRPr="00364876" w:rsidRDefault="00D22969" w:rsidP="00E17831">
            <w:pPr>
              <w:jc w:val="center"/>
            </w:pPr>
            <w:r w:rsidRPr="00364876">
              <w:t>2026-2027</w:t>
            </w:r>
          </w:p>
        </w:tc>
        <w:tc>
          <w:tcPr>
            <w:tcW w:w="2835" w:type="dxa"/>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D22969" w:rsidRPr="005A3CF3" w:rsidRDefault="00D22969" w:rsidP="00E17831">
            <w:pPr>
              <w:jc w:val="center"/>
            </w:pPr>
            <w:r w:rsidRPr="005A3CF3">
              <w:t>Відділ культури та туризму Срібнянської селищної ради</w:t>
            </w:r>
          </w:p>
        </w:tc>
        <w:tc>
          <w:tcPr>
            <w:tcW w:w="3402" w:type="dxa"/>
            <w:tcBorders>
              <w:top w:val="single" w:sz="4" w:space="0" w:color="auto"/>
              <w:left w:val="single" w:sz="4" w:space="0" w:color="000000"/>
              <w:bottom w:val="single" w:sz="4" w:space="0" w:color="000000"/>
              <w:right w:val="single" w:sz="4" w:space="0" w:color="000000"/>
            </w:tcBorders>
            <w:tcMar>
              <w:top w:w="100" w:type="dxa"/>
              <w:left w:w="115" w:type="dxa"/>
              <w:bottom w:w="100" w:type="dxa"/>
              <w:right w:w="115" w:type="dxa"/>
            </w:tcMar>
          </w:tcPr>
          <w:p w:rsidR="00D22969" w:rsidRPr="005A3CF3" w:rsidRDefault="00D22969" w:rsidP="00E17831">
            <w:pPr>
              <w:jc w:val="center"/>
            </w:pPr>
            <w:r w:rsidRPr="005A3CF3">
              <w:t>Облаштовано паркувальні місця для автомобілів та торгівлі сувенірами, придбано та встановлено біотуалети, відкрито туристичний інформаційно-консультативний пункт</w:t>
            </w:r>
            <w:r>
              <w:t>.</w:t>
            </w:r>
            <w:r w:rsidRPr="005A3CF3">
              <w:t xml:space="preserve"> </w:t>
            </w:r>
          </w:p>
        </w:tc>
      </w:tr>
      <w:tr w:rsidR="00D22969" w:rsidRPr="00364876" w:rsidTr="00E17831">
        <w:trPr>
          <w:trHeight w:val="280"/>
        </w:trPr>
        <w:tc>
          <w:tcPr>
            <w:tcW w:w="61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rsidR="00D22969" w:rsidRPr="00364876" w:rsidRDefault="00D22969" w:rsidP="00E17831">
            <w:pPr>
              <w:jc w:val="center"/>
            </w:pPr>
            <w:r>
              <w:t>36</w:t>
            </w:r>
          </w:p>
        </w:tc>
        <w:tc>
          <w:tcPr>
            <w:tcW w:w="2477" w:type="dxa"/>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tcPr>
          <w:p w:rsidR="00D22969" w:rsidRPr="00364876" w:rsidRDefault="00D22969" w:rsidP="00E17831">
            <w:pPr>
              <w:jc w:val="center"/>
            </w:pPr>
            <w:r w:rsidRPr="00364876">
              <w:t>3.5.5. Розробити та запровадити  нові  туристичні маршрути та інші туристично-рекреаційні продукти,  просувати інформаційну продукцію про туристичні можливості громади</w:t>
            </w:r>
          </w:p>
        </w:tc>
        <w:tc>
          <w:tcPr>
            <w:tcW w:w="4111"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rsidR="00D22969" w:rsidRPr="005A3CF3" w:rsidRDefault="00D22969" w:rsidP="00E17831">
            <w:pPr>
              <w:tabs>
                <w:tab w:val="left" w:pos="1701"/>
              </w:tabs>
              <w:jc w:val="center"/>
              <w:rPr>
                <w:rStyle w:val="textexposedshow"/>
                <w:shd w:val="clear" w:color="auto" w:fill="FFFFFF"/>
              </w:rPr>
            </w:pPr>
            <w:r w:rsidRPr="00364876">
              <w:rPr>
                <w:rStyle w:val="textexposedshow"/>
                <w:shd w:val="clear" w:color="auto" w:fill="FFFFFF"/>
              </w:rPr>
              <w:t xml:space="preserve">Розробка та інформаційне  облаштування тематичних туристичних маршрутів до визначних пам`яток істрико-культурної спадщини (маєтки Галаганів в с.Сокиринці та селищі Дігтярі, городище в Срібному та ін.). </w:t>
            </w:r>
            <w:r w:rsidRPr="00364876">
              <w:t xml:space="preserve">Створити туристичну сторінку в Facebook; розробити та поширити туристичний довідник (туристичні об’єкти та місця відпочинку); </w:t>
            </w:r>
            <w:r w:rsidRPr="00364876">
              <w:lastRenderedPageBreak/>
              <w:t xml:space="preserve">розробити та поширити інформаційну продукцію про туристичні принади Срібнянської громади (включно з інформаційними вказівниками та кюар-кодами). </w:t>
            </w:r>
            <w:r w:rsidRPr="00364876">
              <w:rPr>
                <w:rStyle w:val="textexposedshow"/>
                <w:color w:val="000000"/>
                <w:shd w:val="clear" w:color="auto" w:fill="FFFFFF"/>
              </w:rPr>
              <w:t xml:space="preserve">Створення та підтримка діяльності власного туристичного </w:t>
            </w:r>
            <w:r w:rsidRPr="00364876">
              <w:rPr>
                <w:color w:val="000000"/>
                <w:shd w:val="clear" w:color="auto" w:fill="FFFFFF"/>
              </w:rPr>
              <w:t>YouTube-каналу.</w:t>
            </w:r>
          </w:p>
        </w:tc>
        <w:tc>
          <w:tcPr>
            <w:tcW w:w="1843"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rsidR="00D22969" w:rsidRPr="00364876" w:rsidRDefault="00D22969" w:rsidP="00E17831">
            <w:pPr>
              <w:jc w:val="center"/>
            </w:pPr>
            <w:r w:rsidRPr="00364876">
              <w:lastRenderedPageBreak/>
              <w:t>2024-2026</w:t>
            </w:r>
          </w:p>
        </w:tc>
        <w:tc>
          <w:tcPr>
            <w:tcW w:w="283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rsidR="00D22969" w:rsidRPr="005A3CF3" w:rsidRDefault="00D22969" w:rsidP="00E17831">
            <w:pPr>
              <w:jc w:val="center"/>
            </w:pPr>
            <w:r w:rsidRPr="005A3CF3">
              <w:t>Відділ культури та туризму Срібнянської селищної ради</w:t>
            </w:r>
          </w:p>
        </w:tc>
        <w:tc>
          <w:tcPr>
            <w:tcW w:w="3402"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rsidR="00D22969" w:rsidRPr="005A3CF3" w:rsidRDefault="00D22969" w:rsidP="00E17831">
            <w:pPr>
              <w:jc w:val="center"/>
            </w:pPr>
            <w:r w:rsidRPr="005A3CF3">
              <w:t>Запроваджено туристичний маршрут «Подорож Срібнянщиною»</w:t>
            </w:r>
            <w:r>
              <w:t>.</w:t>
            </w:r>
          </w:p>
        </w:tc>
      </w:tr>
    </w:tbl>
    <w:p w:rsidR="00D22969" w:rsidRDefault="00D22969" w:rsidP="00D22969">
      <w:pPr>
        <w:rPr>
          <w:color w:val="000000"/>
        </w:rPr>
      </w:pPr>
      <w:r>
        <w:rPr>
          <w:color w:val="000000"/>
        </w:rPr>
        <w:lastRenderedPageBreak/>
        <w:t xml:space="preserve">     </w:t>
      </w:r>
    </w:p>
    <w:p w:rsidR="00D22969" w:rsidRDefault="00D22969" w:rsidP="00D22969">
      <w:pPr>
        <w:rPr>
          <w:i/>
        </w:rPr>
      </w:pPr>
      <w:r>
        <w:rPr>
          <w:color w:val="000000"/>
        </w:rPr>
        <w:t xml:space="preserve">     * </w:t>
      </w:r>
      <w:r>
        <w:rPr>
          <w:i/>
          <w:color w:val="000000"/>
        </w:rPr>
        <w:t>для проектів місцевого (регіонального) розвитку, які реалізуються, зазначається “реалізація триває”.</w:t>
      </w:r>
    </w:p>
    <w:p w:rsidR="00D22969" w:rsidRDefault="00D22969" w:rsidP="00D22969">
      <w:pPr>
        <w:spacing w:after="240"/>
        <w:jc w:val="center"/>
      </w:pPr>
      <w:r>
        <w:br/>
      </w:r>
      <w:r>
        <w:br/>
      </w:r>
    </w:p>
    <w:p w:rsidR="009D59ED" w:rsidRDefault="009D59ED">
      <w:pPr>
        <w:spacing w:after="200" w:line="276" w:lineRule="auto"/>
        <w:rPr>
          <w:b/>
          <w:bCs/>
          <w:color w:val="365F91" w:themeColor="accent1" w:themeShade="BF"/>
          <w:sz w:val="28"/>
          <w:szCs w:val="28"/>
          <w:lang w:val="uk-UA"/>
        </w:rPr>
      </w:pPr>
    </w:p>
    <w:p w:rsidR="009B7E1F" w:rsidRPr="002A0C3D" w:rsidRDefault="009B7E1F" w:rsidP="002A0C3D">
      <w:pPr>
        <w:tabs>
          <w:tab w:val="left" w:pos="709"/>
          <w:tab w:val="left" w:pos="851"/>
        </w:tabs>
        <w:ind w:left="360"/>
        <w:jc w:val="center"/>
        <w:rPr>
          <w:b/>
          <w:bCs/>
          <w:color w:val="365F91" w:themeColor="accent1" w:themeShade="BF"/>
          <w:sz w:val="28"/>
          <w:szCs w:val="28"/>
          <w:lang w:val="uk-UA"/>
        </w:rPr>
      </w:pPr>
    </w:p>
    <w:p w:rsidR="005D5833" w:rsidRPr="006542B0" w:rsidRDefault="008231C4" w:rsidP="006542B0">
      <w:pPr>
        <w:pStyle w:val="a5"/>
        <w:jc w:val="both"/>
        <w:rPr>
          <w:bCs/>
          <w:i/>
          <w:color w:val="000000"/>
          <w:lang w:val="uk-UA"/>
        </w:rPr>
      </w:pPr>
      <w:r>
        <w:rPr>
          <w:bCs/>
          <w:i/>
          <w:color w:val="000000"/>
          <w:lang w:val="uk-UA"/>
        </w:rPr>
        <w:t xml:space="preserve">                                                                                                          </w:t>
      </w:r>
      <w:r w:rsidR="009E7F91">
        <w:rPr>
          <w:bCs/>
          <w:i/>
          <w:color w:val="000000"/>
          <w:lang w:val="uk-UA"/>
        </w:rPr>
        <w:t xml:space="preserve">                         </w:t>
      </w:r>
    </w:p>
    <w:p w:rsidR="006542B0" w:rsidRDefault="006542B0" w:rsidP="003403DB">
      <w:pPr>
        <w:tabs>
          <w:tab w:val="left" w:pos="709"/>
          <w:tab w:val="left" w:pos="851"/>
        </w:tabs>
        <w:ind w:left="360"/>
        <w:jc w:val="center"/>
        <w:rPr>
          <w:b/>
          <w:color w:val="365F91" w:themeColor="accent1" w:themeShade="BF"/>
          <w:sz w:val="28"/>
          <w:szCs w:val="28"/>
          <w:lang w:val="uk-UA"/>
        </w:rPr>
      </w:pPr>
    </w:p>
    <w:p w:rsidR="006542B0" w:rsidRDefault="006542B0" w:rsidP="003403DB">
      <w:pPr>
        <w:tabs>
          <w:tab w:val="left" w:pos="709"/>
          <w:tab w:val="left" w:pos="851"/>
        </w:tabs>
        <w:ind w:left="360"/>
        <w:jc w:val="center"/>
        <w:rPr>
          <w:b/>
          <w:color w:val="365F91" w:themeColor="accent1" w:themeShade="BF"/>
          <w:sz w:val="28"/>
          <w:szCs w:val="28"/>
          <w:lang w:val="uk-UA"/>
        </w:rPr>
      </w:pPr>
    </w:p>
    <w:p w:rsidR="006542B0" w:rsidRDefault="006542B0" w:rsidP="00231542">
      <w:pPr>
        <w:pStyle w:val="a5"/>
        <w:ind w:left="709"/>
        <w:jc w:val="center"/>
        <w:rPr>
          <w:b/>
          <w:caps/>
          <w:color w:val="000000"/>
          <w:sz w:val="28"/>
          <w:szCs w:val="28"/>
          <w:lang w:val="uk-UA"/>
        </w:rPr>
        <w:sectPr w:rsidR="006542B0" w:rsidSect="00F46FD7">
          <w:pgSz w:w="16838" w:h="11906" w:orient="landscape"/>
          <w:pgMar w:top="1701" w:right="1134" w:bottom="851" w:left="1134" w:header="709" w:footer="709" w:gutter="0"/>
          <w:cols w:space="708"/>
          <w:docGrid w:linePitch="360"/>
        </w:sectPr>
      </w:pPr>
      <w:bookmarkStart w:id="2" w:name="_Toc489300126"/>
      <w:bookmarkStart w:id="3" w:name="_Toc488229071"/>
      <w:bookmarkStart w:id="4" w:name="_Toc488833072"/>
      <w:bookmarkEnd w:id="2"/>
      <w:bookmarkEnd w:id="3"/>
      <w:bookmarkEnd w:id="4"/>
    </w:p>
    <w:p w:rsidR="00231542" w:rsidRPr="00C13533" w:rsidRDefault="000745AA" w:rsidP="00231542">
      <w:pPr>
        <w:pStyle w:val="a5"/>
        <w:ind w:left="709"/>
        <w:jc w:val="center"/>
        <w:rPr>
          <w:b/>
          <w:sz w:val="28"/>
          <w:szCs w:val="28"/>
          <w:lang w:val="uk-UA" w:eastAsia="it-IT"/>
        </w:rPr>
      </w:pPr>
      <w:r w:rsidRPr="00C13533">
        <w:rPr>
          <w:b/>
          <w:caps/>
          <w:sz w:val="28"/>
          <w:szCs w:val="28"/>
          <w:lang w:val="uk-UA"/>
        </w:rPr>
        <w:lastRenderedPageBreak/>
        <w:t>6</w:t>
      </w:r>
      <w:r w:rsidR="00231542" w:rsidRPr="00C13533">
        <w:rPr>
          <w:b/>
          <w:caps/>
          <w:sz w:val="28"/>
          <w:szCs w:val="28"/>
        </w:rPr>
        <w:t>.</w:t>
      </w:r>
      <w:r w:rsidR="00FB01F8" w:rsidRPr="00C13533">
        <w:rPr>
          <w:b/>
          <w:caps/>
          <w:sz w:val="28"/>
          <w:szCs w:val="28"/>
          <w:lang w:val="uk-UA"/>
        </w:rPr>
        <w:t xml:space="preserve"> </w:t>
      </w:r>
      <w:r w:rsidR="00231542" w:rsidRPr="00C13533">
        <w:rPr>
          <w:b/>
          <w:sz w:val="28"/>
          <w:szCs w:val="28"/>
          <w:lang w:val="uk-UA" w:eastAsia="it-IT"/>
        </w:rPr>
        <w:t xml:space="preserve">Каталог технічних завдань </w:t>
      </w:r>
    </w:p>
    <w:p w:rsidR="00767D40" w:rsidRPr="00C13533" w:rsidRDefault="00231542" w:rsidP="00767D40">
      <w:pPr>
        <w:pStyle w:val="a5"/>
        <w:ind w:left="709"/>
        <w:jc w:val="center"/>
        <w:rPr>
          <w:b/>
          <w:sz w:val="28"/>
          <w:szCs w:val="28"/>
          <w:lang w:val="uk-UA" w:eastAsia="it-IT"/>
        </w:rPr>
      </w:pPr>
      <w:r w:rsidRPr="00C13533">
        <w:rPr>
          <w:b/>
          <w:sz w:val="28"/>
          <w:szCs w:val="28"/>
          <w:lang w:val="uk-UA" w:eastAsia="it-IT"/>
        </w:rPr>
        <w:t>та проєктів місцевого розвитку на 202</w:t>
      </w:r>
      <w:r w:rsidR="008502AD" w:rsidRPr="00C13533">
        <w:rPr>
          <w:b/>
          <w:sz w:val="28"/>
          <w:szCs w:val="28"/>
          <w:lang w:val="uk-UA" w:eastAsia="it-IT"/>
        </w:rPr>
        <w:t>4–2027</w:t>
      </w:r>
      <w:r w:rsidRPr="00C13533">
        <w:rPr>
          <w:b/>
          <w:sz w:val="28"/>
          <w:szCs w:val="28"/>
          <w:lang w:val="uk-UA" w:eastAsia="it-IT"/>
        </w:rPr>
        <w:t xml:space="preserve"> рр. </w:t>
      </w:r>
    </w:p>
    <w:p w:rsidR="003F208B" w:rsidRDefault="003F208B" w:rsidP="00767D40">
      <w:pPr>
        <w:pStyle w:val="a5"/>
        <w:ind w:left="709"/>
        <w:jc w:val="center"/>
        <w:rPr>
          <w:b/>
          <w:color w:val="365F91" w:themeColor="accent1" w:themeShade="BF"/>
          <w:sz w:val="28"/>
          <w:szCs w:val="28"/>
          <w:lang w:val="uk-UA" w:eastAsia="it-IT"/>
        </w:rPr>
      </w:pPr>
    </w:p>
    <w:tbl>
      <w:tblPr>
        <w:tblW w:w="101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tblPr>
      <w:tblGrid>
        <w:gridCol w:w="3402"/>
        <w:gridCol w:w="1418"/>
        <w:gridCol w:w="1276"/>
        <w:gridCol w:w="1134"/>
        <w:gridCol w:w="924"/>
        <w:gridCol w:w="1979"/>
      </w:tblGrid>
      <w:tr w:rsidR="005D5833" w:rsidRPr="00B206A5" w:rsidTr="00D36B34">
        <w:trPr>
          <w:jc w:val="right"/>
        </w:trPr>
        <w:tc>
          <w:tcPr>
            <w:tcW w:w="3402" w:type="dxa"/>
            <w:shd w:val="clear" w:color="auto" w:fill="FFFFFF" w:themeFill="background1"/>
            <w:vAlign w:val="center"/>
            <w:hideMark/>
          </w:tcPr>
          <w:p w:rsidR="005D5833" w:rsidRPr="00B206A5" w:rsidRDefault="005D5833" w:rsidP="00D36B34">
            <w:pPr>
              <w:keepNext/>
              <w:keepLines/>
              <w:outlineLvl w:val="5"/>
              <w:rPr>
                <w:rFonts w:eastAsiaTheme="majorEastAsia"/>
                <w:color w:val="000000"/>
                <w:lang w:val="uk-UA"/>
              </w:rPr>
            </w:pPr>
            <w:r w:rsidRPr="00B206A5">
              <w:rPr>
                <w:rFonts w:eastAsiaTheme="majorEastAsia"/>
                <w:color w:val="000000"/>
                <w:lang w:val="uk-UA"/>
              </w:rPr>
              <w:t>Завдання Стратегії, якому відповідає проєкт:</w:t>
            </w:r>
          </w:p>
        </w:tc>
        <w:tc>
          <w:tcPr>
            <w:tcW w:w="6731" w:type="dxa"/>
            <w:gridSpan w:val="5"/>
            <w:shd w:val="clear" w:color="auto" w:fill="FFFFFF" w:themeFill="background1"/>
            <w:vAlign w:val="center"/>
            <w:hideMark/>
          </w:tcPr>
          <w:p w:rsidR="005D5833" w:rsidRPr="00B206A5" w:rsidRDefault="005D5833" w:rsidP="00D36B34">
            <w:pPr>
              <w:rPr>
                <w:b/>
                <w:lang w:eastAsia="it-IT"/>
              </w:rPr>
            </w:pPr>
            <w:r w:rsidRPr="00B206A5">
              <w:rPr>
                <w:lang w:val="uk-UA"/>
              </w:rPr>
              <w:t>1.1.1. Реорганізувати та  оптимізувати мережу  закладів загальної середньої освіти та  модернізувати її матеріально-технічну базу</w:t>
            </w:r>
          </w:p>
        </w:tc>
      </w:tr>
      <w:tr w:rsidR="005D5833" w:rsidRPr="00B206A5" w:rsidTr="00D36B34">
        <w:trPr>
          <w:jc w:val="right"/>
        </w:trPr>
        <w:tc>
          <w:tcPr>
            <w:tcW w:w="3402" w:type="dxa"/>
            <w:shd w:val="clear" w:color="auto" w:fill="FFFFFF" w:themeFill="background1"/>
            <w:vAlign w:val="center"/>
            <w:hideMark/>
          </w:tcPr>
          <w:p w:rsidR="005D5833" w:rsidRPr="00B206A5" w:rsidRDefault="005D5833" w:rsidP="00D36B34">
            <w:pPr>
              <w:rPr>
                <w:bCs/>
                <w:color w:val="000000"/>
              </w:rPr>
            </w:pPr>
            <w:r w:rsidRPr="00B206A5">
              <w:rPr>
                <w:bCs/>
                <w:color w:val="000000"/>
              </w:rPr>
              <w:t>Назва про</w:t>
            </w:r>
            <w:r w:rsidRPr="00B206A5">
              <w:rPr>
                <w:bCs/>
                <w:color w:val="000000"/>
                <w:lang w:val="uk-UA"/>
              </w:rPr>
              <w:t>є</w:t>
            </w:r>
            <w:r w:rsidRPr="00B206A5">
              <w:rPr>
                <w:bCs/>
                <w:color w:val="000000"/>
              </w:rPr>
              <w:t>кту:</w:t>
            </w:r>
          </w:p>
        </w:tc>
        <w:tc>
          <w:tcPr>
            <w:tcW w:w="6731" w:type="dxa"/>
            <w:gridSpan w:val="5"/>
            <w:shd w:val="clear" w:color="auto" w:fill="FFFFFF" w:themeFill="background1"/>
            <w:vAlign w:val="center"/>
            <w:hideMark/>
          </w:tcPr>
          <w:p w:rsidR="005D5833" w:rsidRPr="00B206A5" w:rsidRDefault="005D5833" w:rsidP="00D36B34">
            <w:pPr>
              <w:rPr>
                <w:b/>
                <w:lang w:eastAsia="it-IT"/>
              </w:rPr>
            </w:pPr>
            <w:r w:rsidRPr="00B206A5">
              <w:t>Встановлення  системи  протипожежного захисту (пожежної сигналізації), оповіщення про пожежу та управління евакуацією людей, передавання тривожних сповіщень  в  Срібнянській ЗОШ I-III ступенів</w:t>
            </w:r>
          </w:p>
        </w:tc>
      </w:tr>
      <w:tr w:rsidR="005D5833" w:rsidRPr="00B206A5" w:rsidTr="00D36B34">
        <w:trPr>
          <w:trHeight w:val="467"/>
          <w:jc w:val="right"/>
        </w:trPr>
        <w:tc>
          <w:tcPr>
            <w:tcW w:w="3402" w:type="dxa"/>
            <w:shd w:val="clear" w:color="auto" w:fill="FFFFFF" w:themeFill="background1"/>
            <w:vAlign w:val="center"/>
            <w:hideMark/>
          </w:tcPr>
          <w:p w:rsidR="005D5833" w:rsidRPr="00B206A5" w:rsidRDefault="005D5833" w:rsidP="00D36B34">
            <w:pPr>
              <w:rPr>
                <w:bCs/>
                <w:color w:val="000000"/>
              </w:rPr>
            </w:pPr>
            <w:r w:rsidRPr="00B206A5">
              <w:rPr>
                <w:bCs/>
                <w:color w:val="000000"/>
              </w:rPr>
              <w:t>Цілі про</w:t>
            </w:r>
            <w:r w:rsidRPr="00B206A5">
              <w:rPr>
                <w:bCs/>
                <w:color w:val="000000"/>
                <w:lang w:val="uk-UA"/>
              </w:rPr>
              <w:t>є</w:t>
            </w:r>
            <w:r w:rsidRPr="00B206A5">
              <w:rPr>
                <w:bCs/>
                <w:color w:val="000000"/>
              </w:rPr>
              <w:t>кту:</w:t>
            </w:r>
          </w:p>
        </w:tc>
        <w:tc>
          <w:tcPr>
            <w:tcW w:w="6731" w:type="dxa"/>
            <w:gridSpan w:val="5"/>
            <w:shd w:val="clear" w:color="auto" w:fill="FFFFFF" w:themeFill="background1"/>
            <w:vAlign w:val="center"/>
            <w:hideMark/>
          </w:tcPr>
          <w:p w:rsidR="005D5833" w:rsidRPr="00B206A5" w:rsidRDefault="005D5833" w:rsidP="00D36B34">
            <w:pPr>
              <w:rPr>
                <w:lang w:val="uk-UA" w:eastAsia="it-IT"/>
              </w:rPr>
            </w:pPr>
            <w:r w:rsidRPr="00B206A5">
              <w:rPr>
                <w:lang w:val="uk-UA" w:eastAsia="it-IT"/>
              </w:rPr>
              <w:t xml:space="preserve">Забезпечення норм протипожежного захисту в закладі освіти </w:t>
            </w:r>
          </w:p>
          <w:p w:rsidR="006F09CF" w:rsidRPr="00B206A5" w:rsidRDefault="006F09CF" w:rsidP="00D36B34">
            <w:pPr>
              <w:rPr>
                <w:lang w:val="uk-UA" w:eastAsia="it-IT"/>
              </w:rPr>
            </w:pPr>
            <w:r w:rsidRPr="00B206A5">
              <w:rPr>
                <w:lang w:val="uk-UA" w:eastAsia="uk-UA"/>
              </w:rPr>
              <w:t>Створення безпечного простору для перебування учнів та педагогічних працівників у закладі освіти, який відповідає всім сучасним вимогам.</w:t>
            </w:r>
          </w:p>
        </w:tc>
      </w:tr>
      <w:tr w:rsidR="005D5833" w:rsidRPr="00B206A5" w:rsidTr="00D36B34">
        <w:trPr>
          <w:jc w:val="right"/>
        </w:trPr>
        <w:tc>
          <w:tcPr>
            <w:tcW w:w="3402" w:type="dxa"/>
            <w:shd w:val="clear" w:color="auto" w:fill="FFFFFF" w:themeFill="background1"/>
            <w:vAlign w:val="center"/>
            <w:hideMark/>
          </w:tcPr>
          <w:p w:rsidR="005D5833" w:rsidRPr="00B206A5" w:rsidRDefault="005D5833" w:rsidP="00D36B34">
            <w:pPr>
              <w:autoSpaceDE w:val="0"/>
              <w:autoSpaceDN w:val="0"/>
              <w:adjustRightInd w:val="0"/>
              <w:rPr>
                <w:color w:val="000000"/>
              </w:rPr>
            </w:pPr>
            <w:r w:rsidRPr="00B206A5">
              <w:rPr>
                <w:color w:val="000000"/>
              </w:rPr>
              <w:t>Територія</w:t>
            </w:r>
            <w:r w:rsidRPr="00B206A5">
              <w:rPr>
                <w:color w:val="000000"/>
                <w:lang w:val="uk-UA"/>
              </w:rPr>
              <w:t xml:space="preserve"> </w:t>
            </w:r>
            <w:r w:rsidRPr="00B206A5">
              <w:rPr>
                <w:color w:val="000000"/>
              </w:rPr>
              <w:t>впливу про</w:t>
            </w:r>
            <w:r w:rsidRPr="00B206A5">
              <w:rPr>
                <w:color w:val="000000"/>
                <w:lang w:val="uk-UA"/>
              </w:rPr>
              <w:t>є</w:t>
            </w:r>
            <w:r w:rsidRPr="00B206A5">
              <w:rPr>
                <w:color w:val="000000"/>
              </w:rPr>
              <w:t>кту:</w:t>
            </w:r>
          </w:p>
        </w:tc>
        <w:tc>
          <w:tcPr>
            <w:tcW w:w="6731" w:type="dxa"/>
            <w:gridSpan w:val="5"/>
            <w:shd w:val="clear" w:color="auto" w:fill="FFFFFF" w:themeFill="background1"/>
            <w:vAlign w:val="center"/>
          </w:tcPr>
          <w:p w:rsidR="005D5833" w:rsidRPr="00B206A5" w:rsidRDefault="005D5833" w:rsidP="00D36B34">
            <w:pPr>
              <w:rPr>
                <w:lang w:eastAsia="it-IT"/>
              </w:rPr>
            </w:pPr>
            <w:r w:rsidRPr="00B206A5">
              <w:rPr>
                <w:lang w:val="uk-UA" w:eastAsia="it-IT"/>
              </w:rPr>
              <w:t xml:space="preserve">Срібнянська територіальна громада </w:t>
            </w:r>
            <w:r w:rsidRPr="00B206A5">
              <w:rPr>
                <w:lang w:eastAsia="it-IT"/>
              </w:rPr>
              <w:t xml:space="preserve"> </w:t>
            </w:r>
          </w:p>
        </w:tc>
      </w:tr>
      <w:tr w:rsidR="005D5833" w:rsidRPr="00B206A5" w:rsidTr="00D36B34">
        <w:trPr>
          <w:jc w:val="right"/>
        </w:trPr>
        <w:tc>
          <w:tcPr>
            <w:tcW w:w="3402" w:type="dxa"/>
            <w:shd w:val="clear" w:color="auto" w:fill="FFFFFF" w:themeFill="background1"/>
            <w:vAlign w:val="center"/>
            <w:hideMark/>
          </w:tcPr>
          <w:p w:rsidR="005D5833" w:rsidRPr="00B206A5" w:rsidRDefault="005D5833" w:rsidP="00D36B34">
            <w:pPr>
              <w:autoSpaceDE w:val="0"/>
              <w:autoSpaceDN w:val="0"/>
              <w:adjustRightInd w:val="0"/>
              <w:rPr>
                <w:color w:val="000000"/>
              </w:rPr>
            </w:pPr>
            <w:r w:rsidRPr="00B206A5">
              <w:rPr>
                <w:color w:val="000000"/>
              </w:rPr>
              <w:t>Орієнтовна</w:t>
            </w:r>
            <w:r w:rsidRPr="00B206A5">
              <w:rPr>
                <w:color w:val="000000"/>
                <w:lang w:val="uk-UA"/>
              </w:rPr>
              <w:t xml:space="preserve"> </w:t>
            </w:r>
            <w:r w:rsidRPr="00B206A5">
              <w:rPr>
                <w:color w:val="000000"/>
              </w:rPr>
              <w:t>кількість</w:t>
            </w:r>
            <w:r w:rsidRPr="00B206A5">
              <w:rPr>
                <w:color w:val="000000"/>
                <w:lang w:val="uk-UA"/>
              </w:rPr>
              <w:t xml:space="preserve"> </w:t>
            </w:r>
            <w:r w:rsidRPr="00B206A5">
              <w:rPr>
                <w:color w:val="000000"/>
              </w:rPr>
              <w:t>отримувачів</w:t>
            </w:r>
            <w:r w:rsidRPr="00B206A5">
              <w:rPr>
                <w:color w:val="000000"/>
                <w:lang w:val="uk-UA"/>
              </w:rPr>
              <w:t xml:space="preserve"> </w:t>
            </w:r>
            <w:r w:rsidRPr="00B206A5">
              <w:rPr>
                <w:color w:val="000000"/>
              </w:rPr>
              <w:t>вигод</w:t>
            </w:r>
          </w:p>
        </w:tc>
        <w:tc>
          <w:tcPr>
            <w:tcW w:w="6731" w:type="dxa"/>
            <w:gridSpan w:val="5"/>
            <w:shd w:val="clear" w:color="auto" w:fill="FFFFFF" w:themeFill="background1"/>
            <w:vAlign w:val="center"/>
          </w:tcPr>
          <w:p w:rsidR="005D5833" w:rsidRPr="00B206A5" w:rsidRDefault="005D5833" w:rsidP="00D36B34">
            <w:pPr>
              <w:rPr>
                <w:lang w:eastAsia="it-IT"/>
              </w:rPr>
            </w:pPr>
            <w:r w:rsidRPr="00B206A5">
              <w:rPr>
                <w:lang w:val="uk-UA" w:eastAsia="it-IT"/>
              </w:rPr>
              <w:t>Близько 500 мешканців</w:t>
            </w:r>
            <w:r w:rsidRPr="00B206A5">
              <w:rPr>
                <w:lang w:eastAsia="it-IT"/>
              </w:rPr>
              <w:t xml:space="preserve"> </w:t>
            </w:r>
          </w:p>
        </w:tc>
      </w:tr>
      <w:tr w:rsidR="005D5833" w:rsidRPr="00B206A5" w:rsidTr="00D36B34">
        <w:trPr>
          <w:trHeight w:val="1742"/>
          <w:jc w:val="right"/>
        </w:trPr>
        <w:tc>
          <w:tcPr>
            <w:tcW w:w="3402" w:type="dxa"/>
            <w:shd w:val="clear" w:color="auto" w:fill="FFFFFF" w:themeFill="background1"/>
            <w:vAlign w:val="center"/>
            <w:hideMark/>
          </w:tcPr>
          <w:p w:rsidR="005D5833" w:rsidRPr="00B206A5" w:rsidRDefault="005D5833" w:rsidP="00D36B34">
            <w:pPr>
              <w:rPr>
                <w:bCs/>
                <w:color w:val="000000"/>
              </w:rPr>
            </w:pPr>
            <w:r w:rsidRPr="00B206A5">
              <w:rPr>
                <w:bCs/>
                <w:color w:val="000000"/>
              </w:rPr>
              <w:t>Стислий</w:t>
            </w:r>
            <w:r w:rsidRPr="00B206A5">
              <w:rPr>
                <w:bCs/>
                <w:color w:val="000000"/>
                <w:lang w:val="uk-UA"/>
              </w:rPr>
              <w:t xml:space="preserve"> </w:t>
            </w:r>
            <w:r w:rsidRPr="00B206A5">
              <w:rPr>
                <w:bCs/>
                <w:color w:val="000000"/>
              </w:rPr>
              <w:t>опис проекту:</w:t>
            </w:r>
          </w:p>
        </w:tc>
        <w:tc>
          <w:tcPr>
            <w:tcW w:w="6731" w:type="dxa"/>
            <w:gridSpan w:val="5"/>
            <w:shd w:val="clear" w:color="auto" w:fill="FFFFFF" w:themeFill="background1"/>
            <w:vAlign w:val="center"/>
          </w:tcPr>
          <w:p w:rsidR="005D5833" w:rsidRPr="00B206A5" w:rsidRDefault="005D5833" w:rsidP="00D36B34">
            <w:pPr>
              <w:jc w:val="both"/>
              <w:rPr>
                <w:lang w:val="uk-UA" w:eastAsia="it-IT"/>
              </w:rPr>
            </w:pPr>
            <w:r w:rsidRPr="00B206A5">
              <w:rPr>
                <w:lang w:val="uk-UA"/>
              </w:rPr>
              <w:t xml:space="preserve">Срібнянська ЗОШ </w:t>
            </w:r>
            <w:r w:rsidRPr="00B206A5">
              <w:t>I</w:t>
            </w:r>
            <w:r w:rsidRPr="00B206A5">
              <w:rPr>
                <w:lang w:val="uk-UA"/>
              </w:rPr>
              <w:t>-</w:t>
            </w:r>
            <w:r w:rsidRPr="00B206A5">
              <w:t>III</w:t>
            </w:r>
            <w:r w:rsidRPr="00B206A5">
              <w:rPr>
                <w:lang w:val="uk-UA"/>
              </w:rPr>
              <w:t xml:space="preserve"> ступенів визначена як опорний заклад освіти  громади, де навчаються та працюють найбільша кількість мешканців громади. Дотримання правил протипожежного стану – одне із завдань при проведенні навчального процесу. Проте протипожежна система закладу застаріла та потребує оновлення. Проєктом планується встановлення новітньої </w:t>
            </w:r>
            <w:r w:rsidRPr="00B206A5">
              <w:t>системи  протипожежного захисту</w:t>
            </w:r>
            <w:r w:rsidRPr="00B206A5">
              <w:rPr>
                <w:lang w:val="uk-UA"/>
              </w:rPr>
              <w:t xml:space="preserve"> з метою  створення умов для безпечного перебування учнів та педагогічних працівників у закладі.</w:t>
            </w:r>
          </w:p>
        </w:tc>
      </w:tr>
      <w:tr w:rsidR="005D5833" w:rsidRPr="00B206A5" w:rsidTr="00D36B34">
        <w:trPr>
          <w:jc w:val="right"/>
        </w:trPr>
        <w:tc>
          <w:tcPr>
            <w:tcW w:w="3402" w:type="dxa"/>
            <w:shd w:val="clear" w:color="auto" w:fill="FFFFFF" w:themeFill="background1"/>
            <w:vAlign w:val="center"/>
            <w:hideMark/>
          </w:tcPr>
          <w:p w:rsidR="005D5833" w:rsidRPr="00B206A5" w:rsidRDefault="005D5833" w:rsidP="00D36B34">
            <w:pPr>
              <w:rPr>
                <w:bCs/>
                <w:color w:val="000000"/>
              </w:rPr>
            </w:pPr>
            <w:r w:rsidRPr="00B206A5">
              <w:rPr>
                <w:bCs/>
                <w:color w:val="000000"/>
              </w:rPr>
              <w:t>Очікувані</w:t>
            </w:r>
            <w:r w:rsidRPr="00B206A5">
              <w:rPr>
                <w:bCs/>
                <w:color w:val="000000"/>
                <w:lang w:val="uk-UA"/>
              </w:rPr>
              <w:t xml:space="preserve"> </w:t>
            </w:r>
            <w:r w:rsidRPr="00B206A5">
              <w:rPr>
                <w:bCs/>
                <w:color w:val="000000"/>
              </w:rPr>
              <w:t>результати:</w:t>
            </w:r>
          </w:p>
        </w:tc>
        <w:tc>
          <w:tcPr>
            <w:tcW w:w="6731" w:type="dxa"/>
            <w:gridSpan w:val="5"/>
            <w:shd w:val="clear" w:color="auto" w:fill="FFFFFF" w:themeFill="background1"/>
            <w:vAlign w:val="center"/>
          </w:tcPr>
          <w:p w:rsidR="006F09CF" w:rsidRPr="00B206A5" w:rsidRDefault="006F09CF" w:rsidP="006F09CF">
            <w:pPr>
              <w:shd w:val="clear" w:color="auto" w:fill="FFFFFF"/>
              <w:jc w:val="both"/>
              <w:rPr>
                <w:lang w:val="uk-UA" w:eastAsia="uk-UA"/>
              </w:rPr>
            </w:pPr>
            <w:r w:rsidRPr="00B206A5">
              <w:rPr>
                <w:lang w:val="uk-UA" w:eastAsia="uk-UA"/>
              </w:rPr>
              <w:t>Розроблена ПКД  та отримані дозволи для встановлення протипожежного обладнання.</w:t>
            </w:r>
          </w:p>
          <w:p w:rsidR="006F09CF" w:rsidRPr="00B206A5" w:rsidRDefault="006F09CF" w:rsidP="006F09CF">
            <w:pPr>
              <w:shd w:val="clear" w:color="auto" w:fill="FFFFFF"/>
              <w:jc w:val="both"/>
              <w:rPr>
                <w:lang w:val="uk-UA" w:eastAsia="uk-UA"/>
              </w:rPr>
            </w:pPr>
            <w:r w:rsidRPr="00B206A5">
              <w:rPr>
                <w:lang w:val="uk-UA" w:eastAsia="uk-UA"/>
              </w:rPr>
              <w:t>Нове протипожежне обладнання  придбано, встановлено та працює.</w:t>
            </w:r>
          </w:p>
          <w:p w:rsidR="005D5833" w:rsidRPr="00B206A5" w:rsidRDefault="005D5833" w:rsidP="00D36B34">
            <w:pPr>
              <w:shd w:val="clear" w:color="auto" w:fill="FFFFFF"/>
              <w:jc w:val="both"/>
              <w:rPr>
                <w:lang w:eastAsia="uk-UA"/>
              </w:rPr>
            </w:pPr>
          </w:p>
        </w:tc>
      </w:tr>
      <w:tr w:rsidR="005D5833" w:rsidRPr="00B206A5" w:rsidTr="00D36B34">
        <w:trPr>
          <w:trHeight w:val="1280"/>
          <w:jc w:val="right"/>
        </w:trPr>
        <w:tc>
          <w:tcPr>
            <w:tcW w:w="3402" w:type="dxa"/>
            <w:shd w:val="clear" w:color="auto" w:fill="FFFFFF" w:themeFill="background1"/>
            <w:vAlign w:val="center"/>
            <w:hideMark/>
          </w:tcPr>
          <w:p w:rsidR="005D5833" w:rsidRPr="00B206A5" w:rsidRDefault="005D5833" w:rsidP="00D36B34">
            <w:pPr>
              <w:rPr>
                <w:bCs/>
                <w:color w:val="000000"/>
              </w:rPr>
            </w:pPr>
            <w:r w:rsidRPr="00B206A5">
              <w:rPr>
                <w:bCs/>
                <w:color w:val="000000"/>
              </w:rPr>
              <w:t>Ключові заходи про</w:t>
            </w:r>
            <w:r w:rsidRPr="00B206A5">
              <w:rPr>
                <w:bCs/>
                <w:color w:val="000000"/>
                <w:lang w:val="uk-UA"/>
              </w:rPr>
              <w:t>є</w:t>
            </w:r>
            <w:r w:rsidRPr="00B206A5">
              <w:rPr>
                <w:bCs/>
                <w:color w:val="000000"/>
              </w:rPr>
              <w:t>кту:</w:t>
            </w:r>
          </w:p>
        </w:tc>
        <w:tc>
          <w:tcPr>
            <w:tcW w:w="6731" w:type="dxa"/>
            <w:gridSpan w:val="5"/>
            <w:shd w:val="clear" w:color="auto" w:fill="FFFFFF" w:themeFill="background1"/>
            <w:vAlign w:val="center"/>
          </w:tcPr>
          <w:p w:rsidR="006F09CF" w:rsidRPr="00B206A5" w:rsidRDefault="006F09CF" w:rsidP="00D36B34">
            <w:pPr>
              <w:jc w:val="both"/>
              <w:rPr>
                <w:lang w:val="uk-UA" w:eastAsia="it-IT"/>
              </w:rPr>
            </w:pPr>
            <w:r w:rsidRPr="00B206A5">
              <w:rPr>
                <w:lang w:val="uk-UA" w:eastAsia="it-IT"/>
              </w:rPr>
              <w:t>Виконання припису ДСНС.</w:t>
            </w:r>
          </w:p>
          <w:p w:rsidR="005D5833" w:rsidRPr="00B206A5" w:rsidRDefault="005D5833" w:rsidP="00D36B34">
            <w:pPr>
              <w:jc w:val="both"/>
              <w:rPr>
                <w:lang w:val="uk-UA" w:eastAsia="it-IT"/>
              </w:rPr>
            </w:pPr>
            <w:r w:rsidRPr="00B206A5">
              <w:rPr>
                <w:lang w:val="uk-UA" w:eastAsia="it-IT"/>
              </w:rPr>
              <w:t>Розробка ПКД.</w:t>
            </w:r>
          </w:p>
          <w:p w:rsidR="005D5833" w:rsidRPr="00B206A5" w:rsidRDefault="005D5833" w:rsidP="00D36B34">
            <w:pPr>
              <w:jc w:val="both"/>
              <w:rPr>
                <w:lang w:val="uk-UA" w:eastAsia="it-IT"/>
              </w:rPr>
            </w:pPr>
            <w:r w:rsidRPr="00B206A5">
              <w:rPr>
                <w:lang w:val="uk-UA" w:eastAsia="it-IT"/>
              </w:rPr>
              <w:t xml:space="preserve">Оголошення та проведення тендерних процедур по визначенню переможця та виконавця проектних робіт по проекту. </w:t>
            </w:r>
          </w:p>
          <w:p w:rsidR="005D5833" w:rsidRPr="00B206A5" w:rsidRDefault="005D5833" w:rsidP="00D36B34">
            <w:pPr>
              <w:jc w:val="both"/>
              <w:rPr>
                <w:lang w:val="uk-UA" w:eastAsia="it-IT"/>
              </w:rPr>
            </w:pPr>
            <w:r w:rsidRPr="00B206A5">
              <w:rPr>
                <w:lang w:val="uk-UA" w:eastAsia="it-IT"/>
              </w:rPr>
              <w:t>Заключення договору з виконавцем робіт.</w:t>
            </w:r>
          </w:p>
          <w:p w:rsidR="005D5833" w:rsidRPr="00B206A5" w:rsidRDefault="005D5833" w:rsidP="00D36B34">
            <w:pPr>
              <w:jc w:val="both"/>
              <w:rPr>
                <w:lang w:val="uk-UA"/>
              </w:rPr>
            </w:pPr>
            <w:r w:rsidRPr="00B206A5">
              <w:rPr>
                <w:lang w:val="uk-UA" w:eastAsia="it-IT"/>
              </w:rPr>
              <w:t xml:space="preserve">Встановлення </w:t>
            </w:r>
            <w:r w:rsidRPr="00B206A5">
              <w:t>системи  протипожежного захисту</w:t>
            </w:r>
            <w:r w:rsidRPr="00B206A5">
              <w:rPr>
                <w:lang w:val="uk-UA"/>
              </w:rPr>
              <w:t xml:space="preserve"> у  навчальному закладі. </w:t>
            </w:r>
          </w:p>
          <w:p w:rsidR="005D5833" w:rsidRPr="00B206A5" w:rsidRDefault="005D5833" w:rsidP="00D36B34">
            <w:pPr>
              <w:jc w:val="both"/>
              <w:rPr>
                <w:lang w:val="uk-UA" w:eastAsia="it-IT"/>
              </w:rPr>
            </w:pPr>
            <w:r w:rsidRPr="00B206A5">
              <w:rPr>
                <w:lang w:val="uk-UA"/>
              </w:rPr>
              <w:t>Інформування мешканців громади.</w:t>
            </w:r>
          </w:p>
        </w:tc>
      </w:tr>
      <w:tr w:rsidR="00F46FD7" w:rsidRPr="00B206A5" w:rsidTr="00E17831">
        <w:trPr>
          <w:trHeight w:val="222"/>
          <w:jc w:val="right"/>
        </w:trPr>
        <w:tc>
          <w:tcPr>
            <w:tcW w:w="3402" w:type="dxa"/>
            <w:shd w:val="clear" w:color="auto" w:fill="FFFFFF" w:themeFill="background1"/>
            <w:vAlign w:val="center"/>
            <w:hideMark/>
          </w:tcPr>
          <w:p w:rsidR="00F46FD7" w:rsidRPr="00B206A5" w:rsidRDefault="00F46FD7" w:rsidP="00D36B34">
            <w:pPr>
              <w:rPr>
                <w:color w:val="000000"/>
              </w:rPr>
            </w:pPr>
            <w:r w:rsidRPr="00B206A5">
              <w:rPr>
                <w:color w:val="000000"/>
              </w:rPr>
              <w:t>Період</w:t>
            </w:r>
            <w:r w:rsidRPr="00B206A5">
              <w:rPr>
                <w:color w:val="000000"/>
                <w:lang w:val="en-US"/>
              </w:rPr>
              <w:t xml:space="preserve"> </w:t>
            </w:r>
            <w:r w:rsidRPr="00B206A5">
              <w:rPr>
                <w:color w:val="000000"/>
              </w:rPr>
              <w:t xml:space="preserve">здійснення: </w:t>
            </w:r>
          </w:p>
        </w:tc>
        <w:tc>
          <w:tcPr>
            <w:tcW w:w="6731" w:type="dxa"/>
            <w:gridSpan w:val="5"/>
            <w:shd w:val="clear" w:color="auto" w:fill="FFFFFF" w:themeFill="background1"/>
            <w:vAlign w:val="center"/>
            <w:hideMark/>
          </w:tcPr>
          <w:p w:rsidR="00F46FD7" w:rsidRPr="00B206A5" w:rsidRDefault="00F46FD7" w:rsidP="00F46FD7">
            <w:pPr>
              <w:jc w:val="center"/>
              <w:rPr>
                <w:color w:val="000000"/>
                <w:lang w:val="uk-UA" w:eastAsia="it-IT"/>
              </w:rPr>
            </w:pPr>
            <w:r w:rsidRPr="00B206A5">
              <w:rPr>
                <w:color w:val="000000"/>
                <w:lang w:val="uk-UA" w:eastAsia="it-IT"/>
              </w:rPr>
              <w:t>202</w:t>
            </w:r>
            <w:r>
              <w:rPr>
                <w:color w:val="000000"/>
                <w:lang w:val="uk-UA" w:eastAsia="it-IT"/>
              </w:rPr>
              <w:t>4</w:t>
            </w:r>
            <w:r w:rsidRPr="00B206A5">
              <w:rPr>
                <w:color w:val="000000"/>
                <w:lang w:val="uk-UA" w:eastAsia="it-IT"/>
              </w:rPr>
              <w:t>–202</w:t>
            </w:r>
            <w:r>
              <w:rPr>
                <w:color w:val="000000"/>
                <w:lang w:val="uk-UA" w:eastAsia="it-IT"/>
              </w:rPr>
              <w:t>7</w:t>
            </w:r>
            <w:r w:rsidRPr="00B206A5">
              <w:rPr>
                <w:color w:val="000000"/>
                <w:lang w:val="en-US" w:eastAsia="it-IT"/>
              </w:rPr>
              <w:t xml:space="preserve"> </w:t>
            </w:r>
            <w:r w:rsidRPr="00B206A5">
              <w:rPr>
                <w:color w:val="000000"/>
                <w:lang w:val="uk-UA" w:eastAsia="it-IT"/>
              </w:rPr>
              <w:t>рр.</w:t>
            </w:r>
          </w:p>
        </w:tc>
      </w:tr>
      <w:tr w:rsidR="00F46FD7" w:rsidRPr="00B206A5" w:rsidTr="00F46FD7">
        <w:trPr>
          <w:jc w:val="right"/>
        </w:trPr>
        <w:tc>
          <w:tcPr>
            <w:tcW w:w="3402" w:type="dxa"/>
            <w:vMerge w:val="restart"/>
            <w:shd w:val="clear" w:color="auto" w:fill="FFFFFF" w:themeFill="background1"/>
            <w:vAlign w:val="center"/>
            <w:hideMark/>
          </w:tcPr>
          <w:p w:rsidR="00F46FD7" w:rsidRPr="00B206A5" w:rsidRDefault="00F46FD7" w:rsidP="00D36B34">
            <w:pPr>
              <w:rPr>
                <w:bCs/>
                <w:color w:val="000000"/>
              </w:rPr>
            </w:pPr>
            <w:r w:rsidRPr="00B206A5">
              <w:rPr>
                <w:bCs/>
                <w:color w:val="000000"/>
              </w:rPr>
              <w:t>Орієнтовна вартість про</w:t>
            </w:r>
            <w:r w:rsidRPr="00B206A5">
              <w:rPr>
                <w:bCs/>
                <w:color w:val="000000"/>
                <w:lang w:val="uk-UA"/>
              </w:rPr>
              <w:t>є</w:t>
            </w:r>
            <w:r w:rsidRPr="00B206A5">
              <w:rPr>
                <w:bCs/>
                <w:color w:val="000000"/>
              </w:rPr>
              <w:t>кту, тис. грн.</w:t>
            </w:r>
          </w:p>
        </w:tc>
        <w:tc>
          <w:tcPr>
            <w:tcW w:w="1418" w:type="dxa"/>
            <w:shd w:val="clear" w:color="auto" w:fill="D9D9D9" w:themeFill="background1" w:themeFillShade="D9"/>
            <w:vAlign w:val="center"/>
          </w:tcPr>
          <w:p w:rsidR="00F46FD7" w:rsidRPr="00F46FD7" w:rsidRDefault="00F46FD7" w:rsidP="00D36B34">
            <w:pPr>
              <w:jc w:val="center"/>
              <w:rPr>
                <w:color w:val="000000"/>
                <w:lang w:val="uk-UA" w:eastAsia="it-IT"/>
              </w:rPr>
            </w:pPr>
            <w:r w:rsidRPr="00B206A5">
              <w:rPr>
                <w:color w:val="000000"/>
                <w:lang w:eastAsia="it-IT"/>
              </w:rPr>
              <w:t>202</w:t>
            </w:r>
            <w:r>
              <w:rPr>
                <w:color w:val="000000"/>
                <w:lang w:val="uk-UA" w:eastAsia="it-IT"/>
              </w:rPr>
              <w:t>4</w:t>
            </w:r>
          </w:p>
        </w:tc>
        <w:tc>
          <w:tcPr>
            <w:tcW w:w="1276" w:type="dxa"/>
            <w:shd w:val="clear" w:color="auto" w:fill="D9D9D9" w:themeFill="background1" w:themeFillShade="D9"/>
            <w:vAlign w:val="center"/>
            <w:hideMark/>
          </w:tcPr>
          <w:p w:rsidR="00F46FD7" w:rsidRPr="00F46FD7" w:rsidRDefault="00F46FD7" w:rsidP="00D36B34">
            <w:pPr>
              <w:jc w:val="center"/>
              <w:rPr>
                <w:color w:val="000000"/>
                <w:lang w:val="uk-UA" w:eastAsia="it-IT"/>
              </w:rPr>
            </w:pPr>
            <w:r>
              <w:rPr>
                <w:color w:val="000000"/>
                <w:lang w:val="uk-UA" w:eastAsia="it-IT"/>
              </w:rPr>
              <w:t>2025</w:t>
            </w:r>
          </w:p>
        </w:tc>
        <w:tc>
          <w:tcPr>
            <w:tcW w:w="1134" w:type="dxa"/>
            <w:shd w:val="clear" w:color="auto" w:fill="D9D9D9" w:themeFill="background1" w:themeFillShade="D9"/>
            <w:vAlign w:val="center"/>
            <w:hideMark/>
          </w:tcPr>
          <w:p w:rsidR="00F46FD7" w:rsidRPr="00F46FD7" w:rsidRDefault="00F46FD7" w:rsidP="00D36B34">
            <w:pPr>
              <w:jc w:val="center"/>
              <w:rPr>
                <w:color w:val="000000"/>
                <w:lang w:val="uk-UA" w:eastAsia="it-IT"/>
              </w:rPr>
            </w:pPr>
            <w:r>
              <w:rPr>
                <w:color w:val="000000"/>
                <w:lang w:val="uk-UA" w:eastAsia="it-IT"/>
              </w:rPr>
              <w:t>2026</w:t>
            </w:r>
          </w:p>
        </w:tc>
        <w:tc>
          <w:tcPr>
            <w:tcW w:w="924" w:type="dxa"/>
            <w:shd w:val="clear" w:color="auto" w:fill="D9D9D9" w:themeFill="background1" w:themeFillShade="D9"/>
            <w:vAlign w:val="center"/>
            <w:hideMark/>
          </w:tcPr>
          <w:p w:rsidR="00F46FD7" w:rsidRPr="00F46FD7" w:rsidRDefault="00F46FD7" w:rsidP="00F46FD7">
            <w:pPr>
              <w:jc w:val="center"/>
              <w:rPr>
                <w:color w:val="000000"/>
                <w:lang w:val="uk-UA" w:eastAsia="it-IT"/>
              </w:rPr>
            </w:pPr>
            <w:r>
              <w:rPr>
                <w:color w:val="000000"/>
                <w:lang w:val="uk-UA" w:eastAsia="it-IT"/>
              </w:rPr>
              <w:t>2027</w:t>
            </w:r>
          </w:p>
        </w:tc>
        <w:tc>
          <w:tcPr>
            <w:tcW w:w="1979" w:type="dxa"/>
            <w:shd w:val="clear" w:color="auto" w:fill="D9D9D9" w:themeFill="background1" w:themeFillShade="D9"/>
            <w:vAlign w:val="center"/>
          </w:tcPr>
          <w:p w:rsidR="00F46FD7" w:rsidRPr="00B206A5" w:rsidRDefault="00F46FD7" w:rsidP="00D36B34">
            <w:pPr>
              <w:jc w:val="center"/>
              <w:rPr>
                <w:color w:val="000000"/>
                <w:lang w:eastAsia="it-IT"/>
              </w:rPr>
            </w:pPr>
            <w:r w:rsidRPr="00B206A5">
              <w:rPr>
                <w:color w:val="000000"/>
                <w:lang w:eastAsia="it-IT"/>
              </w:rPr>
              <w:t>Разом</w:t>
            </w:r>
          </w:p>
        </w:tc>
      </w:tr>
      <w:tr w:rsidR="00F46FD7" w:rsidRPr="00B206A5" w:rsidTr="00F46FD7">
        <w:trPr>
          <w:jc w:val="right"/>
        </w:trPr>
        <w:tc>
          <w:tcPr>
            <w:tcW w:w="3402" w:type="dxa"/>
            <w:vMerge/>
            <w:shd w:val="clear" w:color="auto" w:fill="FFFFFF" w:themeFill="background1"/>
            <w:vAlign w:val="center"/>
            <w:hideMark/>
          </w:tcPr>
          <w:p w:rsidR="00F46FD7" w:rsidRPr="00B206A5" w:rsidRDefault="00F46FD7" w:rsidP="00D36B34">
            <w:pPr>
              <w:rPr>
                <w:bCs/>
                <w:color w:val="000000"/>
              </w:rPr>
            </w:pPr>
          </w:p>
        </w:tc>
        <w:tc>
          <w:tcPr>
            <w:tcW w:w="1418" w:type="dxa"/>
            <w:shd w:val="clear" w:color="auto" w:fill="FFFFFF" w:themeFill="background1"/>
            <w:vAlign w:val="center"/>
          </w:tcPr>
          <w:p w:rsidR="00F46FD7" w:rsidRPr="00B206A5" w:rsidRDefault="008502AD" w:rsidP="00D36B34">
            <w:pPr>
              <w:jc w:val="center"/>
              <w:rPr>
                <w:color w:val="000000"/>
                <w:lang w:val="uk-UA" w:eastAsia="it-IT"/>
              </w:rPr>
            </w:pPr>
            <w:r>
              <w:rPr>
                <w:color w:val="000000"/>
                <w:lang w:val="uk-UA" w:eastAsia="it-IT"/>
              </w:rPr>
              <w:t>50,0</w:t>
            </w:r>
          </w:p>
        </w:tc>
        <w:tc>
          <w:tcPr>
            <w:tcW w:w="1276" w:type="dxa"/>
            <w:shd w:val="clear" w:color="auto" w:fill="FFFFFF" w:themeFill="background1"/>
            <w:vAlign w:val="center"/>
          </w:tcPr>
          <w:p w:rsidR="00F46FD7" w:rsidRPr="00B206A5" w:rsidRDefault="008502AD" w:rsidP="00D36B34">
            <w:pPr>
              <w:jc w:val="center"/>
              <w:rPr>
                <w:color w:val="000000"/>
                <w:lang w:val="uk-UA" w:eastAsia="it-IT"/>
              </w:rPr>
            </w:pPr>
            <w:r>
              <w:rPr>
                <w:color w:val="000000"/>
                <w:lang w:val="uk-UA" w:eastAsia="it-IT"/>
              </w:rPr>
              <w:t>400,0</w:t>
            </w:r>
          </w:p>
        </w:tc>
        <w:tc>
          <w:tcPr>
            <w:tcW w:w="1134" w:type="dxa"/>
            <w:shd w:val="clear" w:color="auto" w:fill="FFFFFF" w:themeFill="background1"/>
            <w:vAlign w:val="center"/>
          </w:tcPr>
          <w:p w:rsidR="00F46FD7" w:rsidRPr="00B206A5" w:rsidRDefault="008502AD" w:rsidP="00D36B34">
            <w:pPr>
              <w:jc w:val="center"/>
              <w:rPr>
                <w:color w:val="000000"/>
                <w:lang w:val="uk-UA" w:eastAsia="it-IT"/>
              </w:rPr>
            </w:pPr>
            <w:r>
              <w:rPr>
                <w:color w:val="000000"/>
                <w:lang w:val="uk-UA" w:eastAsia="it-IT"/>
              </w:rPr>
              <w:t>400,0</w:t>
            </w:r>
          </w:p>
        </w:tc>
        <w:tc>
          <w:tcPr>
            <w:tcW w:w="924" w:type="dxa"/>
            <w:shd w:val="clear" w:color="auto" w:fill="FFFFFF" w:themeFill="background1"/>
            <w:vAlign w:val="center"/>
          </w:tcPr>
          <w:p w:rsidR="00F46FD7" w:rsidRPr="00B206A5" w:rsidRDefault="008502AD" w:rsidP="00F46FD7">
            <w:pPr>
              <w:jc w:val="center"/>
              <w:rPr>
                <w:color w:val="000000"/>
                <w:lang w:val="uk-UA" w:eastAsia="it-IT"/>
              </w:rPr>
            </w:pPr>
            <w:r>
              <w:rPr>
                <w:color w:val="000000"/>
                <w:lang w:val="uk-UA" w:eastAsia="it-IT"/>
              </w:rPr>
              <w:t>400,0</w:t>
            </w:r>
          </w:p>
        </w:tc>
        <w:tc>
          <w:tcPr>
            <w:tcW w:w="1979" w:type="dxa"/>
            <w:shd w:val="clear" w:color="auto" w:fill="FFFFFF" w:themeFill="background1"/>
            <w:vAlign w:val="center"/>
          </w:tcPr>
          <w:p w:rsidR="00F46FD7" w:rsidRPr="00B206A5" w:rsidRDefault="008502AD" w:rsidP="00D36B34">
            <w:pPr>
              <w:jc w:val="center"/>
              <w:rPr>
                <w:color w:val="000000"/>
                <w:lang w:val="uk-UA" w:eastAsia="it-IT"/>
              </w:rPr>
            </w:pPr>
            <w:r>
              <w:rPr>
                <w:color w:val="000000"/>
                <w:lang w:val="uk-UA" w:eastAsia="it-IT"/>
              </w:rPr>
              <w:t>1250,0</w:t>
            </w:r>
          </w:p>
        </w:tc>
      </w:tr>
      <w:tr w:rsidR="005D5833" w:rsidRPr="00B206A5" w:rsidTr="00D36B34">
        <w:trPr>
          <w:jc w:val="right"/>
        </w:trPr>
        <w:tc>
          <w:tcPr>
            <w:tcW w:w="3402" w:type="dxa"/>
            <w:shd w:val="clear" w:color="auto" w:fill="FFFFFF" w:themeFill="background1"/>
            <w:vAlign w:val="center"/>
            <w:hideMark/>
          </w:tcPr>
          <w:p w:rsidR="005D5833" w:rsidRPr="00B206A5" w:rsidRDefault="005D5833" w:rsidP="00D36B34">
            <w:pPr>
              <w:rPr>
                <w:bCs/>
                <w:color w:val="000000"/>
              </w:rPr>
            </w:pPr>
            <w:r w:rsidRPr="00B206A5">
              <w:rPr>
                <w:bCs/>
                <w:color w:val="000000"/>
              </w:rPr>
              <w:t>Джерела</w:t>
            </w:r>
            <w:r w:rsidRPr="00B206A5">
              <w:rPr>
                <w:bCs/>
                <w:color w:val="000000"/>
                <w:lang w:val="en-US"/>
              </w:rPr>
              <w:t xml:space="preserve"> </w:t>
            </w:r>
            <w:r w:rsidRPr="00B206A5">
              <w:rPr>
                <w:bCs/>
                <w:color w:val="000000"/>
              </w:rPr>
              <w:t>фінансування:</w:t>
            </w:r>
          </w:p>
        </w:tc>
        <w:tc>
          <w:tcPr>
            <w:tcW w:w="6731" w:type="dxa"/>
            <w:gridSpan w:val="5"/>
            <w:shd w:val="clear" w:color="auto" w:fill="FFFFFF" w:themeFill="background1"/>
            <w:vAlign w:val="center"/>
          </w:tcPr>
          <w:p w:rsidR="005D5833" w:rsidRPr="00B206A5" w:rsidRDefault="005D5833" w:rsidP="006F09CF">
            <w:pPr>
              <w:pStyle w:val="a9"/>
              <w:jc w:val="both"/>
              <w:rPr>
                <w:lang w:eastAsia="it-IT"/>
              </w:rPr>
            </w:pPr>
            <w:r w:rsidRPr="00B206A5">
              <w:t>Бюджет селищної ради, субвенція на соціально-економічний розвиток територій</w:t>
            </w:r>
            <w:r w:rsidRPr="00B206A5">
              <w:rPr>
                <w:lang w:eastAsia="en-US"/>
              </w:rPr>
              <w:t>.</w:t>
            </w:r>
          </w:p>
        </w:tc>
      </w:tr>
      <w:tr w:rsidR="005D5833" w:rsidRPr="00B206A5" w:rsidTr="00D36B34">
        <w:trPr>
          <w:jc w:val="right"/>
        </w:trPr>
        <w:tc>
          <w:tcPr>
            <w:tcW w:w="3402" w:type="dxa"/>
            <w:shd w:val="clear" w:color="auto" w:fill="FFFFFF" w:themeFill="background1"/>
            <w:vAlign w:val="center"/>
            <w:hideMark/>
          </w:tcPr>
          <w:p w:rsidR="005D5833" w:rsidRPr="00B206A5" w:rsidRDefault="005D5833" w:rsidP="00D36B34">
            <w:pPr>
              <w:rPr>
                <w:bCs/>
                <w:color w:val="000000"/>
              </w:rPr>
            </w:pPr>
            <w:r w:rsidRPr="00B206A5">
              <w:rPr>
                <w:color w:val="000000"/>
              </w:rPr>
              <w:t>Ключові</w:t>
            </w:r>
            <w:r w:rsidRPr="00B206A5">
              <w:rPr>
                <w:color w:val="000000"/>
                <w:lang w:val="en-US"/>
              </w:rPr>
              <w:t xml:space="preserve"> </w:t>
            </w:r>
            <w:r w:rsidRPr="00B206A5">
              <w:rPr>
                <w:color w:val="000000"/>
              </w:rPr>
              <w:t>потенційні</w:t>
            </w:r>
            <w:r w:rsidRPr="00B206A5">
              <w:rPr>
                <w:color w:val="000000"/>
                <w:lang w:val="en-US"/>
              </w:rPr>
              <w:t xml:space="preserve"> </w:t>
            </w:r>
            <w:r w:rsidRPr="00B206A5">
              <w:rPr>
                <w:color w:val="000000"/>
              </w:rPr>
              <w:t>учасники про</w:t>
            </w:r>
            <w:r w:rsidRPr="00B206A5">
              <w:rPr>
                <w:color w:val="000000"/>
                <w:lang w:val="uk-UA"/>
              </w:rPr>
              <w:t>є</w:t>
            </w:r>
            <w:r w:rsidRPr="00B206A5">
              <w:rPr>
                <w:color w:val="000000"/>
              </w:rPr>
              <w:t>кту:</w:t>
            </w:r>
          </w:p>
        </w:tc>
        <w:tc>
          <w:tcPr>
            <w:tcW w:w="6731" w:type="dxa"/>
            <w:gridSpan w:val="5"/>
            <w:shd w:val="clear" w:color="auto" w:fill="FFFFFF" w:themeFill="background1"/>
            <w:vAlign w:val="center"/>
          </w:tcPr>
          <w:p w:rsidR="005D5833" w:rsidRPr="00B206A5" w:rsidRDefault="005D5833" w:rsidP="006F09CF">
            <w:pPr>
              <w:jc w:val="both"/>
              <w:rPr>
                <w:lang w:val="uk-UA" w:eastAsia="it-IT"/>
              </w:rPr>
            </w:pPr>
            <w:r w:rsidRPr="00B206A5">
              <w:rPr>
                <w:color w:val="000000" w:themeColor="text1"/>
                <w:lang w:val="uk-UA" w:eastAsia="it-IT"/>
              </w:rPr>
              <w:t>Срібнянська селищна рада, відділ сім</w:t>
            </w:r>
            <w:r w:rsidRPr="00B206A5">
              <w:rPr>
                <w:color w:val="000000" w:themeColor="text1"/>
                <w:lang w:eastAsia="it-IT"/>
              </w:rPr>
              <w:t>’</w:t>
            </w:r>
            <w:r w:rsidRPr="00B206A5">
              <w:rPr>
                <w:color w:val="000000" w:themeColor="text1"/>
                <w:lang w:val="uk-UA" w:eastAsia="it-IT"/>
              </w:rPr>
              <w:t xml:space="preserve">ї, молоді та спорту Срібнянської селищної ради, </w:t>
            </w:r>
            <w:r w:rsidR="006F09CF" w:rsidRPr="00B206A5">
              <w:rPr>
                <w:color w:val="000000"/>
                <w:lang w:val="uk-UA" w:eastAsia="it-IT"/>
              </w:rPr>
              <w:t>Срібнянська ЗОШ</w:t>
            </w:r>
          </w:p>
        </w:tc>
      </w:tr>
      <w:tr w:rsidR="005D5833" w:rsidRPr="00B206A5" w:rsidTr="00D36B34">
        <w:trPr>
          <w:jc w:val="right"/>
        </w:trPr>
        <w:tc>
          <w:tcPr>
            <w:tcW w:w="3402" w:type="dxa"/>
            <w:shd w:val="clear" w:color="auto" w:fill="FFFFFF" w:themeFill="background1"/>
            <w:vAlign w:val="center"/>
            <w:hideMark/>
          </w:tcPr>
          <w:p w:rsidR="005D5833" w:rsidRPr="00B206A5" w:rsidRDefault="005D5833" w:rsidP="00D36B34">
            <w:pPr>
              <w:rPr>
                <w:bCs/>
                <w:color w:val="000000"/>
              </w:rPr>
            </w:pPr>
            <w:r w:rsidRPr="00B206A5">
              <w:rPr>
                <w:bCs/>
                <w:color w:val="000000"/>
              </w:rPr>
              <w:t>Інше:</w:t>
            </w:r>
          </w:p>
        </w:tc>
        <w:tc>
          <w:tcPr>
            <w:tcW w:w="6731" w:type="dxa"/>
            <w:gridSpan w:val="5"/>
            <w:shd w:val="clear" w:color="auto" w:fill="FFFFFF" w:themeFill="background1"/>
            <w:vAlign w:val="center"/>
          </w:tcPr>
          <w:p w:rsidR="005D5833" w:rsidRPr="00B206A5" w:rsidRDefault="005D5833" w:rsidP="00D36B34">
            <w:pPr>
              <w:rPr>
                <w:color w:val="000000"/>
                <w:lang w:val="uk-UA" w:eastAsia="it-IT"/>
              </w:rPr>
            </w:pPr>
          </w:p>
        </w:tc>
      </w:tr>
    </w:tbl>
    <w:p w:rsidR="00403950" w:rsidRPr="00B206A5" w:rsidRDefault="00403950" w:rsidP="00403950">
      <w:pPr>
        <w:rPr>
          <w:lang w:val="uk-UA"/>
        </w:rPr>
      </w:pPr>
    </w:p>
    <w:p w:rsidR="00403950" w:rsidRDefault="00403950" w:rsidP="00403950"/>
    <w:p w:rsidR="00A40CCB" w:rsidRDefault="00A40CCB" w:rsidP="00A40CCB">
      <w:pPr>
        <w:rPr>
          <w:lang w:val="uk-UA"/>
        </w:rPr>
      </w:pPr>
    </w:p>
    <w:p w:rsidR="00BA46B1" w:rsidRDefault="00BA46B1" w:rsidP="00A40CCB">
      <w:pPr>
        <w:rPr>
          <w:lang w:val="uk-UA"/>
        </w:rPr>
      </w:pPr>
    </w:p>
    <w:p w:rsidR="00BA46B1" w:rsidRDefault="00BA46B1" w:rsidP="00A40CCB">
      <w:pPr>
        <w:rPr>
          <w:lang w:val="uk-UA"/>
        </w:rPr>
      </w:pPr>
    </w:p>
    <w:tbl>
      <w:tblPr>
        <w:tblW w:w="1028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418"/>
        <w:gridCol w:w="1276"/>
        <w:gridCol w:w="1134"/>
        <w:gridCol w:w="924"/>
        <w:gridCol w:w="2121"/>
        <w:gridCol w:w="6"/>
      </w:tblGrid>
      <w:tr w:rsidR="005D5833" w:rsidRPr="0048256A" w:rsidTr="00E17831">
        <w:trPr>
          <w:gridAfter w:val="1"/>
          <w:wAfter w:w="6" w:type="dxa"/>
          <w:jc w:val="right"/>
        </w:trPr>
        <w:tc>
          <w:tcPr>
            <w:tcW w:w="3402" w:type="dxa"/>
            <w:vAlign w:val="center"/>
          </w:tcPr>
          <w:p w:rsidR="005D5833" w:rsidRPr="00B206A5" w:rsidRDefault="005D5833" w:rsidP="00D36B34">
            <w:pPr>
              <w:pStyle w:val="6"/>
              <w:spacing w:before="0"/>
              <w:rPr>
                <w:rFonts w:ascii="Times New Roman" w:hAnsi="Times New Roman"/>
                <w:i w:val="0"/>
                <w:color w:val="auto"/>
              </w:rPr>
            </w:pPr>
            <w:r w:rsidRPr="00B206A5">
              <w:rPr>
                <w:rFonts w:ascii="Times New Roman" w:hAnsi="Times New Roman"/>
                <w:i w:val="0"/>
                <w:color w:val="auto"/>
              </w:rPr>
              <w:t>Завдання Стратегії, якому відповідає проект</w:t>
            </w:r>
          </w:p>
        </w:tc>
        <w:tc>
          <w:tcPr>
            <w:tcW w:w="6873" w:type="dxa"/>
            <w:gridSpan w:val="5"/>
            <w:vAlign w:val="center"/>
          </w:tcPr>
          <w:p w:rsidR="005D5833" w:rsidRPr="00B206A5" w:rsidRDefault="005D5833" w:rsidP="00D36B34">
            <w:pPr>
              <w:rPr>
                <w:b/>
                <w:lang w:eastAsia="it-IT"/>
              </w:rPr>
            </w:pPr>
            <w:r w:rsidRPr="00B206A5">
              <w:rPr>
                <w:lang w:eastAsia="it-IT"/>
              </w:rPr>
              <w:t>1.1.</w:t>
            </w:r>
            <w:r w:rsidRPr="00B206A5">
              <w:rPr>
                <w:lang w:val="uk-UA" w:eastAsia="it-IT"/>
              </w:rPr>
              <w:t>1</w:t>
            </w:r>
            <w:r w:rsidRPr="00B206A5">
              <w:rPr>
                <w:lang w:eastAsia="it-IT"/>
              </w:rPr>
              <w:t>.</w:t>
            </w:r>
            <w:r w:rsidRPr="00B206A5">
              <w:rPr>
                <w:b/>
                <w:lang w:eastAsia="it-IT"/>
              </w:rPr>
              <w:t xml:space="preserve"> </w:t>
            </w:r>
            <w:r w:rsidRPr="00B206A5">
              <w:rPr>
                <w:lang w:val="uk-UA"/>
              </w:rPr>
              <w:t>Реорганізувати</w:t>
            </w:r>
            <w:bookmarkStart w:id="5" w:name="_GoBack"/>
            <w:bookmarkEnd w:id="5"/>
            <w:r w:rsidRPr="00B206A5">
              <w:rPr>
                <w:lang w:val="uk-UA"/>
              </w:rPr>
              <w:t xml:space="preserve"> та  оптимізувати мережу  закладів загальної середньої освіти та  модернізувати її матеріально-технічну базу</w:t>
            </w:r>
          </w:p>
        </w:tc>
      </w:tr>
      <w:tr w:rsidR="005D5833" w:rsidRPr="001E28FE" w:rsidTr="00E17831">
        <w:trPr>
          <w:gridAfter w:val="1"/>
          <w:wAfter w:w="6" w:type="dxa"/>
          <w:trHeight w:val="924"/>
          <w:jc w:val="right"/>
        </w:trPr>
        <w:tc>
          <w:tcPr>
            <w:tcW w:w="3402" w:type="dxa"/>
            <w:vAlign w:val="center"/>
          </w:tcPr>
          <w:p w:rsidR="005D5833" w:rsidRPr="00B206A5" w:rsidRDefault="005D5833" w:rsidP="00D36B34">
            <w:pPr>
              <w:rPr>
                <w:bCs/>
              </w:rPr>
            </w:pPr>
            <w:r w:rsidRPr="00B206A5">
              <w:rPr>
                <w:bCs/>
              </w:rPr>
              <w:t>Назва проекту:</w:t>
            </w:r>
          </w:p>
        </w:tc>
        <w:tc>
          <w:tcPr>
            <w:tcW w:w="6873" w:type="dxa"/>
            <w:gridSpan w:val="5"/>
            <w:vAlign w:val="center"/>
          </w:tcPr>
          <w:p w:rsidR="005D5833" w:rsidRPr="00B206A5" w:rsidRDefault="005D5833" w:rsidP="00D36B34">
            <w:pPr>
              <w:rPr>
                <w:b/>
                <w:lang w:eastAsia="it-IT"/>
              </w:rPr>
            </w:pPr>
            <w:r w:rsidRPr="00B206A5">
              <w:t xml:space="preserve">Капітальний ремонт кухні Срібнянської ЗОШ I-III ступенів </w:t>
            </w:r>
          </w:p>
        </w:tc>
      </w:tr>
      <w:tr w:rsidR="005D5833" w:rsidRPr="001E28FE" w:rsidTr="00E17831">
        <w:trPr>
          <w:gridAfter w:val="1"/>
          <w:wAfter w:w="6" w:type="dxa"/>
          <w:trHeight w:val="799"/>
          <w:jc w:val="right"/>
        </w:trPr>
        <w:tc>
          <w:tcPr>
            <w:tcW w:w="3402" w:type="dxa"/>
            <w:vAlign w:val="center"/>
          </w:tcPr>
          <w:p w:rsidR="005D5833" w:rsidRPr="00B206A5" w:rsidRDefault="005D5833" w:rsidP="00D36B34">
            <w:pPr>
              <w:rPr>
                <w:bCs/>
              </w:rPr>
            </w:pPr>
            <w:r w:rsidRPr="00B206A5">
              <w:rPr>
                <w:bCs/>
              </w:rPr>
              <w:t>Цілі проекту:</w:t>
            </w:r>
          </w:p>
        </w:tc>
        <w:tc>
          <w:tcPr>
            <w:tcW w:w="6873" w:type="dxa"/>
            <w:gridSpan w:val="5"/>
            <w:vAlign w:val="center"/>
          </w:tcPr>
          <w:p w:rsidR="005D5833" w:rsidRPr="00B206A5" w:rsidRDefault="005D5833" w:rsidP="00D36B34">
            <w:pPr>
              <w:rPr>
                <w:lang w:val="uk-UA" w:eastAsia="it-IT"/>
              </w:rPr>
            </w:pPr>
            <w:r w:rsidRPr="00B206A5">
              <w:rPr>
                <w:lang w:val="uk-UA" w:eastAsia="it-IT"/>
              </w:rPr>
              <w:t>Створення комфортних умов для харчування дітей та роботи працівників їдальні</w:t>
            </w:r>
          </w:p>
          <w:p w:rsidR="005D5833" w:rsidRPr="00B206A5" w:rsidRDefault="005D5833" w:rsidP="00D36B34">
            <w:pPr>
              <w:rPr>
                <w:lang w:val="uk-UA" w:eastAsia="it-IT"/>
              </w:rPr>
            </w:pPr>
            <w:r w:rsidRPr="00B206A5">
              <w:rPr>
                <w:lang w:val="uk-UA"/>
              </w:rPr>
              <w:t xml:space="preserve">Забезпечення дотримання  санітарних норм  </w:t>
            </w:r>
          </w:p>
        </w:tc>
      </w:tr>
      <w:tr w:rsidR="005D5833" w:rsidRPr="00DC4B22" w:rsidTr="00E17831">
        <w:trPr>
          <w:gridAfter w:val="1"/>
          <w:wAfter w:w="6" w:type="dxa"/>
          <w:jc w:val="right"/>
        </w:trPr>
        <w:tc>
          <w:tcPr>
            <w:tcW w:w="3402" w:type="dxa"/>
            <w:vAlign w:val="center"/>
          </w:tcPr>
          <w:p w:rsidR="005D5833" w:rsidRPr="00B206A5" w:rsidRDefault="005D5833" w:rsidP="00D36B34">
            <w:pPr>
              <w:autoSpaceDE w:val="0"/>
              <w:autoSpaceDN w:val="0"/>
              <w:adjustRightInd w:val="0"/>
            </w:pPr>
            <w:r w:rsidRPr="00B206A5">
              <w:t>Територія впливу проекту:</w:t>
            </w:r>
          </w:p>
        </w:tc>
        <w:tc>
          <w:tcPr>
            <w:tcW w:w="6873" w:type="dxa"/>
            <w:gridSpan w:val="5"/>
            <w:vAlign w:val="center"/>
          </w:tcPr>
          <w:p w:rsidR="005D5833" w:rsidRPr="00B206A5" w:rsidRDefault="005D5833" w:rsidP="00D36B34">
            <w:pPr>
              <w:rPr>
                <w:lang w:eastAsia="it-IT"/>
              </w:rPr>
            </w:pPr>
            <w:r w:rsidRPr="00B206A5">
              <w:rPr>
                <w:lang w:val="uk-UA" w:eastAsia="it-IT"/>
              </w:rPr>
              <w:t xml:space="preserve">Срібнянська територіальна громада </w:t>
            </w:r>
            <w:r w:rsidRPr="00B206A5">
              <w:rPr>
                <w:lang w:eastAsia="it-IT"/>
              </w:rPr>
              <w:t xml:space="preserve"> </w:t>
            </w:r>
          </w:p>
        </w:tc>
      </w:tr>
      <w:tr w:rsidR="005D5833" w:rsidRPr="00DC4B22" w:rsidTr="00E17831">
        <w:trPr>
          <w:gridAfter w:val="1"/>
          <w:wAfter w:w="6" w:type="dxa"/>
          <w:jc w:val="right"/>
        </w:trPr>
        <w:tc>
          <w:tcPr>
            <w:tcW w:w="3402" w:type="dxa"/>
            <w:vAlign w:val="center"/>
          </w:tcPr>
          <w:p w:rsidR="005D5833" w:rsidRPr="00B206A5" w:rsidRDefault="005D5833" w:rsidP="00D36B34">
            <w:pPr>
              <w:autoSpaceDE w:val="0"/>
              <w:autoSpaceDN w:val="0"/>
              <w:adjustRightInd w:val="0"/>
            </w:pPr>
            <w:r w:rsidRPr="00B206A5">
              <w:t>Орієнтовна кількість отримувачів вигод</w:t>
            </w:r>
          </w:p>
        </w:tc>
        <w:tc>
          <w:tcPr>
            <w:tcW w:w="6873" w:type="dxa"/>
            <w:gridSpan w:val="5"/>
            <w:vAlign w:val="center"/>
          </w:tcPr>
          <w:p w:rsidR="005D5833" w:rsidRPr="00B206A5" w:rsidRDefault="005D5833" w:rsidP="00D36B34">
            <w:pPr>
              <w:rPr>
                <w:lang w:eastAsia="it-IT"/>
              </w:rPr>
            </w:pPr>
            <w:r w:rsidRPr="00B206A5">
              <w:rPr>
                <w:lang w:val="uk-UA" w:eastAsia="it-IT"/>
              </w:rPr>
              <w:t>Близько 500 мешканці</w:t>
            </w:r>
            <w:r w:rsidRPr="00B206A5">
              <w:rPr>
                <w:lang w:eastAsia="it-IT"/>
              </w:rPr>
              <w:t xml:space="preserve"> </w:t>
            </w:r>
          </w:p>
        </w:tc>
      </w:tr>
      <w:tr w:rsidR="005D5833" w:rsidRPr="00FB638A" w:rsidTr="00E17831">
        <w:trPr>
          <w:gridAfter w:val="1"/>
          <w:wAfter w:w="6" w:type="dxa"/>
          <w:trHeight w:val="1805"/>
          <w:jc w:val="right"/>
        </w:trPr>
        <w:tc>
          <w:tcPr>
            <w:tcW w:w="3402" w:type="dxa"/>
            <w:shd w:val="clear" w:color="auto" w:fill="FFFFFF"/>
            <w:vAlign w:val="center"/>
          </w:tcPr>
          <w:p w:rsidR="005D5833" w:rsidRPr="00B206A5" w:rsidRDefault="005D5833" w:rsidP="00D36B34">
            <w:pPr>
              <w:rPr>
                <w:bCs/>
              </w:rPr>
            </w:pPr>
            <w:r w:rsidRPr="00B206A5">
              <w:rPr>
                <w:bCs/>
              </w:rPr>
              <w:t>Стислий опис проекту:</w:t>
            </w:r>
          </w:p>
        </w:tc>
        <w:tc>
          <w:tcPr>
            <w:tcW w:w="6873" w:type="dxa"/>
            <w:gridSpan w:val="5"/>
            <w:vAlign w:val="center"/>
          </w:tcPr>
          <w:p w:rsidR="005D5833" w:rsidRPr="00B206A5" w:rsidRDefault="005D5833" w:rsidP="00D36B34">
            <w:pPr>
              <w:rPr>
                <w:lang w:val="uk-UA" w:eastAsia="it-IT"/>
              </w:rPr>
            </w:pPr>
            <w:r w:rsidRPr="00B206A5">
              <w:t>Срібнянськ</w:t>
            </w:r>
            <w:r w:rsidRPr="00B206A5">
              <w:rPr>
                <w:lang w:val="uk-UA"/>
              </w:rPr>
              <w:t>а</w:t>
            </w:r>
            <w:r w:rsidRPr="00B206A5">
              <w:t xml:space="preserve"> ЗОШ I-III ст</w:t>
            </w:r>
            <w:r w:rsidRPr="00B206A5">
              <w:rPr>
                <w:lang w:val="uk-UA"/>
              </w:rPr>
              <w:t xml:space="preserve">упенів визначена як опорний заклад освіти  громади, де навчаються школярі  не лише із Срібного, а й прилеглих населених пунктів громади.  </w:t>
            </w:r>
            <w:r w:rsidRPr="00B206A5">
              <w:rPr>
                <w:lang w:val="uk-UA" w:eastAsia="it-IT"/>
              </w:rPr>
              <w:t xml:space="preserve">Приміщення кухні </w:t>
            </w:r>
            <w:r w:rsidRPr="00B206A5">
              <w:rPr>
                <w:lang w:val="uk-UA"/>
              </w:rPr>
              <w:t xml:space="preserve">на даний час перебуває у незадовільному стані та потребує капітального ремонту. Для вирішення цієї проблеми передбачається реалізація проекту по ремонту приміщення кухні.  </w:t>
            </w:r>
          </w:p>
        </w:tc>
      </w:tr>
      <w:tr w:rsidR="005D5833" w:rsidRPr="00DC4B22" w:rsidTr="00E17831">
        <w:trPr>
          <w:gridAfter w:val="1"/>
          <w:wAfter w:w="6" w:type="dxa"/>
          <w:trHeight w:val="1118"/>
          <w:jc w:val="right"/>
        </w:trPr>
        <w:tc>
          <w:tcPr>
            <w:tcW w:w="3402" w:type="dxa"/>
            <w:shd w:val="clear" w:color="auto" w:fill="FFFFFF"/>
            <w:vAlign w:val="center"/>
          </w:tcPr>
          <w:p w:rsidR="005D5833" w:rsidRPr="00B206A5" w:rsidRDefault="005D5833" w:rsidP="00D36B34">
            <w:pPr>
              <w:rPr>
                <w:bCs/>
              </w:rPr>
            </w:pPr>
            <w:r w:rsidRPr="00B206A5">
              <w:rPr>
                <w:bCs/>
              </w:rPr>
              <w:t>Очікувані результати:</w:t>
            </w:r>
          </w:p>
        </w:tc>
        <w:tc>
          <w:tcPr>
            <w:tcW w:w="6873" w:type="dxa"/>
            <w:gridSpan w:val="5"/>
            <w:shd w:val="clear" w:color="auto" w:fill="FFFFFF"/>
            <w:vAlign w:val="center"/>
          </w:tcPr>
          <w:p w:rsidR="005D5833" w:rsidRPr="00B206A5" w:rsidRDefault="00CA302A" w:rsidP="00D36B34">
            <w:pPr>
              <w:shd w:val="clear" w:color="auto" w:fill="FFFFFF"/>
              <w:rPr>
                <w:color w:val="000000"/>
                <w:lang w:val="uk-UA" w:eastAsia="uk-UA"/>
              </w:rPr>
            </w:pPr>
            <w:r w:rsidRPr="00B206A5">
              <w:rPr>
                <w:color w:val="000000"/>
                <w:lang w:val="uk-UA" w:eastAsia="uk-UA"/>
              </w:rPr>
              <w:t>Розроблена ПКД.</w:t>
            </w:r>
          </w:p>
          <w:p w:rsidR="00CA302A" w:rsidRPr="00B206A5" w:rsidRDefault="00CA302A" w:rsidP="00D36B34">
            <w:pPr>
              <w:shd w:val="clear" w:color="auto" w:fill="FFFFFF"/>
              <w:rPr>
                <w:color w:val="000000"/>
                <w:lang w:val="uk-UA" w:eastAsia="uk-UA"/>
              </w:rPr>
            </w:pPr>
            <w:r w:rsidRPr="00B206A5">
              <w:rPr>
                <w:color w:val="000000"/>
                <w:lang w:val="uk-UA" w:eastAsia="uk-UA"/>
              </w:rPr>
              <w:t>Ремонт приміщення  кухні школи виконано.</w:t>
            </w:r>
          </w:p>
          <w:p w:rsidR="005D5833" w:rsidRPr="00B206A5" w:rsidRDefault="00CA302A" w:rsidP="00CA302A">
            <w:pPr>
              <w:shd w:val="clear" w:color="auto" w:fill="FFFFFF"/>
              <w:rPr>
                <w:shd w:val="clear" w:color="auto" w:fill="FFFFFF"/>
                <w:lang w:val="uk-UA" w:eastAsia="uk-UA"/>
              </w:rPr>
            </w:pPr>
            <w:r w:rsidRPr="00B206A5">
              <w:rPr>
                <w:shd w:val="clear" w:color="auto" w:fill="FFFFFF"/>
                <w:lang w:val="uk-UA" w:eastAsia="uk-UA"/>
              </w:rPr>
              <w:t>Н</w:t>
            </w:r>
            <w:r w:rsidR="005D5833" w:rsidRPr="00B206A5">
              <w:rPr>
                <w:shd w:val="clear" w:color="auto" w:fill="FFFFFF"/>
                <w:lang w:val="uk-UA" w:eastAsia="uk-UA"/>
              </w:rPr>
              <w:t>алежні умови перебування дітей у приміщення їдальні</w:t>
            </w:r>
            <w:r w:rsidRPr="00B206A5">
              <w:rPr>
                <w:shd w:val="clear" w:color="auto" w:fill="FFFFFF"/>
                <w:lang w:val="uk-UA" w:eastAsia="uk-UA"/>
              </w:rPr>
              <w:t xml:space="preserve"> забезпечені.</w:t>
            </w:r>
          </w:p>
          <w:p w:rsidR="00CA302A" w:rsidRPr="00B206A5" w:rsidRDefault="00CA302A" w:rsidP="00CA302A">
            <w:pPr>
              <w:shd w:val="clear" w:color="auto" w:fill="FFFFFF"/>
              <w:rPr>
                <w:lang w:val="uk-UA" w:eastAsia="uk-UA"/>
              </w:rPr>
            </w:pPr>
            <w:r w:rsidRPr="00B206A5">
              <w:rPr>
                <w:shd w:val="clear" w:color="auto" w:fill="FFFFFF"/>
                <w:lang w:val="uk-UA" w:eastAsia="uk-UA"/>
              </w:rPr>
              <w:t xml:space="preserve">Санітарні вимоги </w:t>
            </w:r>
            <w:r w:rsidR="00BE0F8A" w:rsidRPr="00B206A5">
              <w:rPr>
                <w:shd w:val="clear" w:color="auto" w:fill="FFFFFF"/>
                <w:lang w:val="uk-UA" w:eastAsia="uk-UA"/>
              </w:rPr>
              <w:t xml:space="preserve"> та норми </w:t>
            </w:r>
            <w:r w:rsidRPr="00B206A5">
              <w:rPr>
                <w:shd w:val="clear" w:color="auto" w:fill="FFFFFF"/>
                <w:lang w:val="uk-UA" w:eastAsia="uk-UA"/>
              </w:rPr>
              <w:t>дотримані.</w:t>
            </w:r>
          </w:p>
          <w:p w:rsidR="005D5833" w:rsidRPr="00B206A5" w:rsidRDefault="005D5833" w:rsidP="00CA302A">
            <w:pPr>
              <w:shd w:val="clear" w:color="auto" w:fill="FFFFFF"/>
              <w:jc w:val="both"/>
              <w:rPr>
                <w:lang w:eastAsia="uk-UA"/>
              </w:rPr>
            </w:pPr>
          </w:p>
        </w:tc>
      </w:tr>
      <w:tr w:rsidR="005D5833" w:rsidRPr="00D314A0" w:rsidTr="00E17831">
        <w:trPr>
          <w:gridAfter w:val="1"/>
          <w:wAfter w:w="6" w:type="dxa"/>
          <w:trHeight w:val="1196"/>
          <w:jc w:val="right"/>
        </w:trPr>
        <w:tc>
          <w:tcPr>
            <w:tcW w:w="3402" w:type="dxa"/>
            <w:shd w:val="clear" w:color="auto" w:fill="FFFFFF"/>
            <w:vAlign w:val="center"/>
          </w:tcPr>
          <w:p w:rsidR="005D5833" w:rsidRPr="00B206A5" w:rsidRDefault="005D5833" w:rsidP="00D36B34">
            <w:pPr>
              <w:rPr>
                <w:bCs/>
              </w:rPr>
            </w:pPr>
            <w:r w:rsidRPr="00B206A5">
              <w:rPr>
                <w:bCs/>
              </w:rPr>
              <w:t>Ключові заходи проекту:</w:t>
            </w:r>
          </w:p>
        </w:tc>
        <w:tc>
          <w:tcPr>
            <w:tcW w:w="6873" w:type="dxa"/>
            <w:gridSpan w:val="5"/>
            <w:vAlign w:val="center"/>
          </w:tcPr>
          <w:p w:rsidR="005D5833" w:rsidRPr="00B206A5" w:rsidRDefault="005D5833" w:rsidP="00D36B34">
            <w:pPr>
              <w:rPr>
                <w:lang w:val="uk-UA"/>
              </w:rPr>
            </w:pPr>
            <w:r w:rsidRPr="00B206A5">
              <w:t>Інформування громадськості, насамперед, зацікавлених сторін, про цілі та завдання проєкту.</w:t>
            </w:r>
          </w:p>
          <w:p w:rsidR="005D5833" w:rsidRPr="00B206A5" w:rsidRDefault="005D5833" w:rsidP="00D36B34">
            <w:pPr>
              <w:rPr>
                <w:lang w:val="uk-UA"/>
              </w:rPr>
            </w:pPr>
            <w:r w:rsidRPr="00B206A5">
              <w:rPr>
                <w:lang w:val="uk-UA"/>
              </w:rPr>
              <w:t>Виготовлення ПКД.</w:t>
            </w:r>
          </w:p>
          <w:p w:rsidR="005D5833" w:rsidRPr="00B206A5" w:rsidRDefault="005D5833" w:rsidP="00D36B34">
            <w:r w:rsidRPr="00B206A5">
              <w:t>Проведення процедур публічних закупівель та укладання договорів із переможцями.</w:t>
            </w:r>
          </w:p>
          <w:p w:rsidR="005D5833" w:rsidRPr="00B206A5" w:rsidRDefault="005D5833" w:rsidP="00D36B34">
            <w:pPr>
              <w:rPr>
                <w:lang w:val="uk-UA" w:eastAsia="it-IT"/>
              </w:rPr>
            </w:pPr>
            <w:r w:rsidRPr="00B206A5">
              <w:rPr>
                <w:lang w:val="uk-UA" w:eastAsia="it-IT"/>
              </w:rPr>
              <w:t xml:space="preserve">Виконання робіт. Здача в експлуатацію. </w:t>
            </w:r>
            <w:r w:rsidRPr="00B206A5">
              <w:t>Підготовка та поширення інформаційних повідомлень про результати проєкту</w:t>
            </w:r>
            <w:r w:rsidRPr="00B206A5">
              <w:rPr>
                <w:lang w:val="uk-UA"/>
              </w:rPr>
              <w:t>.</w:t>
            </w:r>
          </w:p>
        </w:tc>
      </w:tr>
      <w:tr w:rsidR="00E17831" w:rsidRPr="00B206A5" w:rsidTr="00E17831">
        <w:tblPrEx>
          <w:shd w:val="clear" w:color="auto" w:fill="FFFFFF" w:themeFill="background1"/>
          <w:tblLook w:val="04A0"/>
        </w:tblPrEx>
        <w:trPr>
          <w:trHeight w:val="222"/>
          <w:jc w:val="right"/>
        </w:trPr>
        <w:tc>
          <w:tcPr>
            <w:tcW w:w="3402" w:type="dxa"/>
            <w:shd w:val="clear" w:color="auto" w:fill="FFFFFF" w:themeFill="background1"/>
            <w:vAlign w:val="center"/>
            <w:hideMark/>
          </w:tcPr>
          <w:p w:rsidR="00E17831" w:rsidRPr="00B206A5" w:rsidRDefault="00E17831" w:rsidP="00E17831">
            <w:pPr>
              <w:rPr>
                <w:color w:val="000000"/>
              </w:rPr>
            </w:pPr>
            <w:r w:rsidRPr="00B206A5">
              <w:rPr>
                <w:color w:val="000000"/>
              </w:rPr>
              <w:t>Період</w:t>
            </w:r>
            <w:r w:rsidRPr="00B206A5">
              <w:rPr>
                <w:color w:val="000000"/>
                <w:lang w:val="en-US"/>
              </w:rPr>
              <w:t xml:space="preserve"> </w:t>
            </w:r>
            <w:r w:rsidRPr="00B206A5">
              <w:rPr>
                <w:color w:val="000000"/>
              </w:rPr>
              <w:t xml:space="preserve">здійснення: </w:t>
            </w:r>
          </w:p>
        </w:tc>
        <w:tc>
          <w:tcPr>
            <w:tcW w:w="6879" w:type="dxa"/>
            <w:gridSpan w:val="6"/>
            <w:shd w:val="clear" w:color="auto" w:fill="FFFFFF" w:themeFill="background1"/>
            <w:vAlign w:val="center"/>
            <w:hideMark/>
          </w:tcPr>
          <w:p w:rsidR="00E17831" w:rsidRPr="00B206A5" w:rsidRDefault="00E17831" w:rsidP="00E17831">
            <w:pPr>
              <w:jc w:val="center"/>
              <w:rPr>
                <w:color w:val="000000"/>
                <w:lang w:val="uk-UA" w:eastAsia="it-IT"/>
              </w:rPr>
            </w:pPr>
            <w:r w:rsidRPr="00B206A5">
              <w:rPr>
                <w:color w:val="000000"/>
                <w:lang w:val="uk-UA" w:eastAsia="it-IT"/>
              </w:rPr>
              <w:t>202</w:t>
            </w:r>
            <w:r>
              <w:rPr>
                <w:color w:val="000000"/>
                <w:lang w:val="uk-UA" w:eastAsia="it-IT"/>
              </w:rPr>
              <w:t>4</w:t>
            </w:r>
            <w:r w:rsidRPr="00B206A5">
              <w:rPr>
                <w:color w:val="000000"/>
                <w:lang w:val="uk-UA" w:eastAsia="it-IT"/>
              </w:rPr>
              <w:t>–202</w:t>
            </w:r>
            <w:r>
              <w:rPr>
                <w:color w:val="000000"/>
                <w:lang w:val="uk-UA" w:eastAsia="it-IT"/>
              </w:rPr>
              <w:t>7</w:t>
            </w:r>
            <w:r w:rsidRPr="00B206A5">
              <w:rPr>
                <w:color w:val="000000"/>
                <w:lang w:val="en-US" w:eastAsia="it-IT"/>
              </w:rPr>
              <w:t xml:space="preserve"> </w:t>
            </w:r>
            <w:r w:rsidRPr="00B206A5">
              <w:rPr>
                <w:color w:val="000000"/>
                <w:lang w:val="uk-UA" w:eastAsia="it-IT"/>
              </w:rPr>
              <w:t>рр.</w:t>
            </w:r>
          </w:p>
        </w:tc>
      </w:tr>
      <w:tr w:rsidR="00E17831" w:rsidRPr="00B206A5" w:rsidTr="00E17831">
        <w:tblPrEx>
          <w:shd w:val="clear" w:color="auto" w:fill="FFFFFF" w:themeFill="background1"/>
          <w:tblLook w:val="04A0"/>
        </w:tblPrEx>
        <w:trPr>
          <w:jc w:val="right"/>
        </w:trPr>
        <w:tc>
          <w:tcPr>
            <w:tcW w:w="3402" w:type="dxa"/>
            <w:vMerge w:val="restart"/>
            <w:shd w:val="clear" w:color="auto" w:fill="FFFFFF" w:themeFill="background1"/>
            <w:vAlign w:val="center"/>
            <w:hideMark/>
          </w:tcPr>
          <w:p w:rsidR="00E17831" w:rsidRPr="00B206A5" w:rsidRDefault="00E17831" w:rsidP="00E17831">
            <w:pPr>
              <w:rPr>
                <w:bCs/>
                <w:color w:val="000000"/>
              </w:rPr>
            </w:pPr>
            <w:r w:rsidRPr="00B206A5">
              <w:rPr>
                <w:bCs/>
                <w:color w:val="000000"/>
              </w:rPr>
              <w:t>Орієнтовна вартість про</w:t>
            </w:r>
            <w:r w:rsidRPr="00B206A5">
              <w:rPr>
                <w:bCs/>
                <w:color w:val="000000"/>
                <w:lang w:val="uk-UA"/>
              </w:rPr>
              <w:t>є</w:t>
            </w:r>
            <w:r w:rsidRPr="00B206A5">
              <w:rPr>
                <w:bCs/>
                <w:color w:val="000000"/>
              </w:rPr>
              <w:t>кту, тис. грн.</w:t>
            </w:r>
          </w:p>
        </w:tc>
        <w:tc>
          <w:tcPr>
            <w:tcW w:w="1418" w:type="dxa"/>
            <w:shd w:val="clear" w:color="auto" w:fill="D9D9D9" w:themeFill="background1" w:themeFillShade="D9"/>
            <w:vAlign w:val="center"/>
          </w:tcPr>
          <w:p w:rsidR="00E17831" w:rsidRPr="00F46FD7" w:rsidRDefault="00E17831" w:rsidP="00E17831">
            <w:pPr>
              <w:jc w:val="center"/>
              <w:rPr>
                <w:color w:val="000000"/>
                <w:lang w:val="uk-UA" w:eastAsia="it-IT"/>
              </w:rPr>
            </w:pPr>
            <w:r w:rsidRPr="00B206A5">
              <w:rPr>
                <w:color w:val="000000"/>
                <w:lang w:eastAsia="it-IT"/>
              </w:rPr>
              <w:t>202</w:t>
            </w:r>
            <w:r>
              <w:rPr>
                <w:color w:val="000000"/>
                <w:lang w:val="uk-UA" w:eastAsia="it-IT"/>
              </w:rPr>
              <w:t>4</w:t>
            </w:r>
          </w:p>
        </w:tc>
        <w:tc>
          <w:tcPr>
            <w:tcW w:w="1276" w:type="dxa"/>
            <w:shd w:val="clear" w:color="auto" w:fill="D9D9D9" w:themeFill="background1" w:themeFillShade="D9"/>
            <w:vAlign w:val="center"/>
            <w:hideMark/>
          </w:tcPr>
          <w:p w:rsidR="00E17831" w:rsidRPr="00F46FD7" w:rsidRDefault="00E17831" w:rsidP="00E17831">
            <w:pPr>
              <w:jc w:val="center"/>
              <w:rPr>
                <w:color w:val="000000"/>
                <w:lang w:val="uk-UA" w:eastAsia="it-IT"/>
              </w:rPr>
            </w:pPr>
            <w:r>
              <w:rPr>
                <w:color w:val="000000"/>
                <w:lang w:val="uk-UA" w:eastAsia="it-IT"/>
              </w:rPr>
              <w:t>2025</w:t>
            </w:r>
          </w:p>
        </w:tc>
        <w:tc>
          <w:tcPr>
            <w:tcW w:w="1134" w:type="dxa"/>
            <w:shd w:val="clear" w:color="auto" w:fill="D9D9D9" w:themeFill="background1" w:themeFillShade="D9"/>
            <w:vAlign w:val="center"/>
            <w:hideMark/>
          </w:tcPr>
          <w:p w:rsidR="00E17831" w:rsidRPr="00F46FD7" w:rsidRDefault="00E17831" w:rsidP="00E17831">
            <w:pPr>
              <w:jc w:val="center"/>
              <w:rPr>
                <w:color w:val="000000"/>
                <w:lang w:val="uk-UA" w:eastAsia="it-IT"/>
              </w:rPr>
            </w:pPr>
            <w:r>
              <w:rPr>
                <w:color w:val="000000"/>
                <w:lang w:val="uk-UA" w:eastAsia="it-IT"/>
              </w:rPr>
              <w:t>2026</w:t>
            </w:r>
          </w:p>
        </w:tc>
        <w:tc>
          <w:tcPr>
            <w:tcW w:w="924" w:type="dxa"/>
            <w:shd w:val="clear" w:color="auto" w:fill="D9D9D9" w:themeFill="background1" w:themeFillShade="D9"/>
            <w:vAlign w:val="center"/>
            <w:hideMark/>
          </w:tcPr>
          <w:p w:rsidR="00E17831" w:rsidRPr="00F46FD7" w:rsidRDefault="00E17831" w:rsidP="00E17831">
            <w:pPr>
              <w:jc w:val="center"/>
              <w:rPr>
                <w:color w:val="000000"/>
                <w:lang w:val="uk-UA" w:eastAsia="it-IT"/>
              </w:rPr>
            </w:pPr>
            <w:r>
              <w:rPr>
                <w:color w:val="000000"/>
                <w:lang w:val="uk-UA" w:eastAsia="it-IT"/>
              </w:rPr>
              <w:t>2027</w:t>
            </w:r>
          </w:p>
        </w:tc>
        <w:tc>
          <w:tcPr>
            <w:tcW w:w="2127" w:type="dxa"/>
            <w:gridSpan w:val="2"/>
            <w:shd w:val="clear" w:color="auto" w:fill="D9D9D9" w:themeFill="background1" w:themeFillShade="D9"/>
            <w:vAlign w:val="center"/>
          </w:tcPr>
          <w:p w:rsidR="00E17831" w:rsidRPr="00B206A5" w:rsidRDefault="00E17831" w:rsidP="00E17831">
            <w:pPr>
              <w:jc w:val="center"/>
              <w:rPr>
                <w:color w:val="000000"/>
                <w:lang w:eastAsia="it-IT"/>
              </w:rPr>
            </w:pPr>
            <w:r w:rsidRPr="00B206A5">
              <w:rPr>
                <w:color w:val="000000"/>
                <w:lang w:eastAsia="it-IT"/>
              </w:rPr>
              <w:t>Разом</w:t>
            </w:r>
          </w:p>
        </w:tc>
      </w:tr>
      <w:tr w:rsidR="00E17831" w:rsidRPr="00B206A5" w:rsidTr="00E17831">
        <w:tblPrEx>
          <w:shd w:val="clear" w:color="auto" w:fill="FFFFFF" w:themeFill="background1"/>
          <w:tblLook w:val="04A0"/>
        </w:tblPrEx>
        <w:trPr>
          <w:jc w:val="right"/>
        </w:trPr>
        <w:tc>
          <w:tcPr>
            <w:tcW w:w="3402" w:type="dxa"/>
            <w:vMerge/>
            <w:shd w:val="clear" w:color="auto" w:fill="FFFFFF" w:themeFill="background1"/>
            <w:vAlign w:val="center"/>
            <w:hideMark/>
          </w:tcPr>
          <w:p w:rsidR="00E17831" w:rsidRPr="00B206A5" w:rsidRDefault="00E17831" w:rsidP="00E17831">
            <w:pPr>
              <w:rPr>
                <w:bCs/>
                <w:color w:val="000000"/>
              </w:rPr>
            </w:pPr>
          </w:p>
        </w:tc>
        <w:tc>
          <w:tcPr>
            <w:tcW w:w="1418" w:type="dxa"/>
            <w:shd w:val="clear" w:color="auto" w:fill="FFFFFF" w:themeFill="background1"/>
            <w:vAlign w:val="center"/>
          </w:tcPr>
          <w:p w:rsidR="00E17831" w:rsidRPr="00B206A5" w:rsidRDefault="006A3FC3" w:rsidP="00E17831">
            <w:pPr>
              <w:jc w:val="center"/>
              <w:rPr>
                <w:color w:val="000000"/>
                <w:lang w:val="uk-UA" w:eastAsia="it-IT"/>
              </w:rPr>
            </w:pPr>
            <w:r>
              <w:rPr>
                <w:color w:val="000000"/>
                <w:lang w:val="uk-UA" w:eastAsia="it-IT"/>
              </w:rPr>
              <w:t>50,0</w:t>
            </w:r>
          </w:p>
        </w:tc>
        <w:tc>
          <w:tcPr>
            <w:tcW w:w="1276" w:type="dxa"/>
            <w:shd w:val="clear" w:color="auto" w:fill="FFFFFF" w:themeFill="background1"/>
            <w:vAlign w:val="center"/>
          </w:tcPr>
          <w:p w:rsidR="00E17831" w:rsidRPr="00B206A5" w:rsidRDefault="006A3FC3" w:rsidP="00E17831">
            <w:pPr>
              <w:jc w:val="center"/>
              <w:rPr>
                <w:color w:val="000000"/>
                <w:lang w:val="uk-UA" w:eastAsia="it-IT"/>
              </w:rPr>
            </w:pPr>
            <w:r>
              <w:rPr>
                <w:color w:val="000000"/>
                <w:lang w:val="uk-UA" w:eastAsia="it-IT"/>
              </w:rPr>
              <w:t>250,0</w:t>
            </w:r>
          </w:p>
        </w:tc>
        <w:tc>
          <w:tcPr>
            <w:tcW w:w="1134" w:type="dxa"/>
            <w:shd w:val="clear" w:color="auto" w:fill="FFFFFF" w:themeFill="background1"/>
            <w:vAlign w:val="center"/>
          </w:tcPr>
          <w:p w:rsidR="00E17831" w:rsidRPr="00B206A5" w:rsidRDefault="006A3FC3" w:rsidP="00E17831">
            <w:pPr>
              <w:jc w:val="center"/>
              <w:rPr>
                <w:color w:val="000000"/>
                <w:lang w:val="uk-UA" w:eastAsia="it-IT"/>
              </w:rPr>
            </w:pPr>
            <w:r>
              <w:rPr>
                <w:color w:val="000000"/>
                <w:lang w:val="uk-UA" w:eastAsia="it-IT"/>
              </w:rPr>
              <w:t>500,0</w:t>
            </w:r>
          </w:p>
        </w:tc>
        <w:tc>
          <w:tcPr>
            <w:tcW w:w="924" w:type="dxa"/>
            <w:shd w:val="clear" w:color="auto" w:fill="FFFFFF" w:themeFill="background1"/>
            <w:vAlign w:val="center"/>
          </w:tcPr>
          <w:p w:rsidR="00E17831" w:rsidRPr="00B206A5" w:rsidRDefault="006A3FC3" w:rsidP="00E17831">
            <w:pPr>
              <w:jc w:val="center"/>
              <w:rPr>
                <w:color w:val="000000"/>
                <w:lang w:val="uk-UA" w:eastAsia="it-IT"/>
              </w:rPr>
            </w:pPr>
            <w:r>
              <w:rPr>
                <w:color w:val="000000"/>
                <w:lang w:val="uk-UA" w:eastAsia="it-IT"/>
              </w:rPr>
              <w:t>500,0</w:t>
            </w:r>
          </w:p>
        </w:tc>
        <w:tc>
          <w:tcPr>
            <w:tcW w:w="2127" w:type="dxa"/>
            <w:gridSpan w:val="2"/>
            <w:shd w:val="clear" w:color="auto" w:fill="FFFFFF" w:themeFill="background1"/>
            <w:vAlign w:val="center"/>
          </w:tcPr>
          <w:p w:rsidR="00E17831" w:rsidRPr="00B206A5" w:rsidRDefault="006A3FC3" w:rsidP="00E17831">
            <w:pPr>
              <w:jc w:val="center"/>
              <w:rPr>
                <w:color w:val="000000"/>
                <w:lang w:val="uk-UA" w:eastAsia="it-IT"/>
              </w:rPr>
            </w:pPr>
            <w:r>
              <w:rPr>
                <w:color w:val="000000"/>
                <w:lang w:val="uk-UA" w:eastAsia="it-IT"/>
              </w:rPr>
              <w:t>1300,0</w:t>
            </w:r>
          </w:p>
        </w:tc>
      </w:tr>
      <w:tr w:rsidR="005D5833" w:rsidRPr="00DC4B22" w:rsidTr="00E17831">
        <w:trPr>
          <w:gridAfter w:val="1"/>
          <w:wAfter w:w="6" w:type="dxa"/>
          <w:jc w:val="right"/>
        </w:trPr>
        <w:tc>
          <w:tcPr>
            <w:tcW w:w="3402" w:type="dxa"/>
            <w:shd w:val="clear" w:color="auto" w:fill="FFFFFF"/>
            <w:vAlign w:val="center"/>
          </w:tcPr>
          <w:p w:rsidR="005D5833" w:rsidRPr="00B206A5" w:rsidRDefault="005D5833" w:rsidP="00D36B34">
            <w:pPr>
              <w:rPr>
                <w:bCs/>
              </w:rPr>
            </w:pPr>
            <w:r w:rsidRPr="00B206A5">
              <w:rPr>
                <w:bCs/>
              </w:rPr>
              <w:t>Джерела фінансування:</w:t>
            </w:r>
          </w:p>
        </w:tc>
        <w:tc>
          <w:tcPr>
            <w:tcW w:w="6873" w:type="dxa"/>
            <w:gridSpan w:val="5"/>
            <w:vAlign w:val="center"/>
          </w:tcPr>
          <w:p w:rsidR="005D5833" w:rsidRPr="00B206A5" w:rsidRDefault="005D5833" w:rsidP="006F09CF">
            <w:pPr>
              <w:pStyle w:val="a9"/>
              <w:jc w:val="both"/>
              <w:rPr>
                <w:lang w:eastAsia="it-IT"/>
              </w:rPr>
            </w:pPr>
            <w:r w:rsidRPr="00B206A5">
              <w:rPr>
                <w:lang w:eastAsia="en-US"/>
              </w:rPr>
              <w:t xml:space="preserve">Селищний бюджет, </w:t>
            </w:r>
            <w:r w:rsidRPr="00B206A5">
              <w:t>субвенція на соціально-економічний розвиток територій</w:t>
            </w:r>
          </w:p>
        </w:tc>
      </w:tr>
      <w:tr w:rsidR="005D5833" w:rsidRPr="00DC4B22" w:rsidTr="00E17831">
        <w:trPr>
          <w:gridAfter w:val="1"/>
          <w:wAfter w:w="6" w:type="dxa"/>
          <w:trHeight w:val="340"/>
          <w:jc w:val="right"/>
        </w:trPr>
        <w:tc>
          <w:tcPr>
            <w:tcW w:w="3402" w:type="dxa"/>
            <w:tcBorders>
              <w:bottom w:val="single" w:sz="4" w:space="0" w:color="auto"/>
            </w:tcBorders>
            <w:shd w:val="clear" w:color="auto" w:fill="FFFFFF"/>
            <w:vAlign w:val="center"/>
          </w:tcPr>
          <w:p w:rsidR="005D5833" w:rsidRPr="00B206A5" w:rsidRDefault="005D5833" w:rsidP="00D36B34">
            <w:pPr>
              <w:rPr>
                <w:bCs/>
              </w:rPr>
            </w:pPr>
            <w:r w:rsidRPr="00B206A5">
              <w:t>Ключові потенційні учасники проекту:</w:t>
            </w:r>
          </w:p>
        </w:tc>
        <w:tc>
          <w:tcPr>
            <w:tcW w:w="6873" w:type="dxa"/>
            <w:gridSpan w:val="5"/>
            <w:tcBorders>
              <w:bottom w:val="single" w:sz="4" w:space="0" w:color="auto"/>
            </w:tcBorders>
            <w:vAlign w:val="center"/>
          </w:tcPr>
          <w:p w:rsidR="005D5833" w:rsidRPr="00B206A5" w:rsidRDefault="005D5833" w:rsidP="00D36B34">
            <w:pPr>
              <w:jc w:val="both"/>
              <w:rPr>
                <w:lang w:eastAsia="it-IT"/>
              </w:rPr>
            </w:pPr>
            <w:r w:rsidRPr="00B206A5">
              <w:rPr>
                <w:color w:val="000000"/>
                <w:lang w:val="uk-UA" w:eastAsia="it-IT"/>
              </w:rPr>
              <w:t>Срібнянська</w:t>
            </w:r>
            <w:r w:rsidRPr="00B206A5">
              <w:rPr>
                <w:color w:val="000000"/>
                <w:lang w:eastAsia="it-IT"/>
              </w:rPr>
              <w:t xml:space="preserve"> селищна рада, </w:t>
            </w:r>
            <w:r w:rsidR="006F09CF" w:rsidRPr="00B206A5">
              <w:rPr>
                <w:color w:val="000000" w:themeColor="text1"/>
                <w:lang w:val="uk-UA" w:eastAsia="it-IT"/>
              </w:rPr>
              <w:t>відділ сім</w:t>
            </w:r>
            <w:r w:rsidR="006F09CF" w:rsidRPr="00B206A5">
              <w:rPr>
                <w:color w:val="000000" w:themeColor="text1"/>
                <w:lang w:eastAsia="it-IT"/>
              </w:rPr>
              <w:t>’</w:t>
            </w:r>
            <w:r w:rsidR="006F09CF" w:rsidRPr="00B206A5">
              <w:rPr>
                <w:color w:val="000000" w:themeColor="text1"/>
                <w:lang w:val="uk-UA" w:eastAsia="it-IT"/>
              </w:rPr>
              <w:t xml:space="preserve">ї, молоді та спорту Срібнянської селищної ради, </w:t>
            </w:r>
            <w:r w:rsidR="006F09CF" w:rsidRPr="00B206A5">
              <w:rPr>
                <w:color w:val="000000"/>
                <w:lang w:val="uk-UA" w:eastAsia="it-IT"/>
              </w:rPr>
              <w:t>Срібнянська ЗОШ</w:t>
            </w:r>
          </w:p>
        </w:tc>
      </w:tr>
      <w:tr w:rsidR="005D5833" w:rsidRPr="00DC4B22" w:rsidTr="00E17831">
        <w:trPr>
          <w:gridAfter w:val="1"/>
          <w:wAfter w:w="6" w:type="dxa"/>
          <w:trHeight w:val="287"/>
          <w:jc w:val="right"/>
        </w:trPr>
        <w:tc>
          <w:tcPr>
            <w:tcW w:w="3402" w:type="dxa"/>
            <w:tcBorders>
              <w:bottom w:val="single" w:sz="4" w:space="0" w:color="auto"/>
            </w:tcBorders>
            <w:shd w:val="clear" w:color="auto" w:fill="FFFFFF"/>
            <w:vAlign w:val="center"/>
          </w:tcPr>
          <w:p w:rsidR="005D5833" w:rsidRPr="00B206A5" w:rsidRDefault="005D5833" w:rsidP="00D36B34">
            <w:pPr>
              <w:rPr>
                <w:bCs/>
              </w:rPr>
            </w:pPr>
            <w:r w:rsidRPr="00B206A5">
              <w:rPr>
                <w:bCs/>
              </w:rPr>
              <w:t>Інше:</w:t>
            </w:r>
          </w:p>
        </w:tc>
        <w:tc>
          <w:tcPr>
            <w:tcW w:w="6873" w:type="dxa"/>
            <w:gridSpan w:val="5"/>
            <w:tcBorders>
              <w:bottom w:val="single" w:sz="4" w:space="0" w:color="auto"/>
            </w:tcBorders>
            <w:vAlign w:val="center"/>
          </w:tcPr>
          <w:p w:rsidR="005D5833" w:rsidRPr="00B206A5" w:rsidRDefault="005D5833" w:rsidP="00D36B34">
            <w:pPr>
              <w:rPr>
                <w:lang w:eastAsia="it-IT"/>
              </w:rPr>
            </w:pPr>
          </w:p>
        </w:tc>
      </w:tr>
    </w:tbl>
    <w:p w:rsidR="00BA46B1" w:rsidRDefault="00BA46B1" w:rsidP="00A40CCB">
      <w:pPr>
        <w:rPr>
          <w:lang w:val="uk-UA"/>
        </w:rPr>
      </w:pPr>
    </w:p>
    <w:p w:rsidR="00BA46B1" w:rsidRDefault="00BA46B1" w:rsidP="00A40CCB">
      <w:pPr>
        <w:rPr>
          <w:lang w:val="uk-UA"/>
        </w:rPr>
      </w:pPr>
    </w:p>
    <w:p w:rsidR="00BA46B1" w:rsidRDefault="00BA46B1" w:rsidP="00A40CCB">
      <w:pPr>
        <w:rPr>
          <w:lang w:val="uk-UA"/>
        </w:rPr>
      </w:pPr>
    </w:p>
    <w:p w:rsidR="001B4BAE" w:rsidRPr="0005438C" w:rsidRDefault="001B4BAE" w:rsidP="001B4BAE">
      <w:pPr>
        <w:rPr>
          <w:lang w:val="uk-UA"/>
        </w:rPr>
      </w:pPr>
    </w:p>
    <w:p w:rsidR="001B4BAE" w:rsidRDefault="001B4BAE" w:rsidP="00767D40">
      <w:pPr>
        <w:pStyle w:val="a5"/>
        <w:ind w:left="709"/>
        <w:jc w:val="center"/>
        <w:rPr>
          <w:b/>
          <w:color w:val="365F91" w:themeColor="accent1" w:themeShade="BF"/>
          <w:sz w:val="28"/>
          <w:szCs w:val="28"/>
          <w:lang w:val="uk-UA" w:eastAsia="it-IT"/>
        </w:rPr>
      </w:pPr>
    </w:p>
    <w:p w:rsidR="001B4BAE" w:rsidRDefault="001B4BAE" w:rsidP="00767D40">
      <w:pPr>
        <w:pStyle w:val="a5"/>
        <w:ind w:left="709"/>
        <w:jc w:val="center"/>
        <w:rPr>
          <w:b/>
          <w:color w:val="365F91" w:themeColor="accent1" w:themeShade="BF"/>
          <w:sz w:val="28"/>
          <w:szCs w:val="28"/>
          <w:lang w:val="uk-UA" w:eastAsia="it-IT"/>
        </w:rPr>
      </w:pPr>
    </w:p>
    <w:p w:rsidR="001B4BAE" w:rsidRDefault="001B4BAE" w:rsidP="00767D40">
      <w:pPr>
        <w:pStyle w:val="a5"/>
        <w:ind w:left="709"/>
        <w:jc w:val="center"/>
        <w:rPr>
          <w:b/>
          <w:color w:val="365F91" w:themeColor="accent1" w:themeShade="BF"/>
          <w:sz w:val="28"/>
          <w:szCs w:val="28"/>
          <w:lang w:val="uk-UA" w:eastAsia="it-IT"/>
        </w:rPr>
      </w:pPr>
    </w:p>
    <w:p w:rsidR="001B4BAE" w:rsidRDefault="001B4BAE" w:rsidP="00767D40">
      <w:pPr>
        <w:pStyle w:val="a5"/>
        <w:ind w:left="709"/>
        <w:jc w:val="center"/>
        <w:rPr>
          <w:b/>
          <w:color w:val="365F91" w:themeColor="accent1" w:themeShade="BF"/>
          <w:sz w:val="28"/>
          <w:szCs w:val="28"/>
          <w:lang w:val="uk-UA" w:eastAsia="it-IT"/>
        </w:rPr>
      </w:pPr>
    </w:p>
    <w:p w:rsidR="001B4BAE" w:rsidRDefault="001B4BAE" w:rsidP="00767D40">
      <w:pPr>
        <w:pStyle w:val="a5"/>
        <w:ind w:left="709"/>
        <w:jc w:val="center"/>
        <w:rPr>
          <w:b/>
          <w:color w:val="365F91" w:themeColor="accent1" w:themeShade="BF"/>
          <w:sz w:val="28"/>
          <w:szCs w:val="28"/>
          <w:lang w:val="uk-UA" w:eastAsia="it-IT"/>
        </w:rPr>
      </w:pPr>
    </w:p>
    <w:p w:rsidR="001B4BAE" w:rsidRDefault="001B4BAE" w:rsidP="00767D40">
      <w:pPr>
        <w:pStyle w:val="a5"/>
        <w:ind w:left="709"/>
        <w:jc w:val="center"/>
        <w:rPr>
          <w:b/>
          <w:color w:val="365F91" w:themeColor="accent1" w:themeShade="BF"/>
          <w:sz w:val="28"/>
          <w:szCs w:val="28"/>
          <w:lang w:val="uk-UA" w:eastAsia="it-IT"/>
        </w:rPr>
      </w:pPr>
    </w:p>
    <w:tbl>
      <w:tblPr>
        <w:tblW w:w="1035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496"/>
        <w:gridCol w:w="1560"/>
        <w:gridCol w:w="1417"/>
        <w:gridCol w:w="1254"/>
        <w:gridCol w:w="1224"/>
      </w:tblGrid>
      <w:tr w:rsidR="005D5833" w:rsidRPr="007624DA" w:rsidTr="00212B89">
        <w:trPr>
          <w:jc w:val="right"/>
        </w:trPr>
        <w:tc>
          <w:tcPr>
            <w:tcW w:w="3402" w:type="dxa"/>
            <w:vAlign w:val="center"/>
          </w:tcPr>
          <w:p w:rsidR="005D5833" w:rsidRPr="00B206A5" w:rsidRDefault="005D5833" w:rsidP="00D36B34">
            <w:pPr>
              <w:pStyle w:val="6"/>
              <w:spacing w:before="0"/>
              <w:rPr>
                <w:rFonts w:ascii="Times New Roman" w:hAnsi="Times New Roman"/>
                <w:i w:val="0"/>
                <w:color w:val="auto"/>
              </w:rPr>
            </w:pPr>
            <w:r w:rsidRPr="00B206A5">
              <w:rPr>
                <w:rFonts w:ascii="Times New Roman" w:hAnsi="Times New Roman"/>
                <w:i w:val="0"/>
                <w:color w:val="auto"/>
              </w:rPr>
              <w:lastRenderedPageBreak/>
              <w:t>Завдання Стратегії, якому відповідає проект</w:t>
            </w:r>
          </w:p>
        </w:tc>
        <w:tc>
          <w:tcPr>
            <w:tcW w:w="6951" w:type="dxa"/>
            <w:gridSpan w:val="5"/>
            <w:vAlign w:val="center"/>
          </w:tcPr>
          <w:p w:rsidR="005D5833" w:rsidRPr="00B206A5" w:rsidRDefault="005D5833" w:rsidP="00D36B34">
            <w:pPr>
              <w:rPr>
                <w:b/>
                <w:lang w:val="pl-PL" w:eastAsia="it-IT"/>
              </w:rPr>
            </w:pPr>
            <w:r w:rsidRPr="00B206A5">
              <w:rPr>
                <w:lang w:val="uk-UA"/>
              </w:rPr>
              <w:t>1.1.2. Створити сучасне, безпечне і комфортне середовище  дошкільної та позашкільної освіти</w:t>
            </w:r>
          </w:p>
        </w:tc>
      </w:tr>
      <w:tr w:rsidR="005D5833" w:rsidRPr="0046312F" w:rsidTr="00212B89">
        <w:trPr>
          <w:trHeight w:val="226"/>
          <w:jc w:val="right"/>
        </w:trPr>
        <w:tc>
          <w:tcPr>
            <w:tcW w:w="3402" w:type="dxa"/>
            <w:vAlign w:val="center"/>
          </w:tcPr>
          <w:p w:rsidR="005D5833" w:rsidRPr="00B206A5" w:rsidRDefault="005D5833" w:rsidP="00D36B34">
            <w:pPr>
              <w:rPr>
                <w:bCs/>
              </w:rPr>
            </w:pPr>
            <w:r w:rsidRPr="00B206A5">
              <w:rPr>
                <w:bCs/>
              </w:rPr>
              <w:t>Назва проекту:</w:t>
            </w:r>
          </w:p>
        </w:tc>
        <w:tc>
          <w:tcPr>
            <w:tcW w:w="6951" w:type="dxa"/>
            <w:gridSpan w:val="5"/>
            <w:vAlign w:val="center"/>
          </w:tcPr>
          <w:p w:rsidR="005D5833" w:rsidRPr="00B206A5" w:rsidRDefault="005D5833" w:rsidP="00D36B34">
            <w:pPr>
              <w:rPr>
                <w:b/>
                <w:lang w:eastAsia="it-IT"/>
              </w:rPr>
            </w:pPr>
            <w:r w:rsidRPr="00B206A5">
              <w:rPr>
                <w:color w:val="000000"/>
                <w:shd w:val="clear" w:color="auto" w:fill="FFFFFF"/>
                <w:lang w:val="uk-UA"/>
              </w:rPr>
              <w:t xml:space="preserve">Капітальний ремонт (термомодернізація) будівлі Срібнянського закладу дошкільної освіти «Сонечко» Срібнянської селищної ради Чернігівської області </w:t>
            </w:r>
          </w:p>
        </w:tc>
      </w:tr>
      <w:tr w:rsidR="005D5833" w:rsidRPr="0046312F" w:rsidTr="00212B89">
        <w:trPr>
          <w:trHeight w:val="937"/>
          <w:jc w:val="right"/>
        </w:trPr>
        <w:tc>
          <w:tcPr>
            <w:tcW w:w="3402" w:type="dxa"/>
            <w:vAlign w:val="center"/>
          </w:tcPr>
          <w:p w:rsidR="005D5833" w:rsidRPr="00B206A5" w:rsidRDefault="005D5833" w:rsidP="00D36B34">
            <w:pPr>
              <w:rPr>
                <w:bCs/>
              </w:rPr>
            </w:pPr>
            <w:r w:rsidRPr="00B206A5">
              <w:rPr>
                <w:bCs/>
              </w:rPr>
              <w:t>Цілі проекту:</w:t>
            </w:r>
          </w:p>
        </w:tc>
        <w:tc>
          <w:tcPr>
            <w:tcW w:w="6951" w:type="dxa"/>
            <w:gridSpan w:val="5"/>
            <w:vAlign w:val="center"/>
          </w:tcPr>
          <w:p w:rsidR="005D5833" w:rsidRPr="00B206A5" w:rsidRDefault="00FE6E0B" w:rsidP="00D36B34">
            <w:pPr>
              <w:rPr>
                <w:lang w:val="uk-UA" w:eastAsia="it-IT"/>
              </w:rPr>
            </w:pPr>
            <w:r w:rsidRPr="00B206A5">
              <w:rPr>
                <w:color w:val="000000"/>
              </w:rPr>
              <w:t>Створення повноцінного комфортного освітнього простору, забезпечення належного рівня енергетичної ефективності будівлі відповідно до державних стандартів та норм, створення належних санітарно-гігієнічних умов в закладі дошкільної освіти</w:t>
            </w:r>
          </w:p>
        </w:tc>
      </w:tr>
      <w:tr w:rsidR="005D5833" w:rsidRPr="0046312F" w:rsidTr="00212B89">
        <w:trPr>
          <w:jc w:val="right"/>
        </w:trPr>
        <w:tc>
          <w:tcPr>
            <w:tcW w:w="3402" w:type="dxa"/>
            <w:vAlign w:val="center"/>
          </w:tcPr>
          <w:p w:rsidR="005D5833" w:rsidRPr="00B206A5" w:rsidRDefault="005D5833" w:rsidP="00D36B34">
            <w:pPr>
              <w:autoSpaceDE w:val="0"/>
              <w:autoSpaceDN w:val="0"/>
              <w:adjustRightInd w:val="0"/>
            </w:pPr>
            <w:r w:rsidRPr="00B206A5">
              <w:t>Територія впливу проекту:</w:t>
            </w:r>
          </w:p>
        </w:tc>
        <w:tc>
          <w:tcPr>
            <w:tcW w:w="6951" w:type="dxa"/>
            <w:gridSpan w:val="5"/>
            <w:vAlign w:val="center"/>
          </w:tcPr>
          <w:p w:rsidR="005D5833" w:rsidRPr="00B206A5" w:rsidRDefault="005D5833" w:rsidP="00D36B34">
            <w:pPr>
              <w:rPr>
                <w:lang w:eastAsia="it-IT"/>
              </w:rPr>
            </w:pPr>
            <w:r w:rsidRPr="00B206A5">
              <w:rPr>
                <w:lang w:val="uk-UA" w:eastAsia="it-IT"/>
              </w:rPr>
              <w:t xml:space="preserve">Срібнянська територіальна громада </w:t>
            </w:r>
            <w:r w:rsidRPr="00B206A5">
              <w:rPr>
                <w:lang w:eastAsia="it-IT"/>
              </w:rPr>
              <w:t xml:space="preserve"> </w:t>
            </w:r>
          </w:p>
        </w:tc>
      </w:tr>
      <w:tr w:rsidR="005D5833" w:rsidRPr="0046312F" w:rsidTr="00212B89">
        <w:trPr>
          <w:jc w:val="right"/>
        </w:trPr>
        <w:tc>
          <w:tcPr>
            <w:tcW w:w="3402" w:type="dxa"/>
            <w:vAlign w:val="center"/>
          </w:tcPr>
          <w:p w:rsidR="005D5833" w:rsidRPr="00B206A5" w:rsidRDefault="005D5833" w:rsidP="00D36B34">
            <w:pPr>
              <w:autoSpaceDE w:val="0"/>
              <w:autoSpaceDN w:val="0"/>
              <w:adjustRightInd w:val="0"/>
            </w:pPr>
            <w:r w:rsidRPr="00B206A5">
              <w:t>Орієнтовна кількість отримувачів вигод</w:t>
            </w:r>
          </w:p>
        </w:tc>
        <w:tc>
          <w:tcPr>
            <w:tcW w:w="6951" w:type="dxa"/>
            <w:gridSpan w:val="5"/>
            <w:vAlign w:val="center"/>
          </w:tcPr>
          <w:p w:rsidR="005D5833" w:rsidRPr="00B206A5" w:rsidRDefault="00F03E27" w:rsidP="00D36B34">
            <w:pPr>
              <w:rPr>
                <w:lang w:eastAsia="it-IT"/>
              </w:rPr>
            </w:pPr>
            <w:r>
              <w:rPr>
                <w:lang w:val="uk-UA" w:eastAsia="it-IT"/>
              </w:rPr>
              <w:t>3250</w:t>
            </w:r>
            <w:r w:rsidR="005D5833" w:rsidRPr="00B206A5">
              <w:rPr>
                <w:lang w:val="uk-UA" w:eastAsia="it-IT"/>
              </w:rPr>
              <w:t xml:space="preserve"> жителі громади</w:t>
            </w:r>
            <w:r w:rsidR="005D5833" w:rsidRPr="00B206A5">
              <w:rPr>
                <w:lang w:eastAsia="it-IT"/>
              </w:rPr>
              <w:t xml:space="preserve"> </w:t>
            </w:r>
          </w:p>
        </w:tc>
      </w:tr>
      <w:tr w:rsidR="005D5833" w:rsidRPr="007624DA" w:rsidTr="00212B89">
        <w:trPr>
          <w:trHeight w:val="1969"/>
          <w:jc w:val="right"/>
        </w:trPr>
        <w:tc>
          <w:tcPr>
            <w:tcW w:w="3402" w:type="dxa"/>
            <w:shd w:val="clear" w:color="auto" w:fill="FFFFFF"/>
            <w:vAlign w:val="center"/>
          </w:tcPr>
          <w:p w:rsidR="005D5833" w:rsidRPr="00B206A5" w:rsidRDefault="005D5833" w:rsidP="00D36B34">
            <w:pPr>
              <w:rPr>
                <w:bCs/>
              </w:rPr>
            </w:pPr>
            <w:r w:rsidRPr="00B206A5">
              <w:rPr>
                <w:bCs/>
              </w:rPr>
              <w:t>Стислий опис проекту:</w:t>
            </w:r>
          </w:p>
        </w:tc>
        <w:tc>
          <w:tcPr>
            <w:tcW w:w="6951" w:type="dxa"/>
            <w:gridSpan w:val="5"/>
            <w:vAlign w:val="center"/>
          </w:tcPr>
          <w:p w:rsidR="005D5833" w:rsidRPr="00B206A5" w:rsidRDefault="005D5833" w:rsidP="00D36B34">
            <w:pPr>
              <w:pStyle w:val="a9"/>
              <w:shd w:val="clear" w:color="auto" w:fill="FFFFFF"/>
              <w:jc w:val="both"/>
              <w:rPr>
                <w:lang w:eastAsia="it-IT"/>
              </w:rPr>
            </w:pPr>
            <w:r w:rsidRPr="00B206A5">
              <w:t xml:space="preserve">Приміщення ЗДО «Сонечко» функціонує з 1966 року. За цей час не проводився його капітальний ремонт. </w:t>
            </w:r>
            <w:r w:rsidRPr="00B206A5">
              <w:rPr>
                <w:color w:val="000000"/>
              </w:rPr>
              <w:t xml:space="preserve">Будівля дитсадка не здатна максимально зберігати тепло, температурний режим нестабільний. </w:t>
            </w:r>
            <w:r w:rsidRPr="00B206A5">
              <w:t xml:space="preserve"> </w:t>
            </w:r>
            <w:r w:rsidRPr="00B206A5">
              <w:rPr>
                <w:color w:val="000000"/>
              </w:rPr>
              <w:t xml:space="preserve">Для ефективного збереження тепла в будівлі необхідно перекрити та утеплити дах, утеплити фасад будівлі, встановити індивідуальне опалення на альтернативних джерелах енергії  та замінити електромережі. Водопровідні та каналізаційні вузли з усім супровідним обладнання за роки експлуатації є морально застарілими та створюють загрозу аварійної ситуації у закладі. </w:t>
            </w:r>
          </w:p>
        </w:tc>
      </w:tr>
      <w:tr w:rsidR="005D5833" w:rsidRPr="0046312F" w:rsidTr="00212B89">
        <w:trPr>
          <w:trHeight w:val="1118"/>
          <w:jc w:val="right"/>
        </w:trPr>
        <w:tc>
          <w:tcPr>
            <w:tcW w:w="3402" w:type="dxa"/>
            <w:shd w:val="clear" w:color="auto" w:fill="FFFFFF"/>
            <w:vAlign w:val="center"/>
          </w:tcPr>
          <w:p w:rsidR="005D5833" w:rsidRPr="00B206A5" w:rsidRDefault="005D5833" w:rsidP="00D36B34">
            <w:pPr>
              <w:rPr>
                <w:bCs/>
              </w:rPr>
            </w:pPr>
            <w:r w:rsidRPr="00B206A5">
              <w:rPr>
                <w:bCs/>
              </w:rPr>
              <w:t>Очікувані результати:</w:t>
            </w:r>
          </w:p>
        </w:tc>
        <w:tc>
          <w:tcPr>
            <w:tcW w:w="6951" w:type="dxa"/>
            <w:gridSpan w:val="5"/>
            <w:shd w:val="clear" w:color="auto" w:fill="FFFFFF"/>
            <w:vAlign w:val="center"/>
          </w:tcPr>
          <w:p w:rsidR="00FE6E0B" w:rsidRPr="00B206A5" w:rsidRDefault="00FE6E0B" w:rsidP="00FE6E0B">
            <w:pPr>
              <w:shd w:val="clear" w:color="auto" w:fill="FFFFFF"/>
              <w:jc w:val="both"/>
              <w:rPr>
                <w:lang w:val="uk-UA" w:eastAsia="uk-UA"/>
              </w:rPr>
            </w:pPr>
            <w:r w:rsidRPr="00B206A5">
              <w:rPr>
                <w:lang w:val="uk-UA" w:eastAsia="uk-UA"/>
              </w:rPr>
              <w:t>Термосанація будівлі дитячого садочку, система водопостачання та водовідведення реконструйовані відповідно до ПКД.</w:t>
            </w:r>
          </w:p>
          <w:p w:rsidR="00FE6E0B" w:rsidRPr="00B206A5" w:rsidRDefault="00FE6E0B" w:rsidP="00FE6E0B">
            <w:pPr>
              <w:shd w:val="clear" w:color="auto" w:fill="FFFFFF"/>
              <w:jc w:val="both"/>
              <w:rPr>
                <w:lang w:val="uk-UA" w:eastAsia="uk-UA"/>
              </w:rPr>
            </w:pPr>
            <w:r w:rsidRPr="00B206A5">
              <w:rPr>
                <w:lang w:val="uk-UA" w:eastAsia="uk-UA"/>
              </w:rPr>
              <w:t>Харчоблок</w:t>
            </w:r>
            <w:r w:rsidR="00FD02EA" w:rsidRPr="00B206A5">
              <w:rPr>
                <w:lang w:val="uk-UA" w:eastAsia="uk-UA"/>
              </w:rPr>
              <w:t xml:space="preserve"> та пральня відремонтовані та о</w:t>
            </w:r>
            <w:r w:rsidRPr="00B206A5">
              <w:rPr>
                <w:lang w:val="uk-UA" w:eastAsia="uk-UA"/>
              </w:rPr>
              <w:t>сн</w:t>
            </w:r>
            <w:r w:rsidR="00FD02EA" w:rsidRPr="00B206A5">
              <w:rPr>
                <w:lang w:val="uk-UA" w:eastAsia="uk-UA"/>
              </w:rPr>
              <w:t>а</w:t>
            </w:r>
            <w:r w:rsidRPr="00B206A5">
              <w:rPr>
                <w:lang w:val="uk-UA" w:eastAsia="uk-UA"/>
              </w:rPr>
              <w:t>щені.</w:t>
            </w:r>
          </w:p>
          <w:p w:rsidR="005D5833" w:rsidRPr="00B206A5" w:rsidRDefault="00FE6E0B" w:rsidP="00FE6E0B">
            <w:pPr>
              <w:shd w:val="clear" w:color="auto" w:fill="FFFFFF"/>
              <w:jc w:val="both"/>
              <w:rPr>
                <w:lang w:eastAsia="uk-UA"/>
              </w:rPr>
            </w:pPr>
            <w:r w:rsidRPr="00B206A5">
              <w:rPr>
                <w:lang w:val="uk-UA" w:eastAsia="uk-UA"/>
              </w:rPr>
              <w:t>Спортивнно-культурний</w:t>
            </w:r>
            <w:r w:rsidR="00FD02EA" w:rsidRPr="00B206A5">
              <w:rPr>
                <w:lang w:val="uk-UA" w:eastAsia="uk-UA"/>
              </w:rPr>
              <w:t xml:space="preserve"> простір, рекреаційні зони облаш</w:t>
            </w:r>
            <w:r w:rsidRPr="00B206A5">
              <w:rPr>
                <w:lang w:val="uk-UA" w:eastAsia="uk-UA"/>
              </w:rPr>
              <w:t>товані.</w:t>
            </w:r>
          </w:p>
        </w:tc>
      </w:tr>
      <w:tr w:rsidR="005D5833" w:rsidRPr="0046312F" w:rsidTr="00212B89">
        <w:trPr>
          <w:trHeight w:val="1196"/>
          <w:jc w:val="right"/>
        </w:trPr>
        <w:tc>
          <w:tcPr>
            <w:tcW w:w="3402" w:type="dxa"/>
            <w:shd w:val="clear" w:color="auto" w:fill="FFFFFF"/>
            <w:vAlign w:val="center"/>
          </w:tcPr>
          <w:p w:rsidR="005D5833" w:rsidRPr="00B206A5" w:rsidRDefault="005D5833" w:rsidP="00D36B34">
            <w:pPr>
              <w:rPr>
                <w:bCs/>
              </w:rPr>
            </w:pPr>
            <w:r w:rsidRPr="00B206A5">
              <w:rPr>
                <w:bCs/>
              </w:rPr>
              <w:t>Ключові заходи проекту:</w:t>
            </w:r>
          </w:p>
        </w:tc>
        <w:tc>
          <w:tcPr>
            <w:tcW w:w="6951" w:type="dxa"/>
            <w:gridSpan w:val="5"/>
            <w:vAlign w:val="center"/>
          </w:tcPr>
          <w:p w:rsidR="005D5833" w:rsidRPr="00B206A5" w:rsidRDefault="005D5833" w:rsidP="00D36B34">
            <w:pPr>
              <w:jc w:val="both"/>
              <w:rPr>
                <w:lang w:val="uk-UA" w:eastAsia="it-IT"/>
              </w:rPr>
            </w:pPr>
            <w:r w:rsidRPr="00B206A5">
              <w:rPr>
                <w:lang w:val="uk-UA" w:eastAsia="it-IT"/>
              </w:rPr>
              <w:t xml:space="preserve">  Створення робочої групи проекту.</w:t>
            </w:r>
          </w:p>
          <w:p w:rsidR="005D5833" w:rsidRPr="00B206A5" w:rsidRDefault="005D5833" w:rsidP="00D36B34">
            <w:pPr>
              <w:jc w:val="both"/>
              <w:rPr>
                <w:lang w:val="uk-UA" w:eastAsia="it-IT"/>
              </w:rPr>
            </w:pPr>
            <w:r w:rsidRPr="00B206A5">
              <w:rPr>
                <w:lang w:val="uk-UA" w:eastAsia="it-IT"/>
              </w:rPr>
              <w:t xml:space="preserve">  Виготовлення проектно-кошторисної документації</w:t>
            </w:r>
            <w:r w:rsidR="00FD02EA" w:rsidRPr="00B206A5">
              <w:rPr>
                <w:lang w:val="uk-UA" w:eastAsia="it-IT"/>
              </w:rPr>
              <w:t>.</w:t>
            </w:r>
          </w:p>
          <w:p w:rsidR="005D5833" w:rsidRPr="00B206A5" w:rsidRDefault="005D5833" w:rsidP="00D36B34">
            <w:pPr>
              <w:shd w:val="clear" w:color="auto" w:fill="FFFFFF"/>
              <w:ind w:left="71" w:firstLine="110"/>
              <w:jc w:val="both"/>
              <w:rPr>
                <w:lang w:val="uk-UA" w:eastAsia="uk-UA"/>
              </w:rPr>
            </w:pPr>
            <w:r w:rsidRPr="00B206A5">
              <w:rPr>
                <w:lang w:val="uk-UA" w:eastAsia="uk-UA"/>
              </w:rPr>
              <w:t>Виконання робіт згідно проектно-кошторисної документації:</w:t>
            </w:r>
          </w:p>
          <w:p w:rsidR="005D5833" w:rsidRPr="00B206A5" w:rsidRDefault="005D5833" w:rsidP="00D36B34">
            <w:pPr>
              <w:shd w:val="clear" w:color="auto" w:fill="FFFFFF"/>
              <w:ind w:left="181"/>
              <w:jc w:val="both"/>
              <w:rPr>
                <w:lang w:val="uk-UA" w:eastAsia="uk-UA"/>
              </w:rPr>
            </w:pPr>
            <w:r w:rsidRPr="00B206A5">
              <w:rPr>
                <w:color w:val="000000"/>
                <w:lang w:val="uk-UA" w:eastAsia="uk-UA"/>
              </w:rPr>
              <w:t>перекриття та утеплення даху; утеплення та оздоблення  зовнішніх фасадів; встановлення пожежної сигналізації; встановлення індивідуального опалення; заміна вікон та дверей на металопластикові; встановлення блискавкозахисту; заміна інженерних комунікацій (системи водопостачання, каналізації, опалення, електромереж); ремонт підлоги; встановлення огорожі;</w:t>
            </w:r>
            <w:r w:rsidR="00FD02EA" w:rsidRPr="00B206A5">
              <w:rPr>
                <w:color w:val="000000"/>
                <w:lang w:val="uk-UA" w:eastAsia="uk-UA"/>
              </w:rPr>
              <w:t xml:space="preserve"> </w:t>
            </w:r>
            <w:r w:rsidRPr="00B206A5">
              <w:rPr>
                <w:color w:val="000000"/>
                <w:lang w:val="uk-UA" w:eastAsia="uk-UA"/>
              </w:rPr>
              <w:t xml:space="preserve">облаштування харчоблоку та пральні; оздоблення зовнішніх стін будівлі. </w:t>
            </w:r>
            <w:r w:rsidRPr="00B206A5">
              <w:rPr>
                <w:lang w:val="uk-UA" w:eastAsia="uk-UA"/>
              </w:rPr>
              <w:t>Закупівля необхідного інвентарю для дошкільного закладу.</w:t>
            </w:r>
          </w:p>
          <w:p w:rsidR="005D5833" w:rsidRPr="00B206A5" w:rsidRDefault="005D5833" w:rsidP="005D5833">
            <w:pPr>
              <w:numPr>
                <w:ilvl w:val="0"/>
                <w:numId w:val="35"/>
              </w:numPr>
              <w:shd w:val="clear" w:color="auto" w:fill="FFFFFF"/>
              <w:ind w:left="180"/>
              <w:jc w:val="both"/>
              <w:rPr>
                <w:lang w:val="uk-UA" w:eastAsia="uk-UA"/>
              </w:rPr>
            </w:pPr>
            <w:r w:rsidRPr="00B206A5">
              <w:rPr>
                <w:lang w:val="uk-UA" w:eastAsia="uk-UA"/>
              </w:rPr>
              <w:t>Створення спортивного  та культурного просторів. Облаштування зон рекреаційного простору для батьків. Створення ландшафтного дизайну. Встановлення пандусу.</w:t>
            </w:r>
          </w:p>
          <w:p w:rsidR="005D5833" w:rsidRPr="00B206A5" w:rsidRDefault="005D5833" w:rsidP="005D5833">
            <w:pPr>
              <w:numPr>
                <w:ilvl w:val="0"/>
                <w:numId w:val="35"/>
              </w:numPr>
              <w:shd w:val="clear" w:color="auto" w:fill="FFFFFF"/>
              <w:ind w:left="180"/>
              <w:jc w:val="both"/>
              <w:rPr>
                <w:lang w:val="uk-UA" w:eastAsia="it-IT"/>
              </w:rPr>
            </w:pPr>
            <w:r w:rsidRPr="00B206A5">
              <w:rPr>
                <w:lang w:val="uk-UA" w:eastAsia="uk-UA"/>
              </w:rPr>
              <w:t xml:space="preserve">Інформування мешканців  </w:t>
            </w:r>
            <w:r w:rsidRPr="00B206A5">
              <w:t>про результати здійснення проекту.</w:t>
            </w:r>
          </w:p>
        </w:tc>
      </w:tr>
      <w:tr w:rsidR="005D5833" w:rsidRPr="0046312F" w:rsidTr="00212B89">
        <w:trPr>
          <w:jc w:val="right"/>
        </w:trPr>
        <w:tc>
          <w:tcPr>
            <w:tcW w:w="3402" w:type="dxa"/>
            <w:shd w:val="clear" w:color="auto" w:fill="FFFFFF"/>
            <w:vAlign w:val="center"/>
          </w:tcPr>
          <w:p w:rsidR="005D5833" w:rsidRPr="00B206A5" w:rsidRDefault="005D5833" w:rsidP="00D36B34">
            <w:r w:rsidRPr="00B206A5">
              <w:t xml:space="preserve">Період здійснення: </w:t>
            </w:r>
          </w:p>
        </w:tc>
        <w:tc>
          <w:tcPr>
            <w:tcW w:w="6951" w:type="dxa"/>
            <w:gridSpan w:val="5"/>
            <w:vAlign w:val="center"/>
          </w:tcPr>
          <w:p w:rsidR="005D5833" w:rsidRPr="00B206A5" w:rsidRDefault="005D5833" w:rsidP="00D36B34">
            <w:pPr>
              <w:jc w:val="center"/>
              <w:rPr>
                <w:lang w:eastAsia="it-IT"/>
              </w:rPr>
            </w:pPr>
            <w:r w:rsidRPr="00B206A5">
              <w:rPr>
                <w:lang w:eastAsia="it-IT"/>
              </w:rPr>
              <w:t>20</w:t>
            </w:r>
            <w:r w:rsidR="00E17831">
              <w:rPr>
                <w:lang w:val="uk-UA" w:eastAsia="it-IT"/>
              </w:rPr>
              <w:t>24-2027</w:t>
            </w:r>
            <w:r w:rsidRPr="00B206A5">
              <w:rPr>
                <w:lang w:eastAsia="it-IT"/>
              </w:rPr>
              <w:t xml:space="preserve"> рр.:</w:t>
            </w:r>
          </w:p>
        </w:tc>
      </w:tr>
      <w:tr w:rsidR="00E17831" w:rsidRPr="0046312F" w:rsidTr="00E17831">
        <w:trPr>
          <w:trHeight w:val="199"/>
          <w:jc w:val="right"/>
        </w:trPr>
        <w:tc>
          <w:tcPr>
            <w:tcW w:w="3402" w:type="dxa"/>
            <w:vMerge w:val="restart"/>
            <w:shd w:val="clear" w:color="auto" w:fill="FFFFFF"/>
            <w:vAlign w:val="center"/>
          </w:tcPr>
          <w:p w:rsidR="00E17831" w:rsidRPr="00B206A5" w:rsidRDefault="00E17831" w:rsidP="00D36B34">
            <w:pPr>
              <w:rPr>
                <w:bCs/>
              </w:rPr>
            </w:pPr>
            <w:r w:rsidRPr="00B206A5">
              <w:rPr>
                <w:bCs/>
              </w:rPr>
              <w:t>Орієнтовна вартість проекту, тис. грн.</w:t>
            </w:r>
          </w:p>
        </w:tc>
        <w:tc>
          <w:tcPr>
            <w:tcW w:w="1496" w:type="dxa"/>
            <w:shd w:val="clear" w:color="auto" w:fill="D9D9D9" w:themeFill="background1" w:themeFillShade="D9"/>
            <w:vAlign w:val="center"/>
          </w:tcPr>
          <w:p w:rsidR="00E17831" w:rsidRPr="00B206A5" w:rsidRDefault="00E17831" w:rsidP="00D36B34">
            <w:pPr>
              <w:jc w:val="center"/>
              <w:rPr>
                <w:lang w:val="uk-UA" w:eastAsia="it-IT"/>
              </w:rPr>
            </w:pPr>
            <w:r w:rsidRPr="00B206A5">
              <w:rPr>
                <w:lang w:eastAsia="it-IT"/>
              </w:rPr>
              <w:t>20</w:t>
            </w:r>
            <w:r>
              <w:rPr>
                <w:lang w:val="uk-UA" w:eastAsia="it-IT"/>
              </w:rPr>
              <w:t>24</w:t>
            </w:r>
          </w:p>
        </w:tc>
        <w:tc>
          <w:tcPr>
            <w:tcW w:w="1560" w:type="dxa"/>
            <w:shd w:val="clear" w:color="auto" w:fill="D9D9D9" w:themeFill="background1" w:themeFillShade="D9"/>
            <w:vAlign w:val="center"/>
          </w:tcPr>
          <w:p w:rsidR="00E17831" w:rsidRPr="00E17831" w:rsidRDefault="00E17831" w:rsidP="00D36B34">
            <w:pPr>
              <w:jc w:val="center"/>
              <w:rPr>
                <w:lang w:val="uk-UA" w:eastAsia="it-IT"/>
              </w:rPr>
            </w:pPr>
            <w:r>
              <w:rPr>
                <w:lang w:val="uk-UA" w:eastAsia="it-IT"/>
              </w:rPr>
              <w:t>2025</w:t>
            </w:r>
          </w:p>
        </w:tc>
        <w:tc>
          <w:tcPr>
            <w:tcW w:w="1417" w:type="dxa"/>
            <w:shd w:val="clear" w:color="auto" w:fill="D9D9D9" w:themeFill="background1" w:themeFillShade="D9"/>
            <w:vAlign w:val="center"/>
          </w:tcPr>
          <w:p w:rsidR="00E17831" w:rsidRPr="00E17831" w:rsidRDefault="00E17831" w:rsidP="00D36B34">
            <w:pPr>
              <w:jc w:val="center"/>
              <w:rPr>
                <w:lang w:val="uk-UA" w:eastAsia="it-IT"/>
              </w:rPr>
            </w:pPr>
            <w:r>
              <w:rPr>
                <w:lang w:val="uk-UA" w:eastAsia="it-IT"/>
              </w:rPr>
              <w:t>2026</w:t>
            </w:r>
          </w:p>
        </w:tc>
        <w:tc>
          <w:tcPr>
            <w:tcW w:w="1254" w:type="dxa"/>
            <w:shd w:val="clear" w:color="auto" w:fill="D9D9D9" w:themeFill="background1" w:themeFillShade="D9"/>
            <w:vAlign w:val="center"/>
          </w:tcPr>
          <w:p w:rsidR="00E17831" w:rsidRPr="00E17831" w:rsidRDefault="00E17831" w:rsidP="00E17831">
            <w:pPr>
              <w:jc w:val="center"/>
              <w:rPr>
                <w:lang w:val="uk-UA" w:eastAsia="it-IT"/>
              </w:rPr>
            </w:pPr>
            <w:r>
              <w:rPr>
                <w:lang w:val="uk-UA" w:eastAsia="it-IT"/>
              </w:rPr>
              <w:t>2027</w:t>
            </w:r>
          </w:p>
        </w:tc>
        <w:tc>
          <w:tcPr>
            <w:tcW w:w="1224" w:type="dxa"/>
            <w:shd w:val="clear" w:color="auto" w:fill="D9D9D9" w:themeFill="background1" w:themeFillShade="D9"/>
            <w:vAlign w:val="center"/>
          </w:tcPr>
          <w:p w:rsidR="00E17831" w:rsidRPr="00B206A5" w:rsidRDefault="00E17831" w:rsidP="00D36B34">
            <w:pPr>
              <w:jc w:val="center"/>
              <w:rPr>
                <w:lang w:eastAsia="it-IT"/>
              </w:rPr>
            </w:pPr>
            <w:r w:rsidRPr="00B206A5">
              <w:rPr>
                <w:lang w:eastAsia="it-IT"/>
              </w:rPr>
              <w:t>Разом</w:t>
            </w:r>
          </w:p>
        </w:tc>
      </w:tr>
      <w:tr w:rsidR="00E17831" w:rsidRPr="0046312F" w:rsidTr="00E17831">
        <w:trPr>
          <w:trHeight w:val="204"/>
          <w:jc w:val="right"/>
        </w:trPr>
        <w:tc>
          <w:tcPr>
            <w:tcW w:w="3402" w:type="dxa"/>
            <w:vMerge/>
            <w:vAlign w:val="center"/>
          </w:tcPr>
          <w:p w:rsidR="00E17831" w:rsidRPr="00B206A5" w:rsidRDefault="00E17831" w:rsidP="00D36B34">
            <w:pPr>
              <w:rPr>
                <w:bCs/>
              </w:rPr>
            </w:pPr>
          </w:p>
        </w:tc>
        <w:tc>
          <w:tcPr>
            <w:tcW w:w="1496" w:type="dxa"/>
            <w:vAlign w:val="center"/>
          </w:tcPr>
          <w:p w:rsidR="00E17831" w:rsidRPr="00B206A5" w:rsidRDefault="006A3FC3" w:rsidP="00D36B34">
            <w:pPr>
              <w:jc w:val="center"/>
              <w:rPr>
                <w:lang w:val="uk-UA" w:eastAsia="it-IT"/>
              </w:rPr>
            </w:pPr>
            <w:r>
              <w:rPr>
                <w:lang w:val="uk-UA" w:eastAsia="it-IT"/>
              </w:rPr>
              <w:t>400,0</w:t>
            </w:r>
          </w:p>
        </w:tc>
        <w:tc>
          <w:tcPr>
            <w:tcW w:w="1560" w:type="dxa"/>
            <w:vAlign w:val="center"/>
          </w:tcPr>
          <w:p w:rsidR="00E17831" w:rsidRPr="00B206A5" w:rsidRDefault="006A3FC3" w:rsidP="00D36B34">
            <w:pPr>
              <w:jc w:val="center"/>
              <w:rPr>
                <w:lang w:val="uk-UA" w:eastAsia="it-IT"/>
              </w:rPr>
            </w:pPr>
            <w:r>
              <w:rPr>
                <w:lang w:val="uk-UA" w:eastAsia="it-IT"/>
              </w:rPr>
              <w:t>2500,0</w:t>
            </w:r>
          </w:p>
        </w:tc>
        <w:tc>
          <w:tcPr>
            <w:tcW w:w="1417" w:type="dxa"/>
            <w:vAlign w:val="center"/>
          </w:tcPr>
          <w:p w:rsidR="00E17831" w:rsidRPr="00B206A5" w:rsidRDefault="006A3FC3" w:rsidP="00D36B34">
            <w:pPr>
              <w:jc w:val="center"/>
              <w:rPr>
                <w:lang w:val="uk-UA" w:eastAsia="it-IT"/>
              </w:rPr>
            </w:pPr>
            <w:r>
              <w:rPr>
                <w:lang w:val="uk-UA" w:eastAsia="it-IT"/>
              </w:rPr>
              <w:t>7500,0</w:t>
            </w:r>
          </w:p>
        </w:tc>
        <w:tc>
          <w:tcPr>
            <w:tcW w:w="1254" w:type="dxa"/>
            <w:vAlign w:val="center"/>
          </w:tcPr>
          <w:p w:rsidR="00E17831" w:rsidRPr="00B206A5" w:rsidRDefault="006A3FC3" w:rsidP="00D36B34">
            <w:pPr>
              <w:jc w:val="center"/>
              <w:rPr>
                <w:lang w:val="uk-UA" w:eastAsia="it-IT"/>
              </w:rPr>
            </w:pPr>
            <w:r>
              <w:rPr>
                <w:lang w:val="uk-UA" w:eastAsia="it-IT"/>
              </w:rPr>
              <w:t>6000,0</w:t>
            </w:r>
          </w:p>
        </w:tc>
        <w:tc>
          <w:tcPr>
            <w:tcW w:w="1224" w:type="dxa"/>
            <w:vAlign w:val="center"/>
          </w:tcPr>
          <w:p w:rsidR="00E17831" w:rsidRPr="006A3FC3" w:rsidRDefault="006A3FC3" w:rsidP="00D36B34">
            <w:pPr>
              <w:jc w:val="center"/>
              <w:rPr>
                <w:lang w:val="uk-UA" w:eastAsia="it-IT"/>
              </w:rPr>
            </w:pPr>
            <w:r>
              <w:rPr>
                <w:lang w:val="uk-UA" w:eastAsia="it-IT"/>
              </w:rPr>
              <w:t>16400,0</w:t>
            </w:r>
          </w:p>
        </w:tc>
      </w:tr>
      <w:tr w:rsidR="005D5833" w:rsidRPr="0046312F" w:rsidTr="00212B89">
        <w:trPr>
          <w:jc w:val="right"/>
        </w:trPr>
        <w:tc>
          <w:tcPr>
            <w:tcW w:w="3402" w:type="dxa"/>
            <w:shd w:val="clear" w:color="auto" w:fill="FFFFFF"/>
            <w:vAlign w:val="center"/>
          </w:tcPr>
          <w:p w:rsidR="005D5833" w:rsidRPr="00B206A5" w:rsidRDefault="005D5833" w:rsidP="00D36B34">
            <w:pPr>
              <w:rPr>
                <w:bCs/>
              </w:rPr>
            </w:pPr>
            <w:r w:rsidRPr="00B206A5">
              <w:rPr>
                <w:bCs/>
              </w:rPr>
              <w:t>Джерела фінансування:</w:t>
            </w:r>
          </w:p>
        </w:tc>
        <w:tc>
          <w:tcPr>
            <w:tcW w:w="6951" w:type="dxa"/>
            <w:gridSpan w:val="5"/>
            <w:vAlign w:val="center"/>
          </w:tcPr>
          <w:p w:rsidR="005D5833" w:rsidRPr="00B206A5" w:rsidRDefault="005D5833" w:rsidP="00D36B34">
            <w:pPr>
              <w:pStyle w:val="a9"/>
              <w:jc w:val="both"/>
              <w:rPr>
                <w:lang w:eastAsia="it-IT"/>
              </w:rPr>
            </w:pPr>
            <w:r w:rsidRPr="00B206A5">
              <w:rPr>
                <w:lang w:eastAsia="en-US"/>
              </w:rPr>
              <w:t xml:space="preserve">Кошти ДФРР, селищний бюджет, </w:t>
            </w:r>
            <w:r w:rsidRPr="00B206A5">
              <w:t>субвенція на соціально-економічний розвиток територій</w:t>
            </w:r>
          </w:p>
        </w:tc>
      </w:tr>
      <w:tr w:rsidR="005D5833" w:rsidRPr="0046312F" w:rsidTr="00212B89">
        <w:trPr>
          <w:trHeight w:val="340"/>
          <w:jc w:val="right"/>
        </w:trPr>
        <w:tc>
          <w:tcPr>
            <w:tcW w:w="3402" w:type="dxa"/>
            <w:tcBorders>
              <w:bottom w:val="single" w:sz="4" w:space="0" w:color="auto"/>
            </w:tcBorders>
            <w:shd w:val="clear" w:color="auto" w:fill="FFFFFF"/>
            <w:vAlign w:val="center"/>
          </w:tcPr>
          <w:p w:rsidR="005D5833" w:rsidRPr="00B206A5" w:rsidRDefault="005D5833" w:rsidP="00D36B34">
            <w:pPr>
              <w:rPr>
                <w:bCs/>
              </w:rPr>
            </w:pPr>
            <w:r w:rsidRPr="00B206A5">
              <w:t>Ключові потенційні учасники проекту:</w:t>
            </w:r>
          </w:p>
        </w:tc>
        <w:tc>
          <w:tcPr>
            <w:tcW w:w="6951" w:type="dxa"/>
            <w:gridSpan w:val="5"/>
            <w:tcBorders>
              <w:bottom w:val="single" w:sz="4" w:space="0" w:color="auto"/>
            </w:tcBorders>
            <w:vAlign w:val="center"/>
          </w:tcPr>
          <w:p w:rsidR="005D5833" w:rsidRPr="00B206A5" w:rsidRDefault="005D5833" w:rsidP="00D36B34">
            <w:pPr>
              <w:jc w:val="both"/>
              <w:rPr>
                <w:lang w:eastAsia="it-IT"/>
              </w:rPr>
            </w:pPr>
            <w:r w:rsidRPr="00B206A5">
              <w:rPr>
                <w:color w:val="000000"/>
                <w:lang w:val="uk-UA" w:eastAsia="it-IT"/>
              </w:rPr>
              <w:t>Срібнянська</w:t>
            </w:r>
            <w:r w:rsidRPr="00B206A5">
              <w:rPr>
                <w:color w:val="000000"/>
                <w:lang w:eastAsia="it-IT"/>
              </w:rPr>
              <w:t xml:space="preserve"> селищна рада, </w:t>
            </w:r>
            <w:r w:rsidRPr="00B206A5">
              <w:rPr>
                <w:color w:val="000000"/>
                <w:lang w:val="uk-UA" w:eastAsia="it-IT"/>
              </w:rPr>
              <w:t>вихованці та працівники ЗДО</w:t>
            </w:r>
          </w:p>
        </w:tc>
      </w:tr>
      <w:tr w:rsidR="005D5833" w:rsidRPr="0046312F" w:rsidTr="00212B89">
        <w:trPr>
          <w:trHeight w:val="287"/>
          <w:jc w:val="right"/>
        </w:trPr>
        <w:tc>
          <w:tcPr>
            <w:tcW w:w="3402" w:type="dxa"/>
            <w:tcBorders>
              <w:bottom w:val="single" w:sz="4" w:space="0" w:color="auto"/>
            </w:tcBorders>
            <w:shd w:val="clear" w:color="auto" w:fill="FFFFFF"/>
            <w:vAlign w:val="center"/>
          </w:tcPr>
          <w:p w:rsidR="005D5833" w:rsidRPr="00B206A5" w:rsidRDefault="005D5833" w:rsidP="00D36B34">
            <w:pPr>
              <w:rPr>
                <w:bCs/>
              </w:rPr>
            </w:pPr>
            <w:r w:rsidRPr="00B206A5">
              <w:rPr>
                <w:bCs/>
              </w:rPr>
              <w:t>Інше:</w:t>
            </w:r>
          </w:p>
        </w:tc>
        <w:tc>
          <w:tcPr>
            <w:tcW w:w="6951" w:type="dxa"/>
            <w:gridSpan w:val="5"/>
            <w:tcBorders>
              <w:bottom w:val="single" w:sz="4" w:space="0" w:color="auto"/>
            </w:tcBorders>
            <w:vAlign w:val="center"/>
          </w:tcPr>
          <w:p w:rsidR="005D5833" w:rsidRPr="00B206A5" w:rsidRDefault="005D5833" w:rsidP="00D36B34">
            <w:pPr>
              <w:rPr>
                <w:lang w:eastAsia="it-IT"/>
              </w:rPr>
            </w:pPr>
          </w:p>
        </w:tc>
      </w:tr>
      <w:tr w:rsidR="005D5833" w:rsidRPr="007624DA" w:rsidTr="00E17831">
        <w:trPr>
          <w:jc w:val="right"/>
        </w:trPr>
        <w:tc>
          <w:tcPr>
            <w:tcW w:w="3402" w:type="dxa"/>
            <w:vAlign w:val="center"/>
          </w:tcPr>
          <w:p w:rsidR="005D5833" w:rsidRPr="00B206A5" w:rsidRDefault="005D5833" w:rsidP="00D36B34">
            <w:pPr>
              <w:pStyle w:val="6"/>
              <w:spacing w:before="0"/>
              <w:rPr>
                <w:rFonts w:ascii="Times New Roman" w:hAnsi="Times New Roman"/>
                <w:i w:val="0"/>
                <w:color w:val="auto"/>
              </w:rPr>
            </w:pPr>
            <w:r w:rsidRPr="00B206A5">
              <w:rPr>
                <w:rFonts w:ascii="Times New Roman" w:hAnsi="Times New Roman"/>
                <w:i w:val="0"/>
                <w:color w:val="auto"/>
              </w:rPr>
              <w:lastRenderedPageBreak/>
              <w:t>Завдання Стратегії, якому відповідає проект</w:t>
            </w:r>
          </w:p>
        </w:tc>
        <w:tc>
          <w:tcPr>
            <w:tcW w:w="6951" w:type="dxa"/>
            <w:gridSpan w:val="5"/>
            <w:vAlign w:val="center"/>
          </w:tcPr>
          <w:p w:rsidR="005D5833" w:rsidRPr="00B206A5" w:rsidRDefault="005D5833" w:rsidP="00D36B34">
            <w:pPr>
              <w:rPr>
                <w:b/>
                <w:lang w:val="pl-PL" w:eastAsia="it-IT"/>
              </w:rPr>
            </w:pPr>
            <w:r w:rsidRPr="00B206A5">
              <w:rPr>
                <w:lang w:val="uk-UA"/>
              </w:rPr>
              <w:t>1.1.2. Створити сучасне, безпечне і комфортне середовище  дошкільної та позашкільної освіти</w:t>
            </w:r>
          </w:p>
        </w:tc>
      </w:tr>
      <w:tr w:rsidR="005D5833" w:rsidRPr="00544917" w:rsidTr="00E17831">
        <w:trPr>
          <w:trHeight w:val="226"/>
          <w:jc w:val="right"/>
        </w:trPr>
        <w:tc>
          <w:tcPr>
            <w:tcW w:w="3402" w:type="dxa"/>
            <w:vAlign w:val="center"/>
          </w:tcPr>
          <w:p w:rsidR="005D5833" w:rsidRPr="00B206A5" w:rsidRDefault="005D5833" w:rsidP="00D36B34">
            <w:pPr>
              <w:rPr>
                <w:bCs/>
              </w:rPr>
            </w:pPr>
            <w:r w:rsidRPr="00B206A5">
              <w:rPr>
                <w:bCs/>
              </w:rPr>
              <w:t>Назва проекту:</w:t>
            </w:r>
          </w:p>
        </w:tc>
        <w:tc>
          <w:tcPr>
            <w:tcW w:w="6951" w:type="dxa"/>
            <w:gridSpan w:val="5"/>
            <w:vAlign w:val="center"/>
          </w:tcPr>
          <w:p w:rsidR="005D5833" w:rsidRPr="00B206A5" w:rsidRDefault="005D5833" w:rsidP="00D36B34">
            <w:pPr>
              <w:rPr>
                <w:b/>
                <w:lang w:eastAsia="it-IT"/>
              </w:rPr>
            </w:pPr>
            <w:r w:rsidRPr="00B206A5">
              <w:rPr>
                <w:shd w:val="clear" w:color="auto" w:fill="FFFFFF"/>
                <w:lang w:val="uk-UA"/>
              </w:rPr>
              <w:t xml:space="preserve">Створення Центру позашкільної освіти на базі Будинку дитячої та юнацької творчості </w:t>
            </w:r>
          </w:p>
        </w:tc>
      </w:tr>
      <w:tr w:rsidR="005D5833" w:rsidRPr="00DC4B22" w:rsidTr="00E17831">
        <w:trPr>
          <w:trHeight w:val="795"/>
          <w:jc w:val="right"/>
        </w:trPr>
        <w:tc>
          <w:tcPr>
            <w:tcW w:w="3402" w:type="dxa"/>
            <w:vAlign w:val="center"/>
          </w:tcPr>
          <w:p w:rsidR="005D5833" w:rsidRPr="00B206A5" w:rsidRDefault="005D5833" w:rsidP="00D36B34">
            <w:pPr>
              <w:rPr>
                <w:bCs/>
              </w:rPr>
            </w:pPr>
            <w:r w:rsidRPr="00B206A5">
              <w:rPr>
                <w:bCs/>
              </w:rPr>
              <w:t>Цілі проекту:</w:t>
            </w:r>
          </w:p>
        </w:tc>
        <w:tc>
          <w:tcPr>
            <w:tcW w:w="6951" w:type="dxa"/>
            <w:gridSpan w:val="5"/>
            <w:vAlign w:val="center"/>
          </w:tcPr>
          <w:p w:rsidR="005D5833" w:rsidRPr="00B206A5" w:rsidRDefault="005D5833" w:rsidP="00D36B34">
            <w:pPr>
              <w:rPr>
                <w:color w:val="FF0000"/>
                <w:lang w:val="uk-UA" w:eastAsia="it-IT"/>
              </w:rPr>
            </w:pPr>
            <w:r w:rsidRPr="00B206A5">
              <w:rPr>
                <w:lang w:val="uk-UA"/>
              </w:rPr>
              <w:t xml:space="preserve">Забезпечення комплексного надання  послуг позашкільної освіти дітям, підліткам та молоді всієї Срібнянської громади </w:t>
            </w:r>
          </w:p>
        </w:tc>
      </w:tr>
      <w:tr w:rsidR="005D5833" w:rsidRPr="00DC4B22" w:rsidTr="00E17831">
        <w:trPr>
          <w:jc w:val="right"/>
        </w:trPr>
        <w:tc>
          <w:tcPr>
            <w:tcW w:w="3402" w:type="dxa"/>
            <w:vAlign w:val="center"/>
          </w:tcPr>
          <w:p w:rsidR="005D5833" w:rsidRPr="00B206A5" w:rsidRDefault="005D5833" w:rsidP="00D36B34">
            <w:pPr>
              <w:autoSpaceDE w:val="0"/>
              <w:autoSpaceDN w:val="0"/>
              <w:adjustRightInd w:val="0"/>
            </w:pPr>
            <w:r w:rsidRPr="00B206A5">
              <w:t>Територія впливу проекту:</w:t>
            </w:r>
          </w:p>
        </w:tc>
        <w:tc>
          <w:tcPr>
            <w:tcW w:w="6951" w:type="dxa"/>
            <w:gridSpan w:val="5"/>
            <w:vAlign w:val="center"/>
          </w:tcPr>
          <w:p w:rsidR="005D5833" w:rsidRPr="00B206A5" w:rsidRDefault="005D5833" w:rsidP="00D36B34">
            <w:pPr>
              <w:rPr>
                <w:lang w:eastAsia="it-IT"/>
              </w:rPr>
            </w:pPr>
            <w:r w:rsidRPr="00B206A5">
              <w:rPr>
                <w:lang w:val="uk-UA" w:eastAsia="it-IT"/>
              </w:rPr>
              <w:t>Срібнянська територіальна громада</w:t>
            </w:r>
          </w:p>
        </w:tc>
      </w:tr>
      <w:tr w:rsidR="005D5833" w:rsidRPr="00DC4B22" w:rsidTr="00E17831">
        <w:trPr>
          <w:jc w:val="right"/>
        </w:trPr>
        <w:tc>
          <w:tcPr>
            <w:tcW w:w="3402" w:type="dxa"/>
            <w:vAlign w:val="center"/>
          </w:tcPr>
          <w:p w:rsidR="005D5833" w:rsidRPr="00B206A5" w:rsidRDefault="005D5833" w:rsidP="00D36B34">
            <w:pPr>
              <w:autoSpaceDE w:val="0"/>
              <w:autoSpaceDN w:val="0"/>
              <w:adjustRightInd w:val="0"/>
            </w:pPr>
            <w:r w:rsidRPr="00B206A5">
              <w:t>Орієнтовна кількість отримувачів вигод</w:t>
            </w:r>
          </w:p>
        </w:tc>
        <w:tc>
          <w:tcPr>
            <w:tcW w:w="6951" w:type="dxa"/>
            <w:gridSpan w:val="5"/>
            <w:vAlign w:val="center"/>
          </w:tcPr>
          <w:p w:rsidR="005D5833" w:rsidRPr="00B206A5" w:rsidRDefault="005D5833" w:rsidP="00D36B34">
            <w:pPr>
              <w:rPr>
                <w:color w:val="FF0000"/>
                <w:lang w:eastAsia="it-IT"/>
              </w:rPr>
            </w:pPr>
            <w:r w:rsidRPr="00B206A5">
              <w:rPr>
                <w:lang w:val="uk-UA"/>
              </w:rPr>
              <w:t>Близько 1300 мешканців (діти, молодь, викладачі та їхні батьки)</w:t>
            </w:r>
          </w:p>
        </w:tc>
      </w:tr>
      <w:tr w:rsidR="005D5833" w:rsidRPr="00DC4B22" w:rsidTr="00E17831">
        <w:trPr>
          <w:trHeight w:val="1969"/>
          <w:jc w:val="right"/>
        </w:trPr>
        <w:tc>
          <w:tcPr>
            <w:tcW w:w="3402" w:type="dxa"/>
            <w:shd w:val="clear" w:color="auto" w:fill="FFFFFF"/>
            <w:vAlign w:val="center"/>
          </w:tcPr>
          <w:p w:rsidR="005D5833" w:rsidRPr="00B206A5" w:rsidRDefault="005D5833" w:rsidP="00D36B34">
            <w:pPr>
              <w:rPr>
                <w:bCs/>
              </w:rPr>
            </w:pPr>
            <w:r w:rsidRPr="00B206A5">
              <w:rPr>
                <w:bCs/>
              </w:rPr>
              <w:t>Стислий опис проекту:</w:t>
            </w:r>
          </w:p>
        </w:tc>
        <w:tc>
          <w:tcPr>
            <w:tcW w:w="6951" w:type="dxa"/>
            <w:gridSpan w:val="5"/>
            <w:vAlign w:val="center"/>
          </w:tcPr>
          <w:p w:rsidR="005D5833" w:rsidRPr="00B206A5" w:rsidRDefault="005D5833" w:rsidP="00D36B34">
            <w:pPr>
              <w:pStyle w:val="afd"/>
              <w:rPr>
                <w:rFonts w:ascii="Times New Roman" w:hAnsi="Times New Roman"/>
                <w:color w:val="FF0000"/>
                <w:sz w:val="24"/>
                <w:szCs w:val="24"/>
                <w:lang w:eastAsia="it-IT"/>
              </w:rPr>
            </w:pPr>
            <w:r w:rsidRPr="00B206A5">
              <w:rPr>
                <w:rFonts w:ascii="Times New Roman" w:eastAsia="Times New Roman" w:hAnsi="Times New Roman"/>
                <w:sz w:val="24"/>
                <w:szCs w:val="24"/>
              </w:rPr>
              <w:t xml:space="preserve">Послуги позашкільної освіти в Срібнянській громаді надаються  Будинком </w:t>
            </w:r>
            <w:r w:rsidRPr="00B206A5">
              <w:rPr>
                <w:rFonts w:ascii="Times New Roman" w:hAnsi="Times New Roman"/>
                <w:sz w:val="24"/>
                <w:szCs w:val="24"/>
                <w:shd w:val="clear" w:color="auto" w:fill="FFFFFF"/>
              </w:rPr>
              <w:t>дитячої та юнацької творчості лише дітям, що проживають   в адміністративному центрі громади (селище Срібне).</w:t>
            </w:r>
            <w:r w:rsidRPr="00B206A5">
              <w:rPr>
                <w:rFonts w:ascii="Times New Roman" w:hAnsi="Times New Roman"/>
                <w:color w:val="7030A0"/>
                <w:sz w:val="24"/>
                <w:szCs w:val="24"/>
              </w:rPr>
              <w:t xml:space="preserve"> </w:t>
            </w:r>
            <w:r w:rsidRPr="00B206A5">
              <w:rPr>
                <w:rFonts w:ascii="Times New Roman" w:hAnsi="Times New Roman"/>
                <w:sz w:val="24"/>
                <w:szCs w:val="24"/>
              </w:rPr>
              <w:t xml:space="preserve">Переважна більшість дітей та підлітків з інших населених пунктів громади не можуть скористатися зазначеними послугами, що негативно впливає на їхній творчий розвиток. </w:t>
            </w:r>
            <w:r w:rsidRPr="00B206A5">
              <w:rPr>
                <w:rFonts w:ascii="Times New Roman" w:eastAsia="Times New Roman" w:hAnsi="Times New Roman"/>
                <w:sz w:val="24"/>
                <w:szCs w:val="24"/>
                <w:lang w:eastAsia="ru-RU"/>
              </w:rPr>
              <w:t xml:space="preserve">Для розв`язання цієї проблеми передбачається створити на базі </w:t>
            </w:r>
            <w:r w:rsidRPr="00B206A5">
              <w:rPr>
                <w:rFonts w:ascii="Times New Roman" w:eastAsia="Times New Roman" w:hAnsi="Times New Roman"/>
                <w:sz w:val="24"/>
                <w:szCs w:val="24"/>
              </w:rPr>
              <w:t xml:space="preserve">Будинку </w:t>
            </w:r>
            <w:r w:rsidRPr="00B206A5">
              <w:rPr>
                <w:rFonts w:ascii="Times New Roman" w:hAnsi="Times New Roman"/>
                <w:sz w:val="24"/>
                <w:szCs w:val="24"/>
                <w:shd w:val="clear" w:color="auto" w:fill="FFFFFF"/>
              </w:rPr>
              <w:t xml:space="preserve">дитячої та юнацької творчості Центру позашкільної освіти, </w:t>
            </w:r>
            <w:r w:rsidRPr="00B206A5">
              <w:rPr>
                <w:rFonts w:ascii="Times New Roman" w:eastAsia="Times New Roman" w:hAnsi="Times New Roman"/>
                <w:sz w:val="24"/>
                <w:szCs w:val="24"/>
              </w:rPr>
              <w:t xml:space="preserve">який забезпечить </w:t>
            </w:r>
            <w:r w:rsidRPr="00B206A5">
              <w:rPr>
                <w:rFonts w:ascii="Times New Roman" w:hAnsi="Times New Roman"/>
                <w:sz w:val="24"/>
                <w:szCs w:val="24"/>
                <w:shd w:val="clear" w:color="auto" w:fill="FFFFFF"/>
              </w:rPr>
              <w:t xml:space="preserve">здобуття позашкільної освіти </w:t>
            </w:r>
            <w:r w:rsidRPr="00B206A5">
              <w:rPr>
                <w:rFonts w:ascii="Times New Roman" w:eastAsia="Times New Roman" w:hAnsi="Times New Roman"/>
                <w:sz w:val="24"/>
                <w:szCs w:val="24"/>
              </w:rPr>
              <w:t xml:space="preserve">дітей, підлітків, молоді всієї громади, </w:t>
            </w:r>
            <w:r w:rsidRPr="00B206A5">
              <w:rPr>
                <w:rFonts w:ascii="Times New Roman" w:hAnsi="Times New Roman"/>
                <w:sz w:val="24"/>
                <w:szCs w:val="24"/>
                <w:shd w:val="clear" w:color="auto" w:fill="FFFFFF"/>
              </w:rPr>
              <w:t>відповідно до їх здібностей, обдарувань, уподобань та інтересів</w:t>
            </w:r>
            <w:r w:rsidRPr="00B206A5">
              <w:rPr>
                <w:rFonts w:ascii="Times New Roman" w:eastAsia="Times New Roman" w:hAnsi="Times New Roman"/>
                <w:sz w:val="24"/>
                <w:szCs w:val="24"/>
              </w:rPr>
              <w:t xml:space="preserve">. Планується провести ремонт приміщення, організувати підвіз дітей з населених пунктів громади до адміністративного центру для занять.  Відкрити нові види творчості: </w:t>
            </w:r>
            <w:r w:rsidRPr="00B206A5">
              <w:rPr>
                <w:rFonts w:ascii="Times New Roman" w:hAnsi="Times New Roman"/>
                <w:sz w:val="24"/>
                <w:szCs w:val="24"/>
              </w:rPr>
              <w:t>вокально-естрадного, музичного, хореографічного, театрального, образотворчого, декоративно-ужиткового мистецтв, тощо</w:t>
            </w:r>
            <w:r w:rsidRPr="00B206A5">
              <w:rPr>
                <w:rFonts w:ascii="Times New Roman" w:hAnsi="Times New Roman"/>
                <w:color w:val="303030"/>
                <w:sz w:val="24"/>
                <w:szCs w:val="24"/>
              </w:rPr>
              <w:t>.</w:t>
            </w:r>
            <w:r w:rsidRPr="00B206A5">
              <w:rPr>
                <w:rFonts w:ascii="Times New Roman" w:hAnsi="Times New Roman"/>
                <w:color w:val="FF0000"/>
                <w:sz w:val="24"/>
                <w:szCs w:val="24"/>
                <w:shd w:val="clear" w:color="auto" w:fill="FFFFFF"/>
              </w:rPr>
              <w:t xml:space="preserve"> </w:t>
            </w:r>
          </w:p>
        </w:tc>
      </w:tr>
      <w:tr w:rsidR="005D5833" w:rsidRPr="007624DA" w:rsidTr="00E17831">
        <w:trPr>
          <w:trHeight w:val="1118"/>
          <w:jc w:val="right"/>
        </w:trPr>
        <w:tc>
          <w:tcPr>
            <w:tcW w:w="3402" w:type="dxa"/>
            <w:shd w:val="clear" w:color="auto" w:fill="FFFFFF"/>
            <w:vAlign w:val="center"/>
          </w:tcPr>
          <w:p w:rsidR="005D5833" w:rsidRPr="00B206A5" w:rsidRDefault="005D5833" w:rsidP="00D36B34">
            <w:pPr>
              <w:rPr>
                <w:bCs/>
              </w:rPr>
            </w:pPr>
            <w:r w:rsidRPr="00B206A5">
              <w:rPr>
                <w:bCs/>
              </w:rPr>
              <w:t>Очікувані результати:</w:t>
            </w:r>
          </w:p>
        </w:tc>
        <w:tc>
          <w:tcPr>
            <w:tcW w:w="6951" w:type="dxa"/>
            <w:gridSpan w:val="5"/>
            <w:shd w:val="clear" w:color="auto" w:fill="FFFFFF"/>
            <w:vAlign w:val="center"/>
          </w:tcPr>
          <w:p w:rsidR="005D5833" w:rsidRPr="00B206A5" w:rsidRDefault="005D5833" w:rsidP="00D36B34">
            <w:pPr>
              <w:rPr>
                <w:lang w:val="uk-UA"/>
              </w:rPr>
            </w:pPr>
            <w:r w:rsidRPr="00B206A5">
              <w:rPr>
                <w:lang w:val="uk-UA"/>
              </w:rPr>
              <w:t>Виявлені нові  напрями позашкільної освіти, що користуються найбільшим попитом.</w:t>
            </w:r>
          </w:p>
          <w:p w:rsidR="005D5833" w:rsidRPr="00B206A5" w:rsidRDefault="00FD02EA" w:rsidP="00D36B34">
            <w:pPr>
              <w:rPr>
                <w:lang w:val="uk-UA"/>
              </w:rPr>
            </w:pPr>
            <w:r w:rsidRPr="00B206A5">
              <w:rPr>
                <w:lang w:val="uk-UA"/>
              </w:rPr>
              <w:t>Охоплено</w:t>
            </w:r>
            <w:r w:rsidR="005D5833" w:rsidRPr="00B206A5">
              <w:rPr>
                <w:lang w:val="uk-UA"/>
              </w:rPr>
              <w:t xml:space="preserve"> позашкільною освітою дітей всієї громади.</w:t>
            </w:r>
          </w:p>
          <w:p w:rsidR="005D5833" w:rsidRPr="00B206A5" w:rsidRDefault="005D5833" w:rsidP="00D36B34">
            <w:pPr>
              <w:rPr>
                <w:lang w:val="uk-UA"/>
              </w:rPr>
            </w:pPr>
            <w:r w:rsidRPr="00B206A5">
              <w:rPr>
                <w:lang w:val="uk-UA"/>
              </w:rPr>
              <w:t xml:space="preserve">Відремонтовано та облаштовано приміщення. </w:t>
            </w:r>
          </w:p>
          <w:p w:rsidR="005D5833" w:rsidRPr="00B206A5" w:rsidRDefault="005D5833" w:rsidP="00D36B34">
            <w:pPr>
              <w:rPr>
                <w:color w:val="FF0000"/>
                <w:lang w:val="uk-UA" w:eastAsia="uk-UA"/>
              </w:rPr>
            </w:pPr>
            <w:r w:rsidRPr="00B206A5">
              <w:rPr>
                <w:lang w:val="uk-UA"/>
              </w:rPr>
              <w:t>Проведено підвищення кваліфікації викладачів, які працюватимуть із дітьми в рамках позашкільної освіти</w:t>
            </w:r>
            <w:r w:rsidR="00FD02EA" w:rsidRPr="00B206A5">
              <w:rPr>
                <w:lang w:val="uk-UA"/>
              </w:rPr>
              <w:t>.</w:t>
            </w:r>
          </w:p>
        </w:tc>
      </w:tr>
      <w:tr w:rsidR="005D5833" w:rsidRPr="00DC4B22" w:rsidTr="00E17831">
        <w:trPr>
          <w:trHeight w:val="1196"/>
          <w:jc w:val="right"/>
        </w:trPr>
        <w:tc>
          <w:tcPr>
            <w:tcW w:w="3402" w:type="dxa"/>
            <w:shd w:val="clear" w:color="auto" w:fill="FFFFFF"/>
            <w:vAlign w:val="center"/>
          </w:tcPr>
          <w:p w:rsidR="005D5833" w:rsidRPr="00B206A5" w:rsidRDefault="005D5833" w:rsidP="00D36B34">
            <w:pPr>
              <w:rPr>
                <w:bCs/>
              </w:rPr>
            </w:pPr>
            <w:r w:rsidRPr="00B206A5">
              <w:rPr>
                <w:bCs/>
              </w:rPr>
              <w:t>Ключові заходи проекту:</w:t>
            </w:r>
          </w:p>
        </w:tc>
        <w:tc>
          <w:tcPr>
            <w:tcW w:w="6951" w:type="dxa"/>
            <w:gridSpan w:val="5"/>
            <w:vAlign w:val="center"/>
          </w:tcPr>
          <w:p w:rsidR="005D5833" w:rsidRPr="00B206A5" w:rsidRDefault="005D5833" w:rsidP="00D36B34">
            <w:pPr>
              <w:rPr>
                <w:lang w:val="uk-UA"/>
              </w:rPr>
            </w:pPr>
            <w:r w:rsidRPr="00B206A5">
              <w:rPr>
                <w:lang w:val="uk-UA"/>
              </w:rPr>
              <w:t>Формування робочої групи проєкту.</w:t>
            </w:r>
          </w:p>
          <w:p w:rsidR="005D5833" w:rsidRPr="00B206A5" w:rsidRDefault="005D5833" w:rsidP="00D36B34">
            <w:pPr>
              <w:rPr>
                <w:lang w:val="uk-UA"/>
              </w:rPr>
            </w:pPr>
            <w:r w:rsidRPr="00B206A5">
              <w:rPr>
                <w:lang w:val="uk-UA"/>
              </w:rPr>
              <w:t>Організація та проведення опитування щодо нових  бажаних напрямів позашкільної освіти, узагальнення результатів.</w:t>
            </w:r>
          </w:p>
          <w:p w:rsidR="005D5833" w:rsidRPr="00B206A5" w:rsidRDefault="005D5833" w:rsidP="00D36B34">
            <w:pPr>
              <w:rPr>
                <w:lang w:val="uk-UA"/>
              </w:rPr>
            </w:pPr>
            <w:r w:rsidRPr="00B206A5">
              <w:rPr>
                <w:lang w:val="uk-UA"/>
              </w:rPr>
              <w:t>Проведення процедур публічних закупівель товарів та послуг.</w:t>
            </w:r>
          </w:p>
          <w:p w:rsidR="005D5833" w:rsidRPr="00B206A5" w:rsidRDefault="005D5833" w:rsidP="00D36B34">
            <w:pPr>
              <w:rPr>
                <w:lang w:val="uk-UA"/>
              </w:rPr>
            </w:pPr>
            <w:r w:rsidRPr="00B206A5">
              <w:rPr>
                <w:lang w:val="uk-UA"/>
              </w:rPr>
              <w:t xml:space="preserve">Проведення ремонту приміщення. </w:t>
            </w:r>
          </w:p>
          <w:p w:rsidR="005D5833" w:rsidRPr="00B206A5" w:rsidRDefault="005D5833" w:rsidP="00D36B34">
            <w:pPr>
              <w:rPr>
                <w:lang w:val="uk-UA"/>
              </w:rPr>
            </w:pPr>
            <w:r w:rsidRPr="00B206A5">
              <w:rPr>
                <w:lang w:val="uk-UA"/>
              </w:rPr>
              <w:t>Підвищення кваліфікації викладачів, які надаватимуть  послуги позашкільної освіти.</w:t>
            </w:r>
          </w:p>
          <w:p w:rsidR="005D5833" w:rsidRPr="00B206A5" w:rsidRDefault="005D5833" w:rsidP="00D36B34">
            <w:pPr>
              <w:rPr>
                <w:lang w:val="uk-UA"/>
              </w:rPr>
            </w:pPr>
            <w:r w:rsidRPr="00B206A5">
              <w:rPr>
                <w:lang w:val="uk-UA"/>
              </w:rPr>
              <w:t>Організація підвезення дітей з населених пунктів до адміністративного центру.</w:t>
            </w:r>
          </w:p>
          <w:p w:rsidR="005D5833" w:rsidRPr="00B206A5" w:rsidRDefault="005D5833" w:rsidP="00D36B34">
            <w:pPr>
              <w:rPr>
                <w:color w:val="FF0000"/>
                <w:lang w:val="uk-UA" w:eastAsia="it-IT"/>
              </w:rPr>
            </w:pPr>
            <w:r w:rsidRPr="00B206A5">
              <w:rPr>
                <w:lang w:val="uk-UA"/>
              </w:rPr>
              <w:t xml:space="preserve">Інформування мешканців про нові умови роботи закладу та набір дітей у групи. </w:t>
            </w:r>
          </w:p>
        </w:tc>
      </w:tr>
      <w:tr w:rsidR="00E17831" w:rsidRPr="0046312F" w:rsidTr="00E17831">
        <w:trPr>
          <w:jc w:val="right"/>
        </w:trPr>
        <w:tc>
          <w:tcPr>
            <w:tcW w:w="3402" w:type="dxa"/>
            <w:shd w:val="clear" w:color="auto" w:fill="FFFFFF"/>
            <w:vAlign w:val="center"/>
          </w:tcPr>
          <w:p w:rsidR="00E17831" w:rsidRPr="00B206A5" w:rsidRDefault="00E17831" w:rsidP="00E17831">
            <w:r w:rsidRPr="00B206A5">
              <w:t xml:space="preserve">Період здійснення: </w:t>
            </w:r>
          </w:p>
        </w:tc>
        <w:tc>
          <w:tcPr>
            <w:tcW w:w="6951" w:type="dxa"/>
            <w:gridSpan w:val="5"/>
            <w:vAlign w:val="center"/>
          </w:tcPr>
          <w:p w:rsidR="00E17831" w:rsidRPr="00B206A5" w:rsidRDefault="00E17831" w:rsidP="00E17831">
            <w:pPr>
              <w:jc w:val="center"/>
              <w:rPr>
                <w:lang w:eastAsia="it-IT"/>
              </w:rPr>
            </w:pPr>
            <w:r w:rsidRPr="00B206A5">
              <w:rPr>
                <w:lang w:eastAsia="it-IT"/>
              </w:rPr>
              <w:t>20</w:t>
            </w:r>
            <w:r>
              <w:rPr>
                <w:lang w:val="uk-UA" w:eastAsia="it-IT"/>
              </w:rPr>
              <w:t>24-2027</w:t>
            </w:r>
            <w:r w:rsidRPr="00B206A5">
              <w:rPr>
                <w:lang w:eastAsia="it-IT"/>
              </w:rPr>
              <w:t xml:space="preserve"> рр.:</w:t>
            </w:r>
          </w:p>
        </w:tc>
      </w:tr>
      <w:tr w:rsidR="00E17831" w:rsidRPr="0046312F" w:rsidTr="00E17831">
        <w:trPr>
          <w:trHeight w:val="199"/>
          <w:jc w:val="right"/>
        </w:trPr>
        <w:tc>
          <w:tcPr>
            <w:tcW w:w="3402" w:type="dxa"/>
            <w:vMerge w:val="restart"/>
            <w:shd w:val="clear" w:color="auto" w:fill="FFFFFF"/>
            <w:vAlign w:val="center"/>
          </w:tcPr>
          <w:p w:rsidR="00E17831" w:rsidRPr="00B206A5" w:rsidRDefault="00E17831" w:rsidP="00E17831">
            <w:pPr>
              <w:rPr>
                <w:bCs/>
              </w:rPr>
            </w:pPr>
            <w:r w:rsidRPr="00B206A5">
              <w:rPr>
                <w:bCs/>
              </w:rPr>
              <w:t>Орієнтовна вартість проекту, тис. грн.</w:t>
            </w:r>
          </w:p>
        </w:tc>
        <w:tc>
          <w:tcPr>
            <w:tcW w:w="1496" w:type="dxa"/>
            <w:shd w:val="clear" w:color="auto" w:fill="D9D9D9" w:themeFill="background1" w:themeFillShade="D9"/>
            <w:vAlign w:val="center"/>
          </w:tcPr>
          <w:p w:rsidR="00E17831" w:rsidRPr="00B206A5" w:rsidRDefault="00E17831" w:rsidP="00E17831">
            <w:pPr>
              <w:jc w:val="center"/>
              <w:rPr>
                <w:lang w:val="uk-UA" w:eastAsia="it-IT"/>
              </w:rPr>
            </w:pPr>
            <w:r w:rsidRPr="00B206A5">
              <w:rPr>
                <w:lang w:eastAsia="it-IT"/>
              </w:rPr>
              <w:t>20</w:t>
            </w:r>
            <w:r>
              <w:rPr>
                <w:lang w:val="uk-UA" w:eastAsia="it-IT"/>
              </w:rPr>
              <w:t>24</w:t>
            </w:r>
          </w:p>
        </w:tc>
        <w:tc>
          <w:tcPr>
            <w:tcW w:w="1560" w:type="dxa"/>
            <w:shd w:val="clear" w:color="auto" w:fill="D9D9D9" w:themeFill="background1" w:themeFillShade="D9"/>
            <w:vAlign w:val="center"/>
          </w:tcPr>
          <w:p w:rsidR="00E17831" w:rsidRPr="00E17831" w:rsidRDefault="00E17831" w:rsidP="00E17831">
            <w:pPr>
              <w:jc w:val="center"/>
              <w:rPr>
                <w:lang w:val="uk-UA" w:eastAsia="it-IT"/>
              </w:rPr>
            </w:pPr>
            <w:r>
              <w:rPr>
                <w:lang w:val="uk-UA" w:eastAsia="it-IT"/>
              </w:rPr>
              <w:t>2025</w:t>
            </w:r>
          </w:p>
        </w:tc>
        <w:tc>
          <w:tcPr>
            <w:tcW w:w="1417" w:type="dxa"/>
            <w:shd w:val="clear" w:color="auto" w:fill="D9D9D9" w:themeFill="background1" w:themeFillShade="D9"/>
            <w:vAlign w:val="center"/>
          </w:tcPr>
          <w:p w:rsidR="00E17831" w:rsidRPr="00E17831" w:rsidRDefault="00E17831" w:rsidP="00E17831">
            <w:pPr>
              <w:jc w:val="center"/>
              <w:rPr>
                <w:lang w:val="uk-UA" w:eastAsia="it-IT"/>
              </w:rPr>
            </w:pPr>
            <w:r>
              <w:rPr>
                <w:lang w:val="uk-UA" w:eastAsia="it-IT"/>
              </w:rPr>
              <w:t>2026</w:t>
            </w:r>
          </w:p>
        </w:tc>
        <w:tc>
          <w:tcPr>
            <w:tcW w:w="1254" w:type="dxa"/>
            <w:shd w:val="clear" w:color="auto" w:fill="D9D9D9" w:themeFill="background1" w:themeFillShade="D9"/>
            <w:vAlign w:val="center"/>
          </w:tcPr>
          <w:p w:rsidR="00E17831" w:rsidRPr="00E17831" w:rsidRDefault="00E17831" w:rsidP="00E17831">
            <w:pPr>
              <w:jc w:val="center"/>
              <w:rPr>
                <w:lang w:val="uk-UA" w:eastAsia="it-IT"/>
              </w:rPr>
            </w:pPr>
            <w:r>
              <w:rPr>
                <w:lang w:val="uk-UA" w:eastAsia="it-IT"/>
              </w:rPr>
              <w:t>2027</w:t>
            </w:r>
          </w:p>
        </w:tc>
        <w:tc>
          <w:tcPr>
            <w:tcW w:w="1224" w:type="dxa"/>
            <w:shd w:val="clear" w:color="auto" w:fill="D9D9D9" w:themeFill="background1" w:themeFillShade="D9"/>
            <w:vAlign w:val="center"/>
          </w:tcPr>
          <w:p w:rsidR="00E17831" w:rsidRPr="00B206A5" w:rsidRDefault="00E17831" w:rsidP="00E17831">
            <w:pPr>
              <w:jc w:val="center"/>
              <w:rPr>
                <w:lang w:eastAsia="it-IT"/>
              </w:rPr>
            </w:pPr>
            <w:r w:rsidRPr="00B206A5">
              <w:rPr>
                <w:lang w:eastAsia="it-IT"/>
              </w:rPr>
              <w:t>Разом</w:t>
            </w:r>
          </w:p>
        </w:tc>
      </w:tr>
      <w:tr w:rsidR="00E17831" w:rsidRPr="0046312F" w:rsidTr="00E17831">
        <w:trPr>
          <w:trHeight w:val="204"/>
          <w:jc w:val="right"/>
        </w:trPr>
        <w:tc>
          <w:tcPr>
            <w:tcW w:w="3402" w:type="dxa"/>
            <w:vMerge/>
            <w:vAlign w:val="center"/>
          </w:tcPr>
          <w:p w:rsidR="00E17831" w:rsidRPr="00B206A5" w:rsidRDefault="00E17831" w:rsidP="00E17831">
            <w:pPr>
              <w:rPr>
                <w:bCs/>
              </w:rPr>
            </w:pPr>
          </w:p>
        </w:tc>
        <w:tc>
          <w:tcPr>
            <w:tcW w:w="1496" w:type="dxa"/>
            <w:vAlign w:val="center"/>
          </w:tcPr>
          <w:p w:rsidR="00E17831" w:rsidRPr="00B206A5" w:rsidRDefault="006A3FC3" w:rsidP="00E17831">
            <w:pPr>
              <w:jc w:val="center"/>
              <w:rPr>
                <w:lang w:val="uk-UA" w:eastAsia="it-IT"/>
              </w:rPr>
            </w:pPr>
            <w:r>
              <w:rPr>
                <w:lang w:val="uk-UA" w:eastAsia="it-IT"/>
              </w:rPr>
              <w:t>100,0</w:t>
            </w:r>
          </w:p>
        </w:tc>
        <w:tc>
          <w:tcPr>
            <w:tcW w:w="1560" w:type="dxa"/>
            <w:vAlign w:val="center"/>
          </w:tcPr>
          <w:p w:rsidR="00E17831" w:rsidRPr="00B206A5" w:rsidRDefault="006A3FC3" w:rsidP="00E17831">
            <w:pPr>
              <w:jc w:val="center"/>
              <w:rPr>
                <w:lang w:val="uk-UA" w:eastAsia="it-IT"/>
              </w:rPr>
            </w:pPr>
            <w:r>
              <w:rPr>
                <w:lang w:val="uk-UA" w:eastAsia="it-IT"/>
              </w:rPr>
              <w:t>150,0</w:t>
            </w:r>
          </w:p>
        </w:tc>
        <w:tc>
          <w:tcPr>
            <w:tcW w:w="1417" w:type="dxa"/>
            <w:vAlign w:val="center"/>
          </w:tcPr>
          <w:p w:rsidR="00E17831" w:rsidRPr="00B206A5" w:rsidRDefault="006A3FC3" w:rsidP="00E17831">
            <w:pPr>
              <w:jc w:val="center"/>
              <w:rPr>
                <w:lang w:val="uk-UA" w:eastAsia="it-IT"/>
              </w:rPr>
            </w:pPr>
            <w:r>
              <w:rPr>
                <w:lang w:val="uk-UA" w:eastAsia="it-IT"/>
              </w:rPr>
              <w:t>150,0</w:t>
            </w:r>
          </w:p>
        </w:tc>
        <w:tc>
          <w:tcPr>
            <w:tcW w:w="1254" w:type="dxa"/>
            <w:vAlign w:val="center"/>
          </w:tcPr>
          <w:p w:rsidR="00E17831" w:rsidRPr="00B206A5" w:rsidRDefault="006A3FC3" w:rsidP="00E17831">
            <w:pPr>
              <w:jc w:val="center"/>
              <w:rPr>
                <w:lang w:val="uk-UA" w:eastAsia="it-IT"/>
              </w:rPr>
            </w:pPr>
            <w:r>
              <w:rPr>
                <w:lang w:val="uk-UA" w:eastAsia="it-IT"/>
              </w:rPr>
              <w:t>100,0</w:t>
            </w:r>
          </w:p>
        </w:tc>
        <w:tc>
          <w:tcPr>
            <w:tcW w:w="1224" w:type="dxa"/>
            <w:vAlign w:val="center"/>
          </w:tcPr>
          <w:p w:rsidR="00E17831" w:rsidRPr="006A3FC3" w:rsidRDefault="006A3FC3" w:rsidP="00E17831">
            <w:pPr>
              <w:jc w:val="center"/>
              <w:rPr>
                <w:lang w:val="uk-UA" w:eastAsia="it-IT"/>
              </w:rPr>
            </w:pPr>
            <w:r>
              <w:rPr>
                <w:lang w:val="uk-UA" w:eastAsia="it-IT"/>
              </w:rPr>
              <w:t>500,0</w:t>
            </w:r>
          </w:p>
        </w:tc>
      </w:tr>
      <w:tr w:rsidR="005D5833" w:rsidRPr="00DC4B22" w:rsidTr="00E17831">
        <w:trPr>
          <w:jc w:val="right"/>
        </w:trPr>
        <w:tc>
          <w:tcPr>
            <w:tcW w:w="3402" w:type="dxa"/>
            <w:shd w:val="clear" w:color="auto" w:fill="FFFFFF"/>
            <w:vAlign w:val="center"/>
          </w:tcPr>
          <w:p w:rsidR="005D5833" w:rsidRPr="00B206A5" w:rsidRDefault="005D5833" w:rsidP="00D36B34">
            <w:pPr>
              <w:rPr>
                <w:bCs/>
              </w:rPr>
            </w:pPr>
            <w:r w:rsidRPr="00B206A5">
              <w:rPr>
                <w:bCs/>
              </w:rPr>
              <w:t>Джерела фінансування:</w:t>
            </w:r>
          </w:p>
        </w:tc>
        <w:tc>
          <w:tcPr>
            <w:tcW w:w="6951" w:type="dxa"/>
            <w:gridSpan w:val="5"/>
            <w:vAlign w:val="center"/>
          </w:tcPr>
          <w:p w:rsidR="005D5833" w:rsidRPr="00B206A5" w:rsidRDefault="005D5833" w:rsidP="00D36B34">
            <w:pPr>
              <w:pStyle w:val="a9"/>
              <w:jc w:val="both"/>
              <w:rPr>
                <w:lang w:eastAsia="it-IT"/>
              </w:rPr>
            </w:pPr>
            <w:r w:rsidRPr="00B206A5">
              <w:t>Селищний бюджет, державна освітня та ніші субвенції, інші джерела, не заборонені законодавством, приватні кошти</w:t>
            </w:r>
          </w:p>
        </w:tc>
      </w:tr>
      <w:tr w:rsidR="005D5833" w:rsidRPr="00DC4B22" w:rsidTr="00E17831">
        <w:trPr>
          <w:trHeight w:val="340"/>
          <w:jc w:val="right"/>
        </w:trPr>
        <w:tc>
          <w:tcPr>
            <w:tcW w:w="3402" w:type="dxa"/>
            <w:tcBorders>
              <w:bottom w:val="single" w:sz="4" w:space="0" w:color="auto"/>
            </w:tcBorders>
            <w:shd w:val="clear" w:color="auto" w:fill="FFFFFF"/>
            <w:vAlign w:val="center"/>
          </w:tcPr>
          <w:p w:rsidR="005D5833" w:rsidRPr="00B206A5" w:rsidRDefault="005D5833" w:rsidP="00D36B34">
            <w:pPr>
              <w:rPr>
                <w:bCs/>
              </w:rPr>
            </w:pPr>
            <w:r w:rsidRPr="00B206A5">
              <w:t>Ключові потенційні учасники проекту:</w:t>
            </w:r>
          </w:p>
        </w:tc>
        <w:tc>
          <w:tcPr>
            <w:tcW w:w="6951" w:type="dxa"/>
            <w:gridSpan w:val="5"/>
            <w:tcBorders>
              <w:bottom w:val="single" w:sz="4" w:space="0" w:color="auto"/>
            </w:tcBorders>
            <w:vAlign w:val="center"/>
          </w:tcPr>
          <w:p w:rsidR="005D5833" w:rsidRPr="00B206A5" w:rsidRDefault="005D5833" w:rsidP="00D36B34">
            <w:pPr>
              <w:jc w:val="both"/>
              <w:rPr>
                <w:lang w:eastAsia="it-IT"/>
              </w:rPr>
            </w:pPr>
            <w:r w:rsidRPr="00B206A5">
              <w:rPr>
                <w:lang w:val="uk-UA" w:eastAsia="it-IT"/>
              </w:rPr>
              <w:t>Срібнянська</w:t>
            </w:r>
            <w:r w:rsidRPr="00B206A5">
              <w:rPr>
                <w:lang w:eastAsia="it-IT"/>
              </w:rPr>
              <w:t xml:space="preserve"> селищна рада, </w:t>
            </w:r>
            <w:r w:rsidRPr="00B206A5">
              <w:rPr>
                <w:lang w:val="uk-UA" w:eastAsia="it-IT"/>
              </w:rPr>
              <w:t>відділ сім</w:t>
            </w:r>
            <w:r w:rsidRPr="00B206A5">
              <w:rPr>
                <w:lang w:eastAsia="it-IT"/>
              </w:rPr>
              <w:t>’</w:t>
            </w:r>
            <w:r w:rsidRPr="00B206A5">
              <w:rPr>
                <w:lang w:val="uk-UA" w:eastAsia="it-IT"/>
              </w:rPr>
              <w:t>ї, молоді та спорту, викладачі та батьківські комітети</w:t>
            </w:r>
          </w:p>
        </w:tc>
      </w:tr>
      <w:tr w:rsidR="005D5833" w:rsidRPr="00DC4B22" w:rsidTr="00E17831">
        <w:trPr>
          <w:trHeight w:val="287"/>
          <w:jc w:val="right"/>
        </w:trPr>
        <w:tc>
          <w:tcPr>
            <w:tcW w:w="3402" w:type="dxa"/>
            <w:tcBorders>
              <w:bottom w:val="single" w:sz="4" w:space="0" w:color="auto"/>
            </w:tcBorders>
            <w:shd w:val="clear" w:color="auto" w:fill="FFFFFF"/>
            <w:vAlign w:val="center"/>
          </w:tcPr>
          <w:p w:rsidR="005D5833" w:rsidRPr="00B206A5" w:rsidRDefault="005D5833" w:rsidP="00D36B34">
            <w:pPr>
              <w:rPr>
                <w:bCs/>
              </w:rPr>
            </w:pPr>
            <w:r w:rsidRPr="00B206A5">
              <w:rPr>
                <w:bCs/>
              </w:rPr>
              <w:t>Інше:</w:t>
            </w:r>
          </w:p>
        </w:tc>
        <w:tc>
          <w:tcPr>
            <w:tcW w:w="6951" w:type="dxa"/>
            <w:gridSpan w:val="5"/>
            <w:tcBorders>
              <w:bottom w:val="single" w:sz="4" w:space="0" w:color="auto"/>
            </w:tcBorders>
            <w:vAlign w:val="center"/>
          </w:tcPr>
          <w:p w:rsidR="005D5833" w:rsidRPr="00B206A5" w:rsidRDefault="005D5833" w:rsidP="00D36B34">
            <w:pPr>
              <w:rPr>
                <w:lang w:eastAsia="it-IT"/>
              </w:rPr>
            </w:pPr>
          </w:p>
        </w:tc>
      </w:tr>
    </w:tbl>
    <w:p w:rsidR="001B4BAE" w:rsidRPr="00733C36" w:rsidRDefault="001B4BAE" w:rsidP="00733C36">
      <w:pPr>
        <w:rPr>
          <w:b/>
          <w:color w:val="365F91" w:themeColor="accent1" w:themeShade="BF"/>
          <w:sz w:val="28"/>
          <w:szCs w:val="28"/>
          <w:lang w:val="uk-UA" w:eastAsia="it-IT"/>
        </w:rPr>
      </w:pPr>
    </w:p>
    <w:tbl>
      <w:tblPr>
        <w:tblW w:w="1035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496"/>
        <w:gridCol w:w="1560"/>
        <w:gridCol w:w="1417"/>
        <w:gridCol w:w="1254"/>
        <w:gridCol w:w="1146"/>
        <w:gridCol w:w="78"/>
      </w:tblGrid>
      <w:tr w:rsidR="002957A6" w:rsidTr="00E17831">
        <w:trPr>
          <w:gridAfter w:val="1"/>
          <w:wAfter w:w="78" w:type="dxa"/>
          <w:jc w:val="right"/>
        </w:trPr>
        <w:tc>
          <w:tcPr>
            <w:tcW w:w="3402" w:type="dxa"/>
            <w:tcBorders>
              <w:top w:val="single" w:sz="4" w:space="0" w:color="auto"/>
              <w:left w:val="single" w:sz="4" w:space="0" w:color="auto"/>
              <w:bottom w:val="single" w:sz="4" w:space="0" w:color="auto"/>
              <w:right w:val="single" w:sz="4" w:space="0" w:color="auto"/>
            </w:tcBorders>
            <w:vAlign w:val="center"/>
            <w:hideMark/>
          </w:tcPr>
          <w:p w:rsidR="002957A6" w:rsidRDefault="002957A6" w:rsidP="00D36B34">
            <w:pPr>
              <w:pStyle w:val="6"/>
              <w:spacing w:before="0" w:line="276" w:lineRule="auto"/>
              <w:rPr>
                <w:rFonts w:ascii="Times New Roman" w:hAnsi="Times New Roman"/>
                <w:i w:val="0"/>
                <w:color w:val="auto"/>
              </w:rPr>
            </w:pPr>
            <w:r>
              <w:rPr>
                <w:rFonts w:ascii="Times New Roman" w:hAnsi="Times New Roman"/>
                <w:i w:val="0"/>
                <w:color w:val="auto"/>
              </w:rPr>
              <w:lastRenderedPageBreak/>
              <w:t>Завдання Стратегії, якому відповідає проект</w:t>
            </w:r>
          </w:p>
        </w:tc>
        <w:tc>
          <w:tcPr>
            <w:tcW w:w="6873" w:type="dxa"/>
            <w:gridSpan w:val="5"/>
            <w:tcBorders>
              <w:top w:val="single" w:sz="4" w:space="0" w:color="auto"/>
              <w:left w:val="single" w:sz="4" w:space="0" w:color="auto"/>
              <w:bottom w:val="single" w:sz="4" w:space="0" w:color="auto"/>
              <w:right w:val="single" w:sz="4" w:space="0" w:color="auto"/>
            </w:tcBorders>
            <w:hideMark/>
          </w:tcPr>
          <w:p w:rsidR="002957A6" w:rsidRDefault="002957A6" w:rsidP="002957A6">
            <w:pPr>
              <w:pStyle w:val="a9"/>
              <w:pBdr>
                <w:left w:val="single" w:sz="18" w:space="4" w:color="auto"/>
              </w:pBdr>
              <w:spacing w:line="276" w:lineRule="auto"/>
              <w:jc w:val="left"/>
              <w:rPr>
                <w:b/>
                <w:lang w:eastAsia="it-IT"/>
              </w:rPr>
            </w:pPr>
            <w:r>
              <w:rPr>
                <w:lang w:eastAsia="it-IT"/>
              </w:rPr>
              <w:t>1.2.1.</w:t>
            </w:r>
            <w:r>
              <w:rPr>
                <w:b/>
                <w:lang w:eastAsia="it-IT"/>
              </w:rPr>
              <w:t xml:space="preserve"> </w:t>
            </w:r>
            <w:r>
              <w:t>Підвищити  доступність та якість надання послуг із охорони здоров`я</w:t>
            </w:r>
          </w:p>
        </w:tc>
      </w:tr>
      <w:tr w:rsidR="002957A6" w:rsidRPr="003E0755" w:rsidTr="00E17831">
        <w:trPr>
          <w:gridAfter w:val="1"/>
          <w:wAfter w:w="78" w:type="dxa"/>
          <w:trHeight w:val="226"/>
          <w:jc w:val="right"/>
        </w:trPr>
        <w:tc>
          <w:tcPr>
            <w:tcW w:w="3402" w:type="dxa"/>
            <w:tcBorders>
              <w:top w:val="single" w:sz="4" w:space="0" w:color="auto"/>
              <w:left w:val="single" w:sz="4" w:space="0" w:color="auto"/>
              <w:bottom w:val="single" w:sz="4" w:space="0" w:color="auto"/>
              <w:right w:val="single" w:sz="4" w:space="0" w:color="auto"/>
            </w:tcBorders>
            <w:vAlign w:val="center"/>
            <w:hideMark/>
          </w:tcPr>
          <w:p w:rsidR="002957A6" w:rsidRDefault="002957A6" w:rsidP="00D36B34">
            <w:pPr>
              <w:spacing w:line="276" w:lineRule="auto"/>
              <w:rPr>
                <w:bCs/>
              </w:rPr>
            </w:pPr>
            <w:r>
              <w:rPr>
                <w:bCs/>
              </w:rPr>
              <w:t>Назва проекту:</w:t>
            </w:r>
          </w:p>
        </w:tc>
        <w:tc>
          <w:tcPr>
            <w:tcW w:w="6873" w:type="dxa"/>
            <w:gridSpan w:val="5"/>
            <w:tcBorders>
              <w:top w:val="single" w:sz="4" w:space="0" w:color="auto"/>
              <w:left w:val="single" w:sz="4" w:space="0" w:color="auto"/>
              <w:bottom w:val="single" w:sz="4" w:space="0" w:color="auto"/>
              <w:right w:val="single" w:sz="4" w:space="0" w:color="auto"/>
            </w:tcBorders>
          </w:tcPr>
          <w:p w:rsidR="002957A6" w:rsidRPr="003E0755" w:rsidRDefault="002957A6" w:rsidP="00D36B34">
            <w:pPr>
              <w:rPr>
                <w:lang w:val="uk-UA" w:eastAsia="it-IT"/>
              </w:rPr>
            </w:pPr>
            <w:r w:rsidRPr="003E0755">
              <w:rPr>
                <w:lang w:val="uk-UA" w:eastAsia="it-IT"/>
              </w:rPr>
              <w:t>Створення системи</w:t>
            </w:r>
            <w:r>
              <w:rPr>
                <w:lang w:val="uk-UA" w:eastAsia="it-IT"/>
              </w:rPr>
              <w:t xml:space="preserve"> домашнього телеконсультування при КНП «Срібнянський ЦПМСД»</w:t>
            </w:r>
          </w:p>
        </w:tc>
      </w:tr>
      <w:tr w:rsidR="002957A6" w:rsidRPr="003E0755" w:rsidTr="00E17831">
        <w:trPr>
          <w:gridAfter w:val="1"/>
          <w:wAfter w:w="78" w:type="dxa"/>
          <w:trHeight w:val="1110"/>
          <w:jc w:val="right"/>
        </w:trPr>
        <w:tc>
          <w:tcPr>
            <w:tcW w:w="3402" w:type="dxa"/>
            <w:tcBorders>
              <w:top w:val="single" w:sz="4" w:space="0" w:color="auto"/>
              <w:left w:val="single" w:sz="4" w:space="0" w:color="auto"/>
              <w:bottom w:val="single" w:sz="4" w:space="0" w:color="auto"/>
              <w:right w:val="single" w:sz="4" w:space="0" w:color="auto"/>
            </w:tcBorders>
            <w:vAlign w:val="center"/>
            <w:hideMark/>
          </w:tcPr>
          <w:p w:rsidR="002957A6" w:rsidRDefault="002957A6" w:rsidP="00D36B34">
            <w:pPr>
              <w:spacing w:line="276" w:lineRule="auto"/>
              <w:rPr>
                <w:bCs/>
              </w:rPr>
            </w:pPr>
            <w:r>
              <w:rPr>
                <w:bCs/>
              </w:rPr>
              <w:t>Цілі проекту:</w:t>
            </w:r>
          </w:p>
        </w:tc>
        <w:tc>
          <w:tcPr>
            <w:tcW w:w="6873" w:type="dxa"/>
            <w:gridSpan w:val="5"/>
            <w:tcBorders>
              <w:top w:val="single" w:sz="4" w:space="0" w:color="auto"/>
              <w:left w:val="single" w:sz="4" w:space="0" w:color="auto"/>
              <w:bottom w:val="single" w:sz="4" w:space="0" w:color="auto"/>
              <w:right w:val="single" w:sz="4" w:space="0" w:color="auto"/>
            </w:tcBorders>
            <w:hideMark/>
          </w:tcPr>
          <w:p w:rsidR="002957A6" w:rsidRPr="00DD7BEC" w:rsidRDefault="002957A6" w:rsidP="00D36B34">
            <w:r w:rsidRPr="00DD7BEC">
              <w:t xml:space="preserve">Покращення рівня послуг з охорони здоров`я (первинний рівень), що надаються мешканцям </w:t>
            </w:r>
            <w:r>
              <w:rPr>
                <w:lang w:val="uk-UA"/>
              </w:rPr>
              <w:t xml:space="preserve">Срібнянської </w:t>
            </w:r>
            <w:r w:rsidRPr="00DD7BEC">
              <w:t xml:space="preserve">громади </w:t>
            </w:r>
          </w:p>
          <w:p w:rsidR="002957A6" w:rsidRDefault="002957A6" w:rsidP="00D36B34">
            <w:pPr>
              <w:rPr>
                <w:lang w:val="uk-UA" w:eastAsia="it-IT"/>
              </w:rPr>
            </w:pPr>
            <w:r>
              <w:rPr>
                <w:lang w:val="uk-UA" w:eastAsia="it-IT"/>
              </w:rPr>
              <w:t>Забезпечення населення  надання послуг з медичного обслуговування там, де відстань є  критичним фактом</w:t>
            </w:r>
          </w:p>
          <w:p w:rsidR="002957A6" w:rsidRPr="003E0755" w:rsidRDefault="002957A6" w:rsidP="00D36B34">
            <w:pPr>
              <w:rPr>
                <w:lang w:val="uk-UA" w:eastAsia="it-IT"/>
              </w:rPr>
            </w:pPr>
          </w:p>
        </w:tc>
      </w:tr>
      <w:tr w:rsidR="002957A6" w:rsidRPr="009E7B23" w:rsidTr="00E17831">
        <w:trPr>
          <w:gridAfter w:val="1"/>
          <w:wAfter w:w="78" w:type="dxa"/>
          <w:jc w:val="right"/>
        </w:trPr>
        <w:tc>
          <w:tcPr>
            <w:tcW w:w="3402" w:type="dxa"/>
            <w:tcBorders>
              <w:top w:val="single" w:sz="4" w:space="0" w:color="auto"/>
              <w:left w:val="single" w:sz="4" w:space="0" w:color="auto"/>
              <w:bottom w:val="single" w:sz="4" w:space="0" w:color="auto"/>
              <w:right w:val="single" w:sz="4" w:space="0" w:color="auto"/>
            </w:tcBorders>
            <w:vAlign w:val="center"/>
            <w:hideMark/>
          </w:tcPr>
          <w:p w:rsidR="002957A6" w:rsidRDefault="002957A6" w:rsidP="00D36B34">
            <w:pPr>
              <w:autoSpaceDE w:val="0"/>
              <w:autoSpaceDN w:val="0"/>
              <w:adjustRightInd w:val="0"/>
              <w:spacing w:line="276" w:lineRule="auto"/>
            </w:pPr>
            <w:r>
              <w:t>Територія впливу проекту:</w:t>
            </w:r>
          </w:p>
        </w:tc>
        <w:tc>
          <w:tcPr>
            <w:tcW w:w="6873" w:type="dxa"/>
            <w:gridSpan w:val="5"/>
            <w:tcBorders>
              <w:top w:val="single" w:sz="4" w:space="0" w:color="auto"/>
              <w:left w:val="single" w:sz="4" w:space="0" w:color="auto"/>
              <w:bottom w:val="single" w:sz="4" w:space="0" w:color="auto"/>
              <w:right w:val="single" w:sz="4" w:space="0" w:color="auto"/>
            </w:tcBorders>
            <w:hideMark/>
          </w:tcPr>
          <w:p w:rsidR="002957A6" w:rsidRPr="009E7B23" w:rsidRDefault="002957A6" w:rsidP="00D36B34">
            <w:pPr>
              <w:rPr>
                <w:lang w:val="uk-UA" w:eastAsia="it-IT"/>
              </w:rPr>
            </w:pPr>
            <w:r>
              <w:rPr>
                <w:lang w:val="uk-UA" w:eastAsia="it-IT"/>
              </w:rPr>
              <w:t>Срібнянська громада</w:t>
            </w:r>
          </w:p>
        </w:tc>
      </w:tr>
      <w:tr w:rsidR="002957A6" w:rsidRPr="009E7B23" w:rsidTr="00E17831">
        <w:trPr>
          <w:gridAfter w:val="1"/>
          <w:wAfter w:w="78" w:type="dxa"/>
          <w:jc w:val="right"/>
        </w:trPr>
        <w:tc>
          <w:tcPr>
            <w:tcW w:w="3402" w:type="dxa"/>
            <w:tcBorders>
              <w:top w:val="single" w:sz="4" w:space="0" w:color="auto"/>
              <w:left w:val="single" w:sz="4" w:space="0" w:color="auto"/>
              <w:bottom w:val="single" w:sz="4" w:space="0" w:color="auto"/>
              <w:right w:val="single" w:sz="4" w:space="0" w:color="auto"/>
            </w:tcBorders>
            <w:vAlign w:val="center"/>
            <w:hideMark/>
          </w:tcPr>
          <w:p w:rsidR="002957A6" w:rsidRDefault="002957A6" w:rsidP="00D36B34">
            <w:pPr>
              <w:autoSpaceDE w:val="0"/>
              <w:autoSpaceDN w:val="0"/>
              <w:adjustRightInd w:val="0"/>
              <w:spacing w:line="276" w:lineRule="auto"/>
            </w:pPr>
            <w:r>
              <w:t>Орієнтовна кількість отримувачів вигод</w:t>
            </w:r>
          </w:p>
        </w:tc>
        <w:tc>
          <w:tcPr>
            <w:tcW w:w="6873" w:type="dxa"/>
            <w:gridSpan w:val="5"/>
            <w:tcBorders>
              <w:top w:val="single" w:sz="4" w:space="0" w:color="auto"/>
              <w:left w:val="single" w:sz="4" w:space="0" w:color="auto"/>
              <w:bottom w:val="single" w:sz="4" w:space="0" w:color="auto"/>
              <w:right w:val="single" w:sz="4" w:space="0" w:color="auto"/>
            </w:tcBorders>
            <w:hideMark/>
          </w:tcPr>
          <w:p w:rsidR="002957A6" w:rsidRPr="009E7B23" w:rsidRDefault="00F03E27" w:rsidP="00D36B34">
            <w:pPr>
              <w:rPr>
                <w:lang w:val="uk-UA" w:eastAsia="it-IT"/>
              </w:rPr>
            </w:pPr>
            <w:r>
              <w:rPr>
                <w:lang w:val="uk-UA" w:eastAsia="it-IT"/>
              </w:rPr>
              <w:t>10094</w:t>
            </w:r>
            <w:r w:rsidR="002957A6">
              <w:rPr>
                <w:lang w:val="uk-UA" w:eastAsia="it-IT"/>
              </w:rPr>
              <w:t xml:space="preserve"> жителі громади</w:t>
            </w:r>
          </w:p>
        </w:tc>
      </w:tr>
      <w:tr w:rsidR="002957A6" w:rsidRPr="007624DA" w:rsidTr="00E17831">
        <w:trPr>
          <w:gridAfter w:val="1"/>
          <w:wAfter w:w="78" w:type="dxa"/>
          <w:trHeight w:val="1969"/>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57A6" w:rsidRDefault="002957A6" w:rsidP="00D36B34">
            <w:pPr>
              <w:spacing w:line="276" w:lineRule="auto"/>
              <w:rPr>
                <w:bCs/>
              </w:rPr>
            </w:pPr>
            <w:r>
              <w:rPr>
                <w:bCs/>
              </w:rPr>
              <w:t>Стислий опис проекту:</w:t>
            </w:r>
          </w:p>
        </w:tc>
        <w:tc>
          <w:tcPr>
            <w:tcW w:w="6873" w:type="dxa"/>
            <w:gridSpan w:val="5"/>
            <w:tcBorders>
              <w:top w:val="single" w:sz="4" w:space="0" w:color="auto"/>
              <w:left w:val="single" w:sz="4" w:space="0" w:color="auto"/>
              <w:bottom w:val="single" w:sz="4" w:space="0" w:color="auto"/>
              <w:right w:val="single" w:sz="4" w:space="0" w:color="auto"/>
            </w:tcBorders>
            <w:hideMark/>
          </w:tcPr>
          <w:p w:rsidR="002957A6" w:rsidRDefault="002957A6" w:rsidP="00D36B34">
            <w:pPr>
              <w:jc w:val="both"/>
              <w:rPr>
                <w:lang w:val="uk-UA" w:eastAsia="it-IT"/>
              </w:rPr>
            </w:pPr>
            <w:r>
              <w:rPr>
                <w:lang w:val="uk-UA"/>
              </w:rPr>
              <w:t xml:space="preserve">В Срібнянській територіальній громаді створено та працює </w:t>
            </w:r>
            <w:r>
              <w:t>комунальн</w:t>
            </w:r>
            <w:r>
              <w:rPr>
                <w:lang w:val="uk-UA"/>
              </w:rPr>
              <w:t>е</w:t>
            </w:r>
            <w:r>
              <w:t xml:space="preserve"> некомерційн</w:t>
            </w:r>
            <w:r>
              <w:rPr>
                <w:lang w:val="uk-UA"/>
              </w:rPr>
              <w:t>е</w:t>
            </w:r>
            <w:r>
              <w:t xml:space="preserve"> </w:t>
            </w:r>
            <w:r w:rsidRPr="00DD7BEC">
              <w:t>підприємств</w:t>
            </w:r>
            <w:r>
              <w:rPr>
                <w:lang w:val="uk-UA"/>
              </w:rPr>
              <w:t>о</w:t>
            </w:r>
            <w:r>
              <w:t>, що нада</w:t>
            </w:r>
            <w:r>
              <w:rPr>
                <w:lang w:val="uk-UA"/>
              </w:rPr>
              <w:t>є</w:t>
            </w:r>
            <w:r w:rsidRPr="00DD7BEC">
              <w:t xml:space="preserve"> послуги з охорони здоров`я (первинний рівень) на теренах громади.</w:t>
            </w:r>
            <w:r>
              <w:rPr>
                <w:lang w:val="uk-UA"/>
              </w:rPr>
              <w:t xml:space="preserve">  Підприємство потребує якісного сучасного обладнання для надання медичних послуг: </w:t>
            </w:r>
            <w:r>
              <w:rPr>
                <w:lang w:val="uk-UA" w:eastAsia="it-IT"/>
              </w:rPr>
              <w:t>придбання телемедичного обладнання з комплектуючими для лікарів ЗПСМ. При проведенні огляду пацієнтів за межами медичного закладу лікарі матимуть змогу якісно і своєчасно</w:t>
            </w:r>
            <w:r w:rsidR="00BC53A8">
              <w:rPr>
                <w:lang w:val="uk-UA" w:eastAsia="it-IT"/>
              </w:rPr>
              <w:t xml:space="preserve"> їх </w:t>
            </w:r>
            <w:r>
              <w:rPr>
                <w:lang w:val="uk-UA" w:eastAsia="it-IT"/>
              </w:rPr>
              <w:t xml:space="preserve"> обстежити, матимуть можливість обговорення  клінічного випадку за допомогою телекомунікаційний засобів та прийняття оптимального та своєчасного клінічного рішення.</w:t>
            </w:r>
          </w:p>
          <w:p w:rsidR="002957A6" w:rsidRPr="00E44337" w:rsidRDefault="002957A6" w:rsidP="00D36B34">
            <w:pPr>
              <w:spacing w:line="276" w:lineRule="auto"/>
              <w:jc w:val="both"/>
              <w:rPr>
                <w:lang w:val="uk-UA" w:eastAsia="it-IT"/>
              </w:rPr>
            </w:pPr>
          </w:p>
        </w:tc>
      </w:tr>
      <w:tr w:rsidR="002957A6" w:rsidRPr="001D3988" w:rsidTr="00E17831">
        <w:trPr>
          <w:gridAfter w:val="1"/>
          <w:wAfter w:w="78" w:type="dxa"/>
          <w:trHeight w:val="1118"/>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57A6" w:rsidRDefault="002957A6" w:rsidP="00D36B34">
            <w:pPr>
              <w:spacing w:line="276" w:lineRule="auto"/>
              <w:rPr>
                <w:bCs/>
              </w:rPr>
            </w:pPr>
            <w:r>
              <w:rPr>
                <w:bCs/>
              </w:rPr>
              <w:t>Очікувані результати:</w:t>
            </w:r>
          </w:p>
        </w:tc>
        <w:tc>
          <w:tcPr>
            <w:tcW w:w="6873" w:type="dxa"/>
            <w:gridSpan w:val="5"/>
            <w:tcBorders>
              <w:top w:val="single" w:sz="4" w:space="0" w:color="auto"/>
              <w:left w:val="single" w:sz="4" w:space="0" w:color="auto"/>
              <w:bottom w:val="single" w:sz="4" w:space="0" w:color="auto"/>
              <w:right w:val="single" w:sz="4" w:space="0" w:color="auto"/>
            </w:tcBorders>
            <w:shd w:val="clear" w:color="auto" w:fill="FFFFFF"/>
          </w:tcPr>
          <w:p w:rsidR="002957A6" w:rsidRDefault="002957A6" w:rsidP="002957A6">
            <w:pPr>
              <w:pStyle w:val="a5"/>
              <w:numPr>
                <w:ilvl w:val="0"/>
                <w:numId w:val="36"/>
              </w:numPr>
              <w:jc w:val="both"/>
              <w:rPr>
                <w:lang w:val="uk-UA"/>
              </w:rPr>
            </w:pPr>
            <w:r>
              <w:rPr>
                <w:lang w:val="uk-UA"/>
              </w:rPr>
              <w:t>підвищення ефективності лікувально-діагностичного процесу в громаді  шляхом телемоніторингу.</w:t>
            </w:r>
          </w:p>
          <w:p w:rsidR="002957A6" w:rsidRPr="001D3988" w:rsidRDefault="002957A6" w:rsidP="002957A6">
            <w:pPr>
              <w:pStyle w:val="a5"/>
              <w:numPr>
                <w:ilvl w:val="0"/>
                <w:numId w:val="36"/>
              </w:numPr>
              <w:jc w:val="both"/>
              <w:rPr>
                <w:lang w:val="uk-UA"/>
              </w:rPr>
            </w:pPr>
            <w:r>
              <w:rPr>
                <w:lang w:val="uk-UA"/>
              </w:rPr>
              <w:t>наближення послуг з первинної медичної допомоги  до населення, що проживає в сільській місцевості.</w:t>
            </w:r>
          </w:p>
        </w:tc>
      </w:tr>
      <w:tr w:rsidR="002957A6" w:rsidRPr="00AC4BAC" w:rsidTr="00E17831">
        <w:trPr>
          <w:gridAfter w:val="1"/>
          <w:wAfter w:w="78" w:type="dxa"/>
          <w:trHeight w:val="1196"/>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57A6" w:rsidRDefault="002957A6" w:rsidP="00D36B34">
            <w:pPr>
              <w:spacing w:line="276" w:lineRule="auto"/>
              <w:rPr>
                <w:bCs/>
              </w:rPr>
            </w:pPr>
            <w:r>
              <w:rPr>
                <w:bCs/>
              </w:rPr>
              <w:t>Ключові заходи проекту:</w:t>
            </w:r>
          </w:p>
        </w:tc>
        <w:tc>
          <w:tcPr>
            <w:tcW w:w="6873" w:type="dxa"/>
            <w:gridSpan w:val="5"/>
            <w:tcBorders>
              <w:top w:val="single" w:sz="4" w:space="0" w:color="auto"/>
              <w:left w:val="single" w:sz="4" w:space="0" w:color="auto"/>
              <w:bottom w:val="single" w:sz="4" w:space="0" w:color="auto"/>
              <w:right w:val="single" w:sz="4" w:space="0" w:color="auto"/>
            </w:tcBorders>
            <w:hideMark/>
          </w:tcPr>
          <w:p w:rsidR="002957A6" w:rsidRDefault="002957A6" w:rsidP="002957A6">
            <w:pPr>
              <w:pStyle w:val="a5"/>
              <w:numPr>
                <w:ilvl w:val="0"/>
                <w:numId w:val="36"/>
              </w:numPr>
              <w:jc w:val="both"/>
              <w:rPr>
                <w:lang w:val="uk-UA"/>
              </w:rPr>
            </w:pPr>
            <w:r>
              <w:rPr>
                <w:lang w:val="uk-UA"/>
              </w:rPr>
              <w:t>проведення тендерних процедур</w:t>
            </w:r>
          </w:p>
          <w:p w:rsidR="002957A6" w:rsidRDefault="002957A6" w:rsidP="002957A6">
            <w:pPr>
              <w:pStyle w:val="a5"/>
              <w:numPr>
                <w:ilvl w:val="0"/>
                <w:numId w:val="36"/>
              </w:numPr>
              <w:jc w:val="both"/>
              <w:rPr>
                <w:lang w:val="uk-UA"/>
              </w:rPr>
            </w:pPr>
            <w:r>
              <w:rPr>
                <w:lang w:val="uk-UA"/>
              </w:rPr>
              <w:t>придбання телемедичного обладнання.</w:t>
            </w:r>
          </w:p>
          <w:p w:rsidR="002957A6" w:rsidRDefault="002957A6" w:rsidP="002957A6">
            <w:pPr>
              <w:pStyle w:val="a5"/>
              <w:numPr>
                <w:ilvl w:val="0"/>
                <w:numId w:val="36"/>
              </w:numPr>
              <w:jc w:val="both"/>
              <w:rPr>
                <w:lang w:val="uk-UA"/>
              </w:rPr>
            </w:pPr>
            <w:r>
              <w:rPr>
                <w:lang w:val="uk-UA"/>
              </w:rPr>
              <w:t>навчання медичного персоналу по роботі з телемедичним обладнанням.</w:t>
            </w:r>
          </w:p>
          <w:p w:rsidR="002957A6" w:rsidRPr="00AC4BAC" w:rsidRDefault="002957A6" w:rsidP="002957A6">
            <w:pPr>
              <w:pStyle w:val="a5"/>
              <w:numPr>
                <w:ilvl w:val="0"/>
                <w:numId w:val="36"/>
              </w:numPr>
              <w:jc w:val="both"/>
              <w:rPr>
                <w:lang w:val="uk-UA"/>
              </w:rPr>
            </w:pPr>
            <w:r>
              <w:rPr>
                <w:lang w:val="uk-UA"/>
              </w:rPr>
              <w:t>підключення до ЕСОЗ через медичну інформаційну систему</w:t>
            </w:r>
          </w:p>
        </w:tc>
      </w:tr>
      <w:tr w:rsidR="00E17831" w:rsidRPr="0046312F" w:rsidTr="00E17831">
        <w:trPr>
          <w:jc w:val="right"/>
        </w:trPr>
        <w:tc>
          <w:tcPr>
            <w:tcW w:w="3402" w:type="dxa"/>
            <w:shd w:val="clear" w:color="auto" w:fill="FFFFFF"/>
            <w:vAlign w:val="center"/>
          </w:tcPr>
          <w:p w:rsidR="00E17831" w:rsidRPr="00B206A5" w:rsidRDefault="00E17831" w:rsidP="00E17831">
            <w:r w:rsidRPr="00B206A5">
              <w:t xml:space="preserve">Період здійснення: </w:t>
            </w:r>
          </w:p>
        </w:tc>
        <w:tc>
          <w:tcPr>
            <w:tcW w:w="6951" w:type="dxa"/>
            <w:gridSpan w:val="6"/>
            <w:vAlign w:val="center"/>
          </w:tcPr>
          <w:p w:rsidR="00E17831" w:rsidRPr="00B206A5" w:rsidRDefault="00E17831" w:rsidP="00E17831">
            <w:pPr>
              <w:jc w:val="center"/>
              <w:rPr>
                <w:lang w:eastAsia="it-IT"/>
              </w:rPr>
            </w:pPr>
            <w:r w:rsidRPr="00B206A5">
              <w:rPr>
                <w:lang w:eastAsia="it-IT"/>
              </w:rPr>
              <w:t>20</w:t>
            </w:r>
            <w:r>
              <w:rPr>
                <w:lang w:val="uk-UA" w:eastAsia="it-IT"/>
              </w:rPr>
              <w:t>24-2027</w:t>
            </w:r>
            <w:r w:rsidRPr="00B206A5">
              <w:rPr>
                <w:lang w:eastAsia="it-IT"/>
              </w:rPr>
              <w:t xml:space="preserve"> рр.:</w:t>
            </w:r>
          </w:p>
        </w:tc>
      </w:tr>
      <w:tr w:rsidR="00E17831" w:rsidRPr="0046312F" w:rsidTr="00E17831">
        <w:trPr>
          <w:trHeight w:val="199"/>
          <w:jc w:val="right"/>
        </w:trPr>
        <w:tc>
          <w:tcPr>
            <w:tcW w:w="3402" w:type="dxa"/>
            <w:vMerge w:val="restart"/>
            <w:shd w:val="clear" w:color="auto" w:fill="FFFFFF"/>
            <w:vAlign w:val="center"/>
          </w:tcPr>
          <w:p w:rsidR="00E17831" w:rsidRPr="00B206A5" w:rsidRDefault="00E17831" w:rsidP="00E17831">
            <w:pPr>
              <w:rPr>
                <w:bCs/>
              </w:rPr>
            </w:pPr>
            <w:r w:rsidRPr="00B206A5">
              <w:rPr>
                <w:bCs/>
              </w:rPr>
              <w:t>Орієнтовна вартість проекту, тис. грн.</w:t>
            </w:r>
          </w:p>
        </w:tc>
        <w:tc>
          <w:tcPr>
            <w:tcW w:w="1496" w:type="dxa"/>
            <w:shd w:val="clear" w:color="auto" w:fill="D9D9D9" w:themeFill="background1" w:themeFillShade="D9"/>
            <w:vAlign w:val="center"/>
          </w:tcPr>
          <w:p w:rsidR="00E17831" w:rsidRPr="00B206A5" w:rsidRDefault="00E17831" w:rsidP="00E17831">
            <w:pPr>
              <w:jc w:val="center"/>
              <w:rPr>
                <w:lang w:val="uk-UA" w:eastAsia="it-IT"/>
              </w:rPr>
            </w:pPr>
            <w:r w:rsidRPr="00B206A5">
              <w:rPr>
                <w:lang w:eastAsia="it-IT"/>
              </w:rPr>
              <w:t>20</w:t>
            </w:r>
            <w:r>
              <w:rPr>
                <w:lang w:val="uk-UA" w:eastAsia="it-IT"/>
              </w:rPr>
              <w:t>24</w:t>
            </w:r>
          </w:p>
        </w:tc>
        <w:tc>
          <w:tcPr>
            <w:tcW w:w="1560" w:type="dxa"/>
            <w:shd w:val="clear" w:color="auto" w:fill="D9D9D9" w:themeFill="background1" w:themeFillShade="D9"/>
            <w:vAlign w:val="center"/>
          </w:tcPr>
          <w:p w:rsidR="00E17831" w:rsidRPr="00E17831" w:rsidRDefault="00E17831" w:rsidP="00E17831">
            <w:pPr>
              <w:jc w:val="center"/>
              <w:rPr>
                <w:lang w:val="uk-UA" w:eastAsia="it-IT"/>
              </w:rPr>
            </w:pPr>
            <w:r>
              <w:rPr>
                <w:lang w:val="uk-UA" w:eastAsia="it-IT"/>
              </w:rPr>
              <w:t>2025</w:t>
            </w:r>
          </w:p>
        </w:tc>
        <w:tc>
          <w:tcPr>
            <w:tcW w:w="1417" w:type="dxa"/>
            <w:shd w:val="clear" w:color="auto" w:fill="D9D9D9" w:themeFill="background1" w:themeFillShade="D9"/>
            <w:vAlign w:val="center"/>
          </w:tcPr>
          <w:p w:rsidR="00E17831" w:rsidRPr="00E17831" w:rsidRDefault="00E17831" w:rsidP="00E17831">
            <w:pPr>
              <w:jc w:val="center"/>
              <w:rPr>
                <w:lang w:val="uk-UA" w:eastAsia="it-IT"/>
              </w:rPr>
            </w:pPr>
            <w:r>
              <w:rPr>
                <w:lang w:val="uk-UA" w:eastAsia="it-IT"/>
              </w:rPr>
              <w:t>2026</w:t>
            </w:r>
          </w:p>
        </w:tc>
        <w:tc>
          <w:tcPr>
            <w:tcW w:w="1254" w:type="dxa"/>
            <w:shd w:val="clear" w:color="auto" w:fill="D9D9D9" w:themeFill="background1" w:themeFillShade="D9"/>
            <w:vAlign w:val="center"/>
          </w:tcPr>
          <w:p w:rsidR="00E17831" w:rsidRPr="00E17831" w:rsidRDefault="00E17831" w:rsidP="00E17831">
            <w:pPr>
              <w:jc w:val="center"/>
              <w:rPr>
                <w:lang w:val="uk-UA" w:eastAsia="it-IT"/>
              </w:rPr>
            </w:pPr>
            <w:r>
              <w:rPr>
                <w:lang w:val="uk-UA" w:eastAsia="it-IT"/>
              </w:rPr>
              <w:t>2027</w:t>
            </w:r>
          </w:p>
        </w:tc>
        <w:tc>
          <w:tcPr>
            <w:tcW w:w="1224" w:type="dxa"/>
            <w:gridSpan w:val="2"/>
            <w:shd w:val="clear" w:color="auto" w:fill="D9D9D9" w:themeFill="background1" w:themeFillShade="D9"/>
            <w:vAlign w:val="center"/>
          </w:tcPr>
          <w:p w:rsidR="00E17831" w:rsidRPr="00B206A5" w:rsidRDefault="00E17831" w:rsidP="00E17831">
            <w:pPr>
              <w:jc w:val="center"/>
              <w:rPr>
                <w:lang w:eastAsia="it-IT"/>
              </w:rPr>
            </w:pPr>
            <w:r w:rsidRPr="00B206A5">
              <w:rPr>
                <w:lang w:eastAsia="it-IT"/>
              </w:rPr>
              <w:t>Разом</w:t>
            </w:r>
          </w:p>
        </w:tc>
      </w:tr>
      <w:tr w:rsidR="00E17831" w:rsidRPr="0046312F" w:rsidTr="00E17831">
        <w:trPr>
          <w:trHeight w:val="204"/>
          <w:jc w:val="right"/>
        </w:trPr>
        <w:tc>
          <w:tcPr>
            <w:tcW w:w="3402" w:type="dxa"/>
            <w:vMerge/>
            <w:vAlign w:val="center"/>
          </w:tcPr>
          <w:p w:rsidR="00E17831" w:rsidRPr="00B206A5" w:rsidRDefault="00E17831" w:rsidP="00E17831">
            <w:pPr>
              <w:rPr>
                <w:bCs/>
              </w:rPr>
            </w:pPr>
          </w:p>
        </w:tc>
        <w:tc>
          <w:tcPr>
            <w:tcW w:w="1496" w:type="dxa"/>
            <w:vAlign w:val="center"/>
          </w:tcPr>
          <w:p w:rsidR="00E17831" w:rsidRPr="00B206A5" w:rsidRDefault="00F6554C" w:rsidP="00E17831">
            <w:pPr>
              <w:jc w:val="center"/>
              <w:rPr>
                <w:lang w:val="uk-UA" w:eastAsia="it-IT"/>
              </w:rPr>
            </w:pPr>
            <w:r>
              <w:rPr>
                <w:lang w:val="uk-UA" w:eastAsia="it-IT"/>
              </w:rPr>
              <w:t>30,0</w:t>
            </w:r>
          </w:p>
        </w:tc>
        <w:tc>
          <w:tcPr>
            <w:tcW w:w="1560" w:type="dxa"/>
            <w:vAlign w:val="center"/>
          </w:tcPr>
          <w:p w:rsidR="00E17831" w:rsidRPr="00B206A5" w:rsidRDefault="00F6554C" w:rsidP="00E17831">
            <w:pPr>
              <w:jc w:val="center"/>
              <w:rPr>
                <w:lang w:val="uk-UA" w:eastAsia="it-IT"/>
              </w:rPr>
            </w:pPr>
            <w:r>
              <w:rPr>
                <w:lang w:val="uk-UA" w:eastAsia="it-IT"/>
              </w:rPr>
              <w:t>50,0</w:t>
            </w:r>
          </w:p>
        </w:tc>
        <w:tc>
          <w:tcPr>
            <w:tcW w:w="1417" w:type="dxa"/>
            <w:vAlign w:val="center"/>
          </w:tcPr>
          <w:p w:rsidR="00E17831" w:rsidRPr="00B206A5" w:rsidRDefault="00F6554C" w:rsidP="00E17831">
            <w:pPr>
              <w:jc w:val="center"/>
              <w:rPr>
                <w:lang w:val="uk-UA" w:eastAsia="it-IT"/>
              </w:rPr>
            </w:pPr>
            <w:r>
              <w:rPr>
                <w:lang w:val="uk-UA" w:eastAsia="it-IT"/>
              </w:rPr>
              <w:t>50,0</w:t>
            </w:r>
          </w:p>
        </w:tc>
        <w:tc>
          <w:tcPr>
            <w:tcW w:w="1254" w:type="dxa"/>
            <w:vAlign w:val="center"/>
          </w:tcPr>
          <w:p w:rsidR="00E17831" w:rsidRPr="00B206A5" w:rsidRDefault="00F6554C" w:rsidP="00E17831">
            <w:pPr>
              <w:jc w:val="center"/>
              <w:rPr>
                <w:lang w:val="uk-UA" w:eastAsia="it-IT"/>
              </w:rPr>
            </w:pPr>
            <w:r>
              <w:rPr>
                <w:lang w:val="uk-UA" w:eastAsia="it-IT"/>
              </w:rPr>
              <w:t>100,0</w:t>
            </w:r>
          </w:p>
        </w:tc>
        <w:tc>
          <w:tcPr>
            <w:tcW w:w="1224" w:type="dxa"/>
            <w:gridSpan w:val="2"/>
            <w:vAlign w:val="center"/>
          </w:tcPr>
          <w:p w:rsidR="00E17831" w:rsidRPr="00F6554C" w:rsidRDefault="00F6554C" w:rsidP="00E17831">
            <w:pPr>
              <w:jc w:val="center"/>
              <w:rPr>
                <w:lang w:val="uk-UA" w:eastAsia="it-IT"/>
              </w:rPr>
            </w:pPr>
            <w:r>
              <w:rPr>
                <w:lang w:val="uk-UA" w:eastAsia="it-IT"/>
              </w:rPr>
              <w:t>230,0</w:t>
            </w:r>
          </w:p>
        </w:tc>
      </w:tr>
      <w:tr w:rsidR="002957A6" w:rsidRPr="00C660F0" w:rsidTr="00E17831">
        <w:trPr>
          <w:gridAfter w:val="1"/>
          <w:wAfter w:w="78" w:type="dxa"/>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57A6" w:rsidRDefault="002957A6" w:rsidP="00D36B34">
            <w:pPr>
              <w:spacing w:line="276" w:lineRule="auto"/>
              <w:rPr>
                <w:bCs/>
              </w:rPr>
            </w:pPr>
            <w:r>
              <w:rPr>
                <w:bCs/>
              </w:rPr>
              <w:t>Джерела фінансування:</w:t>
            </w:r>
          </w:p>
        </w:tc>
        <w:tc>
          <w:tcPr>
            <w:tcW w:w="6873" w:type="dxa"/>
            <w:gridSpan w:val="5"/>
            <w:tcBorders>
              <w:top w:val="single" w:sz="4" w:space="0" w:color="auto"/>
              <w:left w:val="single" w:sz="4" w:space="0" w:color="auto"/>
              <w:bottom w:val="single" w:sz="4" w:space="0" w:color="auto"/>
              <w:right w:val="single" w:sz="4" w:space="0" w:color="auto"/>
            </w:tcBorders>
            <w:vAlign w:val="center"/>
            <w:hideMark/>
          </w:tcPr>
          <w:p w:rsidR="002957A6" w:rsidRPr="00C660F0" w:rsidRDefault="002957A6" w:rsidP="00D36B34">
            <w:pPr>
              <w:pStyle w:val="a9"/>
              <w:spacing w:line="276" w:lineRule="auto"/>
              <w:jc w:val="both"/>
              <w:rPr>
                <w:lang w:eastAsia="it-IT"/>
              </w:rPr>
            </w:pPr>
            <w:r>
              <w:t>С</w:t>
            </w:r>
            <w:r w:rsidRPr="00DD7BEC">
              <w:t>елищний бюджет, МТД, кошти державної субвенції на соціально-економічний розвиток, приватн</w:t>
            </w:r>
            <w:r>
              <w:t>і кошти</w:t>
            </w:r>
          </w:p>
        </w:tc>
      </w:tr>
      <w:tr w:rsidR="002957A6" w:rsidTr="00E17831">
        <w:trPr>
          <w:gridAfter w:val="1"/>
          <w:wAfter w:w="78" w:type="dxa"/>
          <w:trHeight w:val="340"/>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57A6" w:rsidRDefault="002957A6" w:rsidP="00D36B34">
            <w:pPr>
              <w:spacing w:line="276" w:lineRule="auto"/>
              <w:rPr>
                <w:bCs/>
              </w:rPr>
            </w:pPr>
            <w:r>
              <w:t>Ключові потенційні учасники проекту:</w:t>
            </w:r>
          </w:p>
        </w:tc>
        <w:tc>
          <w:tcPr>
            <w:tcW w:w="6873" w:type="dxa"/>
            <w:gridSpan w:val="5"/>
            <w:tcBorders>
              <w:top w:val="single" w:sz="4" w:space="0" w:color="auto"/>
              <w:left w:val="single" w:sz="4" w:space="0" w:color="auto"/>
              <w:bottom w:val="single" w:sz="4" w:space="0" w:color="auto"/>
              <w:right w:val="single" w:sz="4" w:space="0" w:color="auto"/>
            </w:tcBorders>
            <w:vAlign w:val="center"/>
            <w:hideMark/>
          </w:tcPr>
          <w:p w:rsidR="002957A6" w:rsidRDefault="002957A6" w:rsidP="00D36B34">
            <w:pPr>
              <w:spacing w:line="276" w:lineRule="auto"/>
              <w:jc w:val="both"/>
              <w:rPr>
                <w:lang w:eastAsia="it-IT"/>
              </w:rPr>
            </w:pPr>
            <w:r>
              <w:rPr>
                <w:color w:val="000000"/>
                <w:lang w:val="uk-UA" w:eastAsia="it-IT"/>
              </w:rPr>
              <w:t xml:space="preserve">Срібнянська </w:t>
            </w:r>
            <w:r>
              <w:rPr>
                <w:color w:val="000000"/>
                <w:lang w:eastAsia="it-IT"/>
              </w:rPr>
              <w:t xml:space="preserve"> селищна рада,</w:t>
            </w:r>
            <w:r>
              <w:t xml:space="preserve"> </w:t>
            </w:r>
            <w:r>
              <w:rPr>
                <w:lang w:val="uk-UA" w:eastAsia="it-IT"/>
              </w:rPr>
              <w:t>КНП «Срібнянський ЦПМСД»</w:t>
            </w:r>
          </w:p>
        </w:tc>
      </w:tr>
      <w:tr w:rsidR="002957A6" w:rsidTr="00E17831">
        <w:trPr>
          <w:gridAfter w:val="1"/>
          <w:wAfter w:w="78" w:type="dxa"/>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57A6" w:rsidRDefault="002957A6" w:rsidP="00D36B34">
            <w:pPr>
              <w:spacing w:line="276" w:lineRule="auto"/>
              <w:rPr>
                <w:bCs/>
              </w:rPr>
            </w:pPr>
            <w:r>
              <w:rPr>
                <w:bCs/>
              </w:rPr>
              <w:t>Інше:</w:t>
            </w:r>
          </w:p>
        </w:tc>
        <w:tc>
          <w:tcPr>
            <w:tcW w:w="6873" w:type="dxa"/>
            <w:gridSpan w:val="5"/>
            <w:tcBorders>
              <w:top w:val="single" w:sz="4" w:space="0" w:color="auto"/>
              <w:left w:val="single" w:sz="4" w:space="0" w:color="auto"/>
              <w:bottom w:val="single" w:sz="4" w:space="0" w:color="auto"/>
              <w:right w:val="single" w:sz="4" w:space="0" w:color="auto"/>
            </w:tcBorders>
            <w:vAlign w:val="center"/>
          </w:tcPr>
          <w:p w:rsidR="002957A6" w:rsidRDefault="002957A6" w:rsidP="00D36B34">
            <w:pPr>
              <w:spacing w:line="276" w:lineRule="auto"/>
              <w:rPr>
                <w:lang w:eastAsia="it-IT"/>
              </w:rPr>
            </w:pPr>
          </w:p>
        </w:tc>
      </w:tr>
    </w:tbl>
    <w:p w:rsidR="001B4BAE" w:rsidRDefault="001B4BAE" w:rsidP="00767D40">
      <w:pPr>
        <w:pStyle w:val="a5"/>
        <w:ind w:left="709"/>
        <w:jc w:val="center"/>
        <w:rPr>
          <w:b/>
          <w:color w:val="365F91" w:themeColor="accent1" w:themeShade="BF"/>
          <w:sz w:val="28"/>
          <w:szCs w:val="28"/>
          <w:lang w:val="uk-UA" w:eastAsia="it-IT"/>
        </w:rPr>
      </w:pPr>
    </w:p>
    <w:p w:rsidR="001B4BAE" w:rsidRDefault="001B4BAE" w:rsidP="00767D40">
      <w:pPr>
        <w:pStyle w:val="a5"/>
        <w:ind w:left="709"/>
        <w:jc w:val="center"/>
        <w:rPr>
          <w:b/>
          <w:color w:val="365F91" w:themeColor="accent1" w:themeShade="BF"/>
          <w:sz w:val="28"/>
          <w:szCs w:val="28"/>
          <w:lang w:val="uk-UA" w:eastAsia="it-IT"/>
        </w:rPr>
      </w:pPr>
    </w:p>
    <w:p w:rsidR="001B4BAE" w:rsidRDefault="001B4BAE" w:rsidP="00767D40">
      <w:pPr>
        <w:pStyle w:val="a5"/>
        <w:ind w:left="709"/>
        <w:jc w:val="center"/>
        <w:rPr>
          <w:b/>
          <w:color w:val="365F91" w:themeColor="accent1" w:themeShade="BF"/>
          <w:sz w:val="28"/>
          <w:szCs w:val="28"/>
          <w:lang w:val="uk-UA" w:eastAsia="it-IT"/>
        </w:rPr>
      </w:pPr>
    </w:p>
    <w:p w:rsidR="001B4BAE" w:rsidRDefault="001B4BAE" w:rsidP="00767D40">
      <w:pPr>
        <w:pStyle w:val="a5"/>
        <w:ind w:left="709"/>
        <w:jc w:val="center"/>
        <w:rPr>
          <w:b/>
          <w:color w:val="365F91" w:themeColor="accent1" w:themeShade="BF"/>
          <w:sz w:val="28"/>
          <w:szCs w:val="28"/>
          <w:lang w:val="uk-UA" w:eastAsia="it-IT"/>
        </w:rPr>
      </w:pPr>
    </w:p>
    <w:p w:rsidR="001B4BAE" w:rsidRDefault="001B4BAE" w:rsidP="00767D40">
      <w:pPr>
        <w:pStyle w:val="a5"/>
        <w:ind w:left="709"/>
        <w:jc w:val="center"/>
        <w:rPr>
          <w:b/>
          <w:color w:val="365F91" w:themeColor="accent1" w:themeShade="BF"/>
          <w:sz w:val="28"/>
          <w:szCs w:val="28"/>
          <w:lang w:val="uk-UA" w:eastAsia="it-IT"/>
        </w:rPr>
      </w:pPr>
    </w:p>
    <w:p w:rsidR="001B4BAE" w:rsidRDefault="001B4BAE" w:rsidP="00767D40">
      <w:pPr>
        <w:pStyle w:val="a5"/>
        <w:ind w:left="709"/>
        <w:jc w:val="center"/>
        <w:rPr>
          <w:b/>
          <w:color w:val="365F91" w:themeColor="accent1" w:themeShade="BF"/>
          <w:sz w:val="28"/>
          <w:szCs w:val="28"/>
          <w:lang w:val="uk-UA" w:eastAsia="it-IT"/>
        </w:rPr>
      </w:pPr>
    </w:p>
    <w:p w:rsidR="002957A6" w:rsidRDefault="002957A6" w:rsidP="00767D40">
      <w:pPr>
        <w:pStyle w:val="a5"/>
        <w:ind w:left="709"/>
        <w:jc w:val="center"/>
        <w:rPr>
          <w:b/>
          <w:color w:val="365F91" w:themeColor="accent1" w:themeShade="BF"/>
          <w:sz w:val="28"/>
          <w:szCs w:val="28"/>
          <w:lang w:val="uk-UA" w:eastAsia="it-IT"/>
        </w:rPr>
      </w:pPr>
    </w:p>
    <w:tbl>
      <w:tblPr>
        <w:tblW w:w="1014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tblPr>
      <w:tblGrid>
        <w:gridCol w:w="3402"/>
        <w:gridCol w:w="1496"/>
        <w:gridCol w:w="1560"/>
        <w:gridCol w:w="1417"/>
        <w:gridCol w:w="1254"/>
        <w:gridCol w:w="1004"/>
        <w:gridCol w:w="10"/>
      </w:tblGrid>
      <w:tr w:rsidR="006F031E" w:rsidRPr="00883888" w:rsidTr="00E17831">
        <w:trPr>
          <w:gridAfter w:val="1"/>
          <w:wAfter w:w="10" w:type="dxa"/>
          <w:jc w:val="right"/>
        </w:trPr>
        <w:tc>
          <w:tcPr>
            <w:tcW w:w="3402" w:type="dxa"/>
            <w:shd w:val="clear" w:color="auto" w:fill="FFFFFF" w:themeFill="background1"/>
            <w:vAlign w:val="center"/>
            <w:hideMark/>
          </w:tcPr>
          <w:p w:rsidR="006F031E" w:rsidRPr="00B206A5" w:rsidRDefault="006F031E" w:rsidP="00D36B34">
            <w:pPr>
              <w:keepNext/>
              <w:keepLines/>
              <w:outlineLvl w:val="5"/>
              <w:rPr>
                <w:rFonts w:eastAsiaTheme="majorEastAsia"/>
                <w:color w:val="000000"/>
                <w:lang w:val="uk-UA"/>
              </w:rPr>
            </w:pPr>
            <w:r w:rsidRPr="00B206A5">
              <w:rPr>
                <w:rFonts w:eastAsiaTheme="majorEastAsia"/>
                <w:color w:val="000000"/>
                <w:lang w:val="uk-UA"/>
              </w:rPr>
              <w:lastRenderedPageBreak/>
              <w:t>Завдання Стратегії, якому відповідає проєкт:</w:t>
            </w:r>
          </w:p>
        </w:tc>
        <w:tc>
          <w:tcPr>
            <w:tcW w:w="6731" w:type="dxa"/>
            <w:gridSpan w:val="5"/>
            <w:shd w:val="clear" w:color="auto" w:fill="FFFFFF" w:themeFill="background1"/>
            <w:hideMark/>
          </w:tcPr>
          <w:p w:rsidR="006F031E" w:rsidRPr="00B206A5" w:rsidRDefault="006F031E" w:rsidP="00D36B34">
            <w:pPr>
              <w:pStyle w:val="a5"/>
              <w:pBdr>
                <w:left w:val="single" w:sz="18" w:space="4" w:color="auto"/>
              </w:pBdr>
              <w:ind w:left="0"/>
              <w:rPr>
                <w:lang w:val="uk-UA" w:eastAsia="it-IT"/>
              </w:rPr>
            </w:pPr>
            <w:r w:rsidRPr="00B206A5">
              <w:rPr>
                <w:lang w:val="uk-UA" w:eastAsia="it-IT"/>
              </w:rPr>
              <w:t>1.2.2. Залучити кваліфікованих галузевих лікарів до громади</w:t>
            </w:r>
          </w:p>
        </w:tc>
      </w:tr>
      <w:tr w:rsidR="006F031E" w:rsidRPr="00883888" w:rsidTr="00E17831">
        <w:trPr>
          <w:gridAfter w:val="1"/>
          <w:wAfter w:w="10" w:type="dxa"/>
          <w:jc w:val="right"/>
        </w:trPr>
        <w:tc>
          <w:tcPr>
            <w:tcW w:w="3402" w:type="dxa"/>
            <w:shd w:val="clear" w:color="auto" w:fill="FFFFFF" w:themeFill="background1"/>
            <w:vAlign w:val="center"/>
            <w:hideMark/>
          </w:tcPr>
          <w:p w:rsidR="006F031E" w:rsidRPr="00B206A5" w:rsidRDefault="006F031E" w:rsidP="00D36B34">
            <w:pPr>
              <w:rPr>
                <w:bCs/>
                <w:color w:val="000000"/>
              </w:rPr>
            </w:pPr>
            <w:r w:rsidRPr="00B206A5">
              <w:rPr>
                <w:bCs/>
                <w:color w:val="000000"/>
              </w:rPr>
              <w:t>Назва про</w:t>
            </w:r>
            <w:r w:rsidRPr="00B206A5">
              <w:rPr>
                <w:bCs/>
                <w:color w:val="000000"/>
                <w:lang w:val="uk-UA"/>
              </w:rPr>
              <w:t>є</w:t>
            </w:r>
            <w:r w:rsidRPr="00B206A5">
              <w:rPr>
                <w:bCs/>
                <w:color w:val="000000"/>
              </w:rPr>
              <w:t>кту:</w:t>
            </w:r>
          </w:p>
        </w:tc>
        <w:tc>
          <w:tcPr>
            <w:tcW w:w="6731" w:type="dxa"/>
            <w:gridSpan w:val="5"/>
            <w:shd w:val="clear" w:color="auto" w:fill="FFFFFF" w:themeFill="background1"/>
            <w:hideMark/>
          </w:tcPr>
          <w:p w:rsidR="006F031E" w:rsidRPr="00B206A5" w:rsidRDefault="006F031E" w:rsidP="00D36B34">
            <w:pPr>
              <w:rPr>
                <w:lang w:val="uk-UA" w:eastAsia="it-IT"/>
              </w:rPr>
            </w:pPr>
            <w:r w:rsidRPr="00B206A5">
              <w:rPr>
                <w:color w:val="000000"/>
                <w:shd w:val="clear" w:color="auto" w:fill="FFFFFF"/>
                <w:lang w:val="uk-UA"/>
              </w:rPr>
              <w:t xml:space="preserve">Навчання та придбання </w:t>
            </w:r>
            <w:r w:rsidRPr="00B206A5">
              <w:rPr>
                <w:color w:val="000000"/>
                <w:shd w:val="clear" w:color="auto" w:fill="FFFFFF"/>
              </w:rPr>
              <w:t>житл</w:t>
            </w:r>
            <w:r w:rsidRPr="00B206A5">
              <w:rPr>
                <w:color w:val="000000"/>
                <w:shd w:val="clear" w:color="auto" w:fill="FFFFFF"/>
                <w:lang w:val="uk-UA"/>
              </w:rPr>
              <w:t>а</w:t>
            </w:r>
            <w:r w:rsidRPr="00B206A5">
              <w:rPr>
                <w:color w:val="000000"/>
                <w:shd w:val="clear" w:color="auto" w:fill="FFFFFF"/>
              </w:rPr>
              <w:t xml:space="preserve"> </w:t>
            </w:r>
            <w:r w:rsidRPr="00B206A5">
              <w:rPr>
                <w:color w:val="000000"/>
                <w:shd w:val="clear" w:color="auto" w:fill="FFFFFF"/>
                <w:lang w:val="uk-UA"/>
              </w:rPr>
              <w:t xml:space="preserve">для </w:t>
            </w:r>
            <w:r w:rsidRPr="00B206A5">
              <w:rPr>
                <w:color w:val="000000"/>
                <w:shd w:val="clear" w:color="auto" w:fill="FFFFFF"/>
              </w:rPr>
              <w:t xml:space="preserve">молодих </w:t>
            </w:r>
            <w:r w:rsidRPr="00B206A5">
              <w:rPr>
                <w:color w:val="000000"/>
                <w:shd w:val="clear" w:color="auto" w:fill="FFFFFF"/>
                <w:lang w:val="uk-UA"/>
              </w:rPr>
              <w:t xml:space="preserve">лікарів </w:t>
            </w:r>
            <w:r w:rsidRPr="00B206A5">
              <w:rPr>
                <w:color w:val="000000"/>
                <w:shd w:val="clear" w:color="auto" w:fill="FFFFFF"/>
              </w:rPr>
              <w:t xml:space="preserve"> </w:t>
            </w:r>
            <w:r w:rsidRPr="00B206A5">
              <w:rPr>
                <w:color w:val="000000"/>
                <w:shd w:val="clear" w:color="auto" w:fill="FFFFFF"/>
                <w:lang w:val="uk-UA"/>
              </w:rPr>
              <w:t>Срібнянської територіальної громади</w:t>
            </w:r>
          </w:p>
        </w:tc>
      </w:tr>
      <w:tr w:rsidR="006F031E" w:rsidRPr="00A53EFE" w:rsidTr="00E17831">
        <w:trPr>
          <w:gridAfter w:val="1"/>
          <w:wAfter w:w="10" w:type="dxa"/>
          <w:trHeight w:val="467"/>
          <w:jc w:val="right"/>
        </w:trPr>
        <w:tc>
          <w:tcPr>
            <w:tcW w:w="3402" w:type="dxa"/>
            <w:shd w:val="clear" w:color="auto" w:fill="FFFFFF" w:themeFill="background1"/>
            <w:vAlign w:val="center"/>
            <w:hideMark/>
          </w:tcPr>
          <w:p w:rsidR="006F031E" w:rsidRPr="00B206A5" w:rsidRDefault="006F031E" w:rsidP="00D36B34">
            <w:pPr>
              <w:rPr>
                <w:bCs/>
                <w:color w:val="000000"/>
              </w:rPr>
            </w:pPr>
            <w:r w:rsidRPr="00B206A5">
              <w:rPr>
                <w:bCs/>
                <w:color w:val="000000"/>
              </w:rPr>
              <w:t>Цілі про</w:t>
            </w:r>
            <w:r w:rsidRPr="00B206A5">
              <w:rPr>
                <w:bCs/>
                <w:color w:val="000000"/>
                <w:lang w:val="uk-UA"/>
              </w:rPr>
              <w:t>є</w:t>
            </w:r>
            <w:r w:rsidRPr="00B206A5">
              <w:rPr>
                <w:bCs/>
                <w:color w:val="000000"/>
              </w:rPr>
              <w:t>кту:</w:t>
            </w:r>
          </w:p>
        </w:tc>
        <w:tc>
          <w:tcPr>
            <w:tcW w:w="6731" w:type="dxa"/>
            <w:gridSpan w:val="5"/>
            <w:shd w:val="clear" w:color="auto" w:fill="FFFFFF" w:themeFill="background1"/>
            <w:hideMark/>
          </w:tcPr>
          <w:p w:rsidR="006F031E" w:rsidRPr="00B206A5" w:rsidRDefault="006F031E" w:rsidP="00D36B34">
            <w:pPr>
              <w:shd w:val="clear" w:color="auto" w:fill="FFFFFF"/>
              <w:jc w:val="both"/>
              <w:rPr>
                <w:lang w:val="uk-UA"/>
              </w:rPr>
            </w:pPr>
            <w:r w:rsidRPr="00B206A5">
              <w:rPr>
                <w:lang w:val="uk-UA"/>
              </w:rPr>
              <w:t>Забезпечення надання кваліфікованої медичної допомоги  мешканцям  Срібнянської громади</w:t>
            </w:r>
          </w:p>
          <w:p w:rsidR="006F031E" w:rsidRPr="00B206A5" w:rsidRDefault="006F031E" w:rsidP="00D36B34">
            <w:pPr>
              <w:shd w:val="clear" w:color="auto" w:fill="FFFFFF"/>
              <w:jc w:val="both"/>
              <w:rPr>
                <w:color w:val="000000"/>
                <w:lang w:val="uk-UA" w:eastAsia="uk-UA"/>
              </w:rPr>
            </w:pPr>
            <w:r w:rsidRPr="00B206A5">
              <w:rPr>
                <w:lang w:val="uk-UA"/>
              </w:rPr>
              <w:t xml:space="preserve">Забезпечення медичної галузі громади лікарями </w:t>
            </w:r>
          </w:p>
          <w:p w:rsidR="006F031E" w:rsidRPr="00B206A5" w:rsidRDefault="006F031E" w:rsidP="00D36B34">
            <w:pPr>
              <w:shd w:val="clear" w:color="auto" w:fill="FFFFFF"/>
              <w:jc w:val="both"/>
              <w:rPr>
                <w:lang w:val="uk-UA" w:eastAsia="it-IT"/>
              </w:rPr>
            </w:pPr>
          </w:p>
        </w:tc>
      </w:tr>
      <w:tr w:rsidR="006F031E" w:rsidRPr="00A53EFE" w:rsidTr="00E17831">
        <w:trPr>
          <w:gridAfter w:val="1"/>
          <w:wAfter w:w="10" w:type="dxa"/>
          <w:jc w:val="right"/>
        </w:trPr>
        <w:tc>
          <w:tcPr>
            <w:tcW w:w="3402" w:type="dxa"/>
            <w:shd w:val="clear" w:color="auto" w:fill="FFFFFF" w:themeFill="background1"/>
            <w:vAlign w:val="center"/>
            <w:hideMark/>
          </w:tcPr>
          <w:p w:rsidR="006F031E" w:rsidRPr="00B206A5" w:rsidRDefault="006F031E" w:rsidP="00D36B34">
            <w:pPr>
              <w:autoSpaceDE w:val="0"/>
              <w:autoSpaceDN w:val="0"/>
              <w:adjustRightInd w:val="0"/>
              <w:rPr>
                <w:color w:val="000000"/>
              </w:rPr>
            </w:pPr>
            <w:r w:rsidRPr="00B206A5">
              <w:rPr>
                <w:color w:val="000000"/>
              </w:rPr>
              <w:t>Територія</w:t>
            </w:r>
            <w:r w:rsidRPr="00B206A5">
              <w:rPr>
                <w:color w:val="000000"/>
                <w:lang w:val="uk-UA"/>
              </w:rPr>
              <w:t xml:space="preserve"> </w:t>
            </w:r>
            <w:r w:rsidRPr="00B206A5">
              <w:rPr>
                <w:color w:val="000000"/>
              </w:rPr>
              <w:t>впливу про</w:t>
            </w:r>
            <w:r w:rsidRPr="00B206A5">
              <w:rPr>
                <w:color w:val="000000"/>
                <w:lang w:val="uk-UA"/>
              </w:rPr>
              <w:t>є</w:t>
            </w:r>
            <w:r w:rsidRPr="00B206A5">
              <w:rPr>
                <w:color w:val="000000"/>
              </w:rPr>
              <w:t>кту:</w:t>
            </w:r>
          </w:p>
        </w:tc>
        <w:tc>
          <w:tcPr>
            <w:tcW w:w="6731" w:type="dxa"/>
            <w:gridSpan w:val="5"/>
            <w:shd w:val="clear" w:color="auto" w:fill="FFFFFF" w:themeFill="background1"/>
          </w:tcPr>
          <w:p w:rsidR="006F031E" w:rsidRPr="00B206A5" w:rsidRDefault="006F031E" w:rsidP="00D36B34">
            <w:pPr>
              <w:rPr>
                <w:lang w:eastAsia="it-IT"/>
              </w:rPr>
            </w:pPr>
            <w:r w:rsidRPr="00B206A5">
              <w:rPr>
                <w:lang w:val="uk-UA" w:eastAsia="it-IT"/>
              </w:rPr>
              <w:t>Срібнянська громада</w:t>
            </w:r>
            <w:r w:rsidRPr="00B206A5">
              <w:rPr>
                <w:lang w:eastAsia="it-IT"/>
              </w:rPr>
              <w:t xml:space="preserve"> </w:t>
            </w:r>
          </w:p>
        </w:tc>
      </w:tr>
      <w:tr w:rsidR="006F031E" w:rsidRPr="00A53EFE" w:rsidTr="00E17831">
        <w:trPr>
          <w:gridAfter w:val="1"/>
          <w:wAfter w:w="10" w:type="dxa"/>
          <w:jc w:val="right"/>
        </w:trPr>
        <w:tc>
          <w:tcPr>
            <w:tcW w:w="3402" w:type="dxa"/>
            <w:shd w:val="clear" w:color="auto" w:fill="FFFFFF" w:themeFill="background1"/>
            <w:vAlign w:val="center"/>
            <w:hideMark/>
          </w:tcPr>
          <w:p w:rsidR="006F031E" w:rsidRPr="00B206A5" w:rsidRDefault="006F031E" w:rsidP="00D36B34">
            <w:pPr>
              <w:autoSpaceDE w:val="0"/>
              <w:autoSpaceDN w:val="0"/>
              <w:adjustRightInd w:val="0"/>
              <w:rPr>
                <w:color w:val="000000"/>
              </w:rPr>
            </w:pPr>
            <w:r w:rsidRPr="00B206A5">
              <w:rPr>
                <w:color w:val="000000"/>
              </w:rPr>
              <w:t>Орієнтовна</w:t>
            </w:r>
            <w:r w:rsidRPr="00B206A5">
              <w:rPr>
                <w:color w:val="000000"/>
                <w:lang w:val="uk-UA"/>
              </w:rPr>
              <w:t xml:space="preserve"> </w:t>
            </w:r>
            <w:r w:rsidRPr="00B206A5">
              <w:rPr>
                <w:color w:val="000000"/>
              </w:rPr>
              <w:t>кількість</w:t>
            </w:r>
            <w:r w:rsidRPr="00B206A5">
              <w:rPr>
                <w:color w:val="000000"/>
                <w:lang w:val="uk-UA"/>
              </w:rPr>
              <w:t xml:space="preserve"> </w:t>
            </w:r>
            <w:r w:rsidRPr="00B206A5">
              <w:rPr>
                <w:color w:val="000000"/>
              </w:rPr>
              <w:t>отримувачів</w:t>
            </w:r>
            <w:r w:rsidRPr="00B206A5">
              <w:rPr>
                <w:color w:val="000000"/>
                <w:lang w:val="uk-UA"/>
              </w:rPr>
              <w:t xml:space="preserve"> </w:t>
            </w:r>
            <w:r w:rsidRPr="00B206A5">
              <w:rPr>
                <w:color w:val="000000"/>
              </w:rPr>
              <w:t>вигод</w:t>
            </w:r>
          </w:p>
        </w:tc>
        <w:tc>
          <w:tcPr>
            <w:tcW w:w="6731" w:type="dxa"/>
            <w:gridSpan w:val="5"/>
            <w:shd w:val="clear" w:color="auto" w:fill="FFFFFF" w:themeFill="background1"/>
          </w:tcPr>
          <w:p w:rsidR="006F031E" w:rsidRPr="00B206A5" w:rsidRDefault="00F03E27" w:rsidP="00D36B34">
            <w:pPr>
              <w:rPr>
                <w:lang w:eastAsia="it-IT"/>
              </w:rPr>
            </w:pPr>
            <w:r>
              <w:rPr>
                <w:lang w:val="uk-UA" w:eastAsia="en-US"/>
              </w:rPr>
              <w:t>10094</w:t>
            </w:r>
            <w:r w:rsidR="006F031E" w:rsidRPr="00B206A5">
              <w:rPr>
                <w:lang w:eastAsia="en-US"/>
              </w:rPr>
              <w:t xml:space="preserve"> жителі громади</w:t>
            </w:r>
            <w:r w:rsidR="006F031E" w:rsidRPr="00B206A5">
              <w:rPr>
                <w:lang w:eastAsia="it-IT"/>
              </w:rPr>
              <w:t xml:space="preserve"> </w:t>
            </w:r>
          </w:p>
        </w:tc>
      </w:tr>
      <w:tr w:rsidR="006F031E" w:rsidRPr="00A53EFE" w:rsidTr="00E17831">
        <w:trPr>
          <w:gridAfter w:val="1"/>
          <w:wAfter w:w="10" w:type="dxa"/>
          <w:trHeight w:val="3148"/>
          <w:jc w:val="right"/>
        </w:trPr>
        <w:tc>
          <w:tcPr>
            <w:tcW w:w="3402" w:type="dxa"/>
            <w:shd w:val="clear" w:color="auto" w:fill="FFFFFF" w:themeFill="background1"/>
            <w:vAlign w:val="center"/>
            <w:hideMark/>
          </w:tcPr>
          <w:p w:rsidR="006F031E" w:rsidRPr="00B206A5" w:rsidRDefault="006F031E" w:rsidP="00D36B34">
            <w:pPr>
              <w:rPr>
                <w:bCs/>
                <w:color w:val="000000"/>
              </w:rPr>
            </w:pPr>
            <w:r w:rsidRPr="00B206A5">
              <w:rPr>
                <w:bCs/>
                <w:color w:val="000000"/>
              </w:rPr>
              <w:t>Стислий</w:t>
            </w:r>
            <w:r w:rsidRPr="00B206A5">
              <w:rPr>
                <w:bCs/>
                <w:color w:val="000000"/>
                <w:lang w:val="uk-UA"/>
              </w:rPr>
              <w:t xml:space="preserve"> </w:t>
            </w:r>
            <w:r w:rsidRPr="00B206A5">
              <w:rPr>
                <w:bCs/>
                <w:color w:val="000000"/>
              </w:rPr>
              <w:t>опис проекту:</w:t>
            </w:r>
          </w:p>
        </w:tc>
        <w:tc>
          <w:tcPr>
            <w:tcW w:w="6731" w:type="dxa"/>
            <w:gridSpan w:val="5"/>
            <w:shd w:val="clear" w:color="auto" w:fill="FFFFFF" w:themeFill="background1"/>
          </w:tcPr>
          <w:p w:rsidR="006F031E" w:rsidRPr="00B206A5" w:rsidRDefault="006F031E" w:rsidP="00D36B34">
            <w:pPr>
              <w:jc w:val="both"/>
              <w:rPr>
                <w:lang w:val="uk-UA" w:eastAsia="it-IT"/>
              </w:rPr>
            </w:pPr>
            <w:r w:rsidRPr="00B206A5">
              <w:rPr>
                <w:color w:val="000000"/>
                <w:shd w:val="clear" w:color="auto" w:fill="FFFFFF"/>
                <w:lang w:val="uk-UA"/>
              </w:rPr>
              <w:t xml:space="preserve">Забезпечення на належному рівні медичного обслуговування </w:t>
            </w:r>
            <w:r w:rsidRPr="00B206A5">
              <w:rPr>
                <w:shd w:val="clear" w:color="auto" w:fill="FFFFFF"/>
                <w:lang w:val="uk-UA"/>
              </w:rPr>
              <w:t>населення</w:t>
            </w:r>
            <w:r w:rsidRPr="00B206A5">
              <w:rPr>
                <w:lang w:val="uk-UA" w:eastAsia="it-IT"/>
              </w:rPr>
              <w:t xml:space="preserve"> одне із основних завдань Срібнянської громади.</w:t>
            </w:r>
          </w:p>
          <w:p w:rsidR="006F031E" w:rsidRPr="00B206A5" w:rsidRDefault="006F031E" w:rsidP="00D36B34">
            <w:pPr>
              <w:jc w:val="both"/>
              <w:rPr>
                <w:shd w:val="clear" w:color="auto" w:fill="FFFFFF"/>
                <w:lang w:val="uk-UA"/>
              </w:rPr>
            </w:pPr>
            <w:r w:rsidRPr="00B206A5">
              <w:rPr>
                <w:lang w:val="uk-UA" w:eastAsia="it-IT"/>
              </w:rPr>
              <w:t>Брак галузевих лікарів  ускладнює роботу  медичної галузі та негативно впливає на її ефективність. Для подолання цієї проблеми  планується реалізація проекту</w:t>
            </w:r>
            <w:r w:rsidRPr="00B206A5">
              <w:rPr>
                <w:lang w:eastAsia="it-IT"/>
              </w:rPr>
              <w:t xml:space="preserve"> </w:t>
            </w:r>
            <w:r w:rsidRPr="00B206A5">
              <w:rPr>
                <w:lang w:val="uk-UA" w:eastAsia="it-IT"/>
              </w:rPr>
              <w:t>навчання майбутнього лікаря та   придбання житла  медичним фахівцям. Н</w:t>
            </w:r>
            <w:r w:rsidRPr="00B206A5">
              <w:rPr>
                <w:lang w:val="uk-UA" w:eastAsia="uk-UA"/>
              </w:rPr>
              <w:t>адання житла лікарям  дасть змогу вирішити проблему забезпечення громади медичними кадрами, оскільки перспектива отримання для проживання відокремленого житла є чи не найбільш привабливою перспективою у майбутньому працевлаштуванні. В рамках дії проекту планується вивчити одного галузевого лікаря та придбати  житло  для галузевого лікаря</w:t>
            </w:r>
            <w:r w:rsidRPr="00B206A5">
              <w:rPr>
                <w:color w:val="FF0000"/>
                <w:lang w:val="uk-UA" w:eastAsia="uk-UA"/>
              </w:rPr>
              <w:t>.</w:t>
            </w:r>
          </w:p>
        </w:tc>
      </w:tr>
      <w:tr w:rsidR="006F031E" w:rsidRPr="00A53EFE" w:rsidTr="00E17831">
        <w:trPr>
          <w:gridAfter w:val="1"/>
          <w:wAfter w:w="10" w:type="dxa"/>
          <w:jc w:val="right"/>
        </w:trPr>
        <w:tc>
          <w:tcPr>
            <w:tcW w:w="3402" w:type="dxa"/>
            <w:shd w:val="clear" w:color="auto" w:fill="FFFFFF" w:themeFill="background1"/>
            <w:vAlign w:val="center"/>
            <w:hideMark/>
          </w:tcPr>
          <w:p w:rsidR="006F031E" w:rsidRPr="00B206A5" w:rsidRDefault="006F031E" w:rsidP="00D36B34">
            <w:pPr>
              <w:rPr>
                <w:bCs/>
                <w:color w:val="000000"/>
              </w:rPr>
            </w:pPr>
            <w:r w:rsidRPr="00B206A5">
              <w:rPr>
                <w:bCs/>
                <w:color w:val="000000"/>
              </w:rPr>
              <w:t>Очікувані</w:t>
            </w:r>
            <w:r w:rsidRPr="00B206A5">
              <w:rPr>
                <w:bCs/>
                <w:color w:val="000000"/>
                <w:lang w:val="uk-UA"/>
              </w:rPr>
              <w:t xml:space="preserve"> </w:t>
            </w:r>
            <w:r w:rsidRPr="00B206A5">
              <w:rPr>
                <w:bCs/>
                <w:color w:val="000000"/>
              </w:rPr>
              <w:t>результати:</w:t>
            </w:r>
          </w:p>
        </w:tc>
        <w:tc>
          <w:tcPr>
            <w:tcW w:w="6731" w:type="dxa"/>
            <w:gridSpan w:val="5"/>
            <w:shd w:val="clear" w:color="auto" w:fill="FFFFFF" w:themeFill="background1"/>
          </w:tcPr>
          <w:p w:rsidR="006F031E" w:rsidRPr="00B206A5" w:rsidRDefault="006F031E" w:rsidP="00D36B34">
            <w:pPr>
              <w:jc w:val="both"/>
              <w:rPr>
                <w:color w:val="000000"/>
                <w:shd w:val="clear" w:color="auto" w:fill="FFFFFF"/>
                <w:lang w:val="uk-UA"/>
              </w:rPr>
            </w:pPr>
            <w:r w:rsidRPr="00B206A5">
              <w:rPr>
                <w:color w:val="000000"/>
                <w:shd w:val="clear" w:color="auto" w:fill="FFFFFF"/>
                <w:lang w:val="uk-UA"/>
              </w:rPr>
              <w:t>Кваліфіковані галузеві лікарі  залучені до громади</w:t>
            </w:r>
          </w:p>
          <w:p w:rsidR="006F031E" w:rsidRPr="00B206A5" w:rsidRDefault="006F031E" w:rsidP="00D36B34">
            <w:pPr>
              <w:jc w:val="both"/>
              <w:rPr>
                <w:color w:val="000000"/>
                <w:shd w:val="clear" w:color="auto" w:fill="FFFFFF"/>
                <w:lang w:val="uk-UA"/>
              </w:rPr>
            </w:pPr>
            <w:r w:rsidRPr="00B206A5">
              <w:rPr>
                <w:color w:val="000000"/>
                <w:shd w:val="clear" w:color="auto" w:fill="FFFFFF"/>
                <w:lang w:val="uk-UA"/>
              </w:rPr>
              <w:t xml:space="preserve">Якісні медичні послуг надані </w:t>
            </w:r>
          </w:p>
          <w:p w:rsidR="006F031E" w:rsidRPr="00B206A5" w:rsidRDefault="006F031E" w:rsidP="00D36B34">
            <w:pPr>
              <w:jc w:val="both"/>
              <w:rPr>
                <w:color w:val="000000"/>
                <w:shd w:val="clear" w:color="auto" w:fill="FFFFFF"/>
                <w:lang w:val="uk-UA"/>
              </w:rPr>
            </w:pPr>
          </w:p>
        </w:tc>
      </w:tr>
      <w:tr w:rsidR="006F031E" w:rsidRPr="00B45FF3" w:rsidTr="00E17831">
        <w:trPr>
          <w:gridAfter w:val="1"/>
          <w:wAfter w:w="10" w:type="dxa"/>
          <w:trHeight w:val="1491"/>
          <w:jc w:val="right"/>
        </w:trPr>
        <w:tc>
          <w:tcPr>
            <w:tcW w:w="3402" w:type="dxa"/>
            <w:shd w:val="clear" w:color="auto" w:fill="FFFFFF" w:themeFill="background1"/>
            <w:vAlign w:val="center"/>
            <w:hideMark/>
          </w:tcPr>
          <w:p w:rsidR="006F031E" w:rsidRPr="00B206A5" w:rsidRDefault="006F031E" w:rsidP="00D36B34">
            <w:pPr>
              <w:rPr>
                <w:bCs/>
                <w:color w:val="000000"/>
              </w:rPr>
            </w:pPr>
            <w:r w:rsidRPr="00B206A5">
              <w:rPr>
                <w:bCs/>
                <w:color w:val="000000"/>
              </w:rPr>
              <w:t>Ключові заходи про</w:t>
            </w:r>
            <w:r w:rsidRPr="00B206A5">
              <w:rPr>
                <w:bCs/>
                <w:color w:val="000000"/>
                <w:lang w:val="uk-UA"/>
              </w:rPr>
              <w:t>є</w:t>
            </w:r>
            <w:r w:rsidRPr="00B206A5">
              <w:rPr>
                <w:bCs/>
                <w:color w:val="000000"/>
              </w:rPr>
              <w:t>кту:</w:t>
            </w:r>
          </w:p>
        </w:tc>
        <w:tc>
          <w:tcPr>
            <w:tcW w:w="6731" w:type="dxa"/>
            <w:gridSpan w:val="5"/>
            <w:shd w:val="clear" w:color="auto" w:fill="FFFFFF" w:themeFill="background1"/>
          </w:tcPr>
          <w:p w:rsidR="006F031E" w:rsidRPr="00B206A5" w:rsidRDefault="006F031E" w:rsidP="00D36B34">
            <w:pPr>
              <w:shd w:val="clear" w:color="auto" w:fill="FFFFFF"/>
              <w:ind w:left="24"/>
              <w:rPr>
                <w:color w:val="000000"/>
                <w:lang w:val="uk-UA" w:eastAsia="uk-UA"/>
              </w:rPr>
            </w:pPr>
            <w:r w:rsidRPr="00B206A5">
              <w:rPr>
                <w:lang w:val="uk-UA" w:eastAsia="en-US"/>
              </w:rPr>
              <w:t xml:space="preserve">Розробка та ухвалення селищних програм  </w:t>
            </w:r>
            <w:r w:rsidRPr="00B206A5">
              <w:rPr>
                <w:color w:val="000000"/>
                <w:lang w:val="uk-UA" w:eastAsia="uk-UA"/>
              </w:rPr>
              <w:t>про навчання майбутніх лікарів  та забезпечення їх житлом  з передбаченням коштів. Навчання майбутнього медичного спеціаліста.</w:t>
            </w:r>
          </w:p>
          <w:p w:rsidR="006F031E" w:rsidRPr="00B206A5" w:rsidRDefault="006F031E" w:rsidP="00D36B34">
            <w:pPr>
              <w:shd w:val="clear" w:color="auto" w:fill="FFFFFF"/>
              <w:ind w:left="24"/>
              <w:rPr>
                <w:color w:val="000000"/>
                <w:lang w:val="uk-UA" w:eastAsia="uk-UA"/>
              </w:rPr>
            </w:pPr>
            <w:r w:rsidRPr="00B206A5">
              <w:rPr>
                <w:color w:val="000000"/>
                <w:lang w:val="uk-UA" w:eastAsia="uk-UA"/>
              </w:rPr>
              <w:t xml:space="preserve">Придбання квартири та постановка на баланс </w:t>
            </w:r>
            <w:r w:rsidRPr="00B206A5">
              <w:rPr>
                <w:color w:val="000000" w:themeColor="text1"/>
                <w:lang w:val="uk-UA" w:eastAsia="it-IT"/>
              </w:rPr>
              <w:t>КНП «Срібнянська ЦЛ» чи КНП  «Срібнянський ЦПСМД»</w:t>
            </w:r>
          </w:p>
          <w:p w:rsidR="006F031E" w:rsidRPr="00B206A5" w:rsidRDefault="006F031E" w:rsidP="00D36B34">
            <w:pPr>
              <w:shd w:val="clear" w:color="auto" w:fill="FFFFFF"/>
              <w:ind w:left="24"/>
              <w:rPr>
                <w:color w:val="000000"/>
                <w:lang w:val="uk-UA" w:eastAsia="uk-UA"/>
              </w:rPr>
            </w:pPr>
            <w:r w:rsidRPr="00B206A5">
              <w:rPr>
                <w:color w:val="000000"/>
                <w:lang w:val="uk-UA" w:eastAsia="uk-UA"/>
              </w:rPr>
              <w:t>Надання квартири лікарю, який не має власного житла.</w:t>
            </w:r>
          </w:p>
          <w:p w:rsidR="00D101BA" w:rsidRPr="00B206A5" w:rsidRDefault="00D101BA" w:rsidP="00D36B34">
            <w:pPr>
              <w:shd w:val="clear" w:color="auto" w:fill="FFFFFF"/>
              <w:ind w:left="24"/>
              <w:rPr>
                <w:color w:val="000000"/>
                <w:lang w:val="uk-UA" w:eastAsia="uk-UA"/>
              </w:rPr>
            </w:pPr>
            <w:r w:rsidRPr="00B206A5">
              <w:rPr>
                <w:color w:val="000000"/>
                <w:lang w:val="uk-UA" w:eastAsia="uk-UA"/>
              </w:rPr>
              <w:t>Інформування жителів про результати реалізації проекту.</w:t>
            </w:r>
          </w:p>
        </w:tc>
      </w:tr>
      <w:tr w:rsidR="00E17831" w:rsidRPr="0046312F" w:rsidTr="00E17831">
        <w:tblPrEx>
          <w:shd w:val="clear" w:color="auto" w:fill="auto"/>
          <w:tblLook w:val="00A0"/>
        </w:tblPrEx>
        <w:trPr>
          <w:jc w:val="right"/>
        </w:trPr>
        <w:tc>
          <w:tcPr>
            <w:tcW w:w="3402" w:type="dxa"/>
            <w:shd w:val="clear" w:color="auto" w:fill="FFFFFF"/>
            <w:vAlign w:val="center"/>
          </w:tcPr>
          <w:p w:rsidR="00E17831" w:rsidRPr="00B206A5" w:rsidRDefault="00E17831" w:rsidP="00E17831">
            <w:r w:rsidRPr="00B206A5">
              <w:t xml:space="preserve">Період здійснення: </w:t>
            </w:r>
          </w:p>
        </w:tc>
        <w:tc>
          <w:tcPr>
            <w:tcW w:w="6741" w:type="dxa"/>
            <w:gridSpan w:val="6"/>
            <w:vAlign w:val="center"/>
          </w:tcPr>
          <w:p w:rsidR="00E17831" w:rsidRPr="00B206A5" w:rsidRDefault="00E17831" w:rsidP="00E17831">
            <w:pPr>
              <w:jc w:val="center"/>
              <w:rPr>
                <w:lang w:eastAsia="it-IT"/>
              </w:rPr>
            </w:pPr>
            <w:r w:rsidRPr="00B206A5">
              <w:rPr>
                <w:lang w:eastAsia="it-IT"/>
              </w:rPr>
              <w:t>20</w:t>
            </w:r>
            <w:r>
              <w:rPr>
                <w:lang w:val="uk-UA" w:eastAsia="it-IT"/>
              </w:rPr>
              <w:t>24-2027</w:t>
            </w:r>
            <w:r w:rsidRPr="00B206A5">
              <w:rPr>
                <w:lang w:eastAsia="it-IT"/>
              </w:rPr>
              <w:t xml:space="preserve"> рр.:</w:t>
            </w:r>
          </w:p>
        </w:tc>
      </w:tr>
      <w:tr w:rsidR="00E17831" w:rsidRPr="0046312F" w:rsidTr="00E17831">
        <w:tblPrEx>
          <w:shd w:val="clear" w:color="auto" w:fill="auto"/>
          <w:tblLook w:val="00A0"/>
        </w:tblPrEx>
        <w:trPr>
          <w:trHeight w:val="199"/>
          <w:jc w:val="right"/>
        </w:trPr>
        <w:tc>
          <w:tcPr>
            <w:tcW w:w="3402" w:type="dxa"/>
            <w:vMerge w:val="restart"/>
            <w:shd w:val="clear" w:color="auto" w:fill="FFFFFF"/>
            <w:vAlign w:val="center"/>
          </w:tcPr>
          <w:p w:rsidR="00E17831" w:rsidRPr="00B206A5" w:rsidRDefault="00E17831" w:rsidP="00E17831">
            <w:pPr>
              <w:rPr>
                <w:bCs/>
              </w:rPr>
            </w:pPr>
            <w:r w:rsidRPr="00B206A5">
              <w:rPr>
                <w:bCs/>
              </w:rPr>
              <w:t>Орієнтовна вартість проекту, тис. грн.</w:t>
            </w:r>
          </w:p>
        </w:tc>
        <w:tc>
          <w:tcPr>
            <w:tcW w:w="1496" w:type="dxa"/>
            <w:shd w:val="clear" w:color="auto" w:fill="D9D9D9" w:themeFill="background1" w:themeFillShade="D9"/>
            <w:vAlign w:val="center"/>
          </w:tcPr>
          <w:p w:rsidR="00E17831" w:rsidRPr="00B206A5" w:rsidRDefault="00E17831" w:rsidP="00E17831">
            <w:pPr>
              <w:jc w:val="center"/>
              <w:rPr>
                <w:lang w:val="uk-UA" w:eastAsia="it-IT"/>
              </w:rPr>
            </w:pPr>
            <w:r w:rsidRPr="00B206A5">
              <w:rPr>
                <w:lang w:eastAsia="it-IT"/>
              </w:rPr>
              <w:t>20</w:t>
            </w:r>
            <w:r>
              <w:rPr>
                <w:lang w:val="uk-UA" w:eastAsia="it-IT"/>
              </w:rPr>
              <w:t>24</w:t>
            </w:r>
          </w:p>
        </w:tc>
        <w:tc>
          <w:tcPr>
            <w:tcW w:w="1560" w:type="dxa"/>
            <w:shd w:val="clear" w:color="auto" w:fill="D9D9D9" w:themeFill="background1" w:themeFillShade="D9"/>
            <w:vAlign w:val="center"/>
          </w:tcPr>
          <w:p w:rsidR="00E17831" w:rsidRPr="00E17831" w:rsidRDefault="00E17831" w:rsidP="00E17831">
            <w:pPr>
              <w:jc w:val="center"/>
              <w:rPr>
                <w:lang w:val="uk-UA" w:eastAsia="it-IT"/>
              </w:rPr>
            </w:pPr>
            <w:r>
              <w:rPr>
                <w:lang w:val="uk-UA" w:eastAsia="it-IT"/>
              </w:rPr>
              <w:t>2025</w:t>
            </w:r>
          </w:p>
        </w:tc>
        <w:tc>
          <w:tcPr>
            <w:tcW w:w="1417" w:type="dxa"/>
            <w:shd w:val="clear" w:color="auto" w:fill="D9D9D9" w:themeFill="background1" w:themeFillShade="D9"/>
            <w:vAlign w:val="center"/>
          </w:tcPr>
          <w:p w:rsidR="00E17831" w:rsidRPr="00E17831" w:rsidRDefault="00E17831" w:rsidP="00E17831">
            <w:pPr>
              <w:jc w:val="center"/>
              <w:rPr>
                <w:lang w:val="uk-UA" w:eastAsia="it-IT"/>
              </w:rPr>
            </w:pPr>
            <w:r>
              <w:rPr>
                <w:lang w:val="uk-UA" w:eastAsia="it-IT"/>
              </w:rPr>
              <w:t>2026</w:t>
            </w:r>
          </w:p>
        </w:tc>
        <w:tc>
          <w:tcPr>
            <w:tcW w:w="1254" w:type="dxa"/>
            <w:shd w:val="clear" w:color="auto" w:fill="D9D9D9" w:themeFill="background1" w:themeFillShade="D9"/>
            <w:vAlign w:val="center"/>
          </w:tcPr>
          <w:p w:rsidR="00E17831" w:rsidRPr="00E17831" w:rsidRDefault="00E17831" w:rsidP="00E17831">
            <w:pPr>
              <w:jc w:val="center"/>
              <w:rPr>
                <w:lang w:val="uk-UA" w:eastAsia="it-IT"/>
              </w:rPr>
            </w:pPr>
            <w:r>
              <w:rPr>
                <w:lang w:val="uk-UA" w:eastAsia="it-IT"/>
              </w:rPr>
              <w:t>2027</w:t>
            </w:r>
          </w:p>
        </w:tc>
        <w:tc>
          <w:tcPr>
            <w:tcW w:w="1014" w:type="dxa"/>
            <w:gridSpan w:val="2"/>
            <w:shd w:val="clear" w:color="auto" w:fill="D9D9D9" w:themeFill="background1" w:themeFillShade="D9"/>
            <w:vAlign w:val="center"/>
          </w:tcPr>
          <w:p w:rsidR="00E17831" w:rsidRPr="00B206A5" w:rsidRDefault="00E17831" w:rsidP="00E17831">
            <w:pPr>
              <w:jc w:val="center"/>
              <w:rPr>
                <w:lang w:eastAsia="it-IT"/>
              </w:rPr>
            </w:pPr>
            <w:r w:rsidRPr="00B206A5">
              <w:rPr>
                <w:lang w:eastAsia="it-IT"/>
              </w:rPr>
              <w:t>Разом</w:t>
            </w:r>
          </w:p>
        </w:tc>
      </w:tr>
      <w:tr w:rsidR="00E17831" w:rsidRPr="0046312F" w:rsidTr="00E17831">
        <w:tblPrEx>
          <w:shd w:val="clear" w:color="auto" w:fill="auto"/>
          <w:tblLook w:val="00A0"/>
        </w:tblPrEx>
        <w:trPr>
          <w:trHeight w:val="204"/>
          <w:jc w:val="right"/>
        </w:trPr>
        <w:tc>
          <w:tcPr>
            <w:tcW w:w="3402" w:type="dxa"/>
            <w:vMerge/>
            <w:vAlign w:val="center"/>
          </w:tcPr>
          <w:p w:rsidR="00E17831" w:rsidRPr="00B206A5" w:rsidRDefault="00E17831" w:rsidP="00E17831">
            <w:pPr>
              <w:rPr>
                <w:bCs/>
              </w:rPr>
            </w:pPr>
          </w:p>
        </w:tc>
        <w:tc>
          <w:tcPr>
            <w:tcW w:w="1496" w:type="dxa"/>
            <w:vAlign w:val="center"/>
          </w:tcPr>
          <w:p w:rsidR="00E17831" w:rsidRPr="00B206A5" w:rsidRDefault="00F6554C" w:rsidP="00E17831">
            <w:pPr>
              <w:jc w:val="center"/>
              <w:rPr>
                <w:lang w:val="uk-UA" w:eastAsia="it-IT"/>
              </w:rPr>
            </w:pPr>
            <w:r>
              <w:rPr>
                <w:lang w:val="uk-UA" w:eastAsia="it-IT"/>
              </w:rPr>
              <w:t>-</w:t>
            </w:r>
          </w:p>
        </w:tc>
        <w:tc>
          <w:tcPr>
            <w:tcW w:w="1560" w:type="dxa"/>
            <w:vAlign w:val="center"/>
          </w:tcPr>
          <w:p w:rsidR="00E17831" w:rsidRPr="00B206A5" w:rsidRDefault="00F6554C" w:rsidP="00E17831">
            <w:pPr>
              <w:jc w:val="center"/>
              <w:rPr>
                <w:lang w:val="uk-UA" w:eastAsia="it-IT"/>
              </w:rPr>
            </w:pPr>
            <w:r>
              <w:rPr>
                <w:lang w:val="uk-UA" w:eastAsia="it-IT"/>
              </w:rPr>
              <w:t>200,0</w:t>
            </w:r>
          </w:p>
        </w:tc>
        <w:tc>
          <w:tcPr>
            <w:tcW w:w="1417" w:type="dxa"/>
            <w:vAlign w:val="center"/>
          </w:tcPr>
          <w:p w:rsidR="00E17831" w:rsidRPr="00B206A5" w:rsidRDefault="00F6554C" w:rsidP="00E17831">
            <w:pPr>
              <w:jc w:val="center"/>
              <w:rPr>
                <w:lang w:val="uk-UA" w:eastAsia="it-IT"/>
              </w:rPr>
            </w:pPr>
            <w:r>
              <w:rPr>
                <w:lang w:val="uk-UA" w:eastAsia="it-IT"/>
              </w:rPr>
              <w:t>200,0</w:t>
            </w:r>
          </w:p>
        </w:tc>
        <w:tc>
          <w:tcPr>
            <w:tcW w:w="1254" w:type="dxa"/>
            <w:vAlign w:val="center"/>
          </w:tcPr>
          <w:p w:rsidR="00E17831" w:rsidRPr="00B206A5" w:rsidRDefault="00F6554C" w:rsidP="00E17831">
            <w:pPr>
              <w:jc w:val="center"/>
              <w:rPr>
                <w:lang w:val="uk-UA" w:eastAsia="it-IT"/>
              </w:rPr>
            </w:pPr>
            <w:r>
              <w:rPr>
                <w:lang w:val="uk-UA" w:eastAsia="it-IT"/>
              </w:rPr>
              <w:t>-</w:t>
            </w:r>
          </w:p>
        </w:tc>
        <w:tc>
          <w:tcPr>
            <w:tcW w:w="1014" w:type="dxa"/>
            <w:gridSpan w:val="2"/>
            <w:vAlign w:val="center"/>
          </w:tcPr>
          <w:p w:rsidR="00E17831" w:rsidRPr="00F6554C" w:rsidRDefault="00F6554C" w:rsidP="00E17831">
            <w:pPr>
              <w:jc w:val="center"/>
              <w:rPr>
                <w:lang w:val="uk-UA" w:eastAsia="it-IT"/>
              </w:rPr>
            </w:pPr>
            <w:r>
              <w:rPr>
                <w:lang w:val="uk-UA" w:eastAsia="it-IT"/>
              </w:rPr>
              <w:t>400,0</w:t>
            </w:r>
          </w:p>
        </w:tc>
      </w:tr>
      <w:tr w:rsidR="006F031E" w:rsidRPr="00A53EFE" w:rsidTr="00E17831">
        <w:trPr>
          <w:gridAfter w:val="1"/>
          <w:wAfter w:w="10" w:type="dxa"/>
          <w:jc w:val="right"/>
        </w:trPr>
        <w:tc>
          <w:tcPr>
            <w:tcW w:w="3402" w:type="dxa"/>
            <w:shd w:val="clear" w:color="auto" w:fill="FFFFFF" w:themeFill="background1"/>
            <w:vAlign w:val="center"/>
            <w:hideMark/>
          </w:tcPr>
          <w:p w:rsidR="006F031E" w:rsidRPr="00B206A5" w:rsidRDefault="006F031E" w:rsidP="00D36B34">
            <w:pPr>
              <w:rPr>
                <w:bCs/>
                <w:color w:val="000000"/>
              </w:rPr>
            </w:pPr>
            <w:r w:rsidRPr="00B206A5">
              <w:rPr>
                <w:bCs/>
                <w:color w:val="000000"/>
              </w:rPr>
              <w:t>Джерела</w:t>
            </w:r>
            <w:r w:rsidRPr="00B206A5">
              <w:rPr>
                <w:bCs/>
                <w:color w:val="000000"/>
                <w:lang w:val="en-US"/>
              </w:rPr>
              <w:t xml:space="preserve"> </w:t>
            </w:r>
            <w:r w:rsidRPr="00B206A5">
              <w:rPr>
                <w:bCs/>
                <w:color w:val="000000"/>
              </w:rPr>
              <w:t>фінансування:</w:t>
            </w:r>
          </w:p>
        </w:tc>
        <w:tc>
          <w:tcPr>
            <w:tcW w:w="6731" w:type="dxa"/>
            <w:gridSpan w:val="5"/>
            <w:shd w:val="clear" w:color="auto" w:fill="FFFFFF" w:themeFill="background1"/>
            <w:vAlign w:val="center"/>
          </w:tcPr>
          <w:p w:rsidR="006F031E" w:rsidRPr="00B206A5" w:rsidRDefault="006F031E" w:rsidP="00D36B34">
            <w:pPr>
              <w:pStyle w:val="a9"/>
              <w:jc w:val="both"/>
              <w:rPr>
                <w:lang w:eastAsia="it-IT"/>
              </w:rPr>
            </w:pPr>
            <w:r w:rsidRPr="00B206A5">
              <w:rPr>
                <w:lang w:eastAsia="en-US"/>
              </w:rPr>
              <w:t>Селищний  бюджет, приватні кошти</w:t>
            </w:r>
          </w:p>
        </w:tc>
      </w:tr>
      <w:tr w:rsidR="006F031E" w:rsidRPr="00A53EFE" w:rsidTr="00E17831">
        <w:trPr>
          <w:gridAfter w:val="1"/>
          <w:wAfter w:w="10" w:type="dxa"/>
          <w:jc w:val="right"/>
        </w:trPr>
        <w:tc>
          <w:tcPr>
            <w:tcW w:w="3402" w:type="dxa"/>
            <w:shd w:val="clear" w:color="auto" w:fill="FFFFFF" w:themeFill="background1"/>
            <w:vAlign w:val="center"/>
            <w:hideMark/>
          </w:tcPr>
          <w:p w:rsidR="006F031E" w:rsidRPr="00B206A5" w:rsidRDefault="006F031E" w:rsidP="00D36B34">
            <w:pPr>
              <w:rPr>
                <w:bCs/>
                <w:color w:val="000000"/>
              </w:rPr>
            </w:pPr>
            <w:r w:rsidRPr="00B206A5">
              <w:rPr>
                <w:color w:val="000000"/>
              </w:rPr>
              <w:t>Ключові</w:t>
            </w:r>
            <w:r w:rsidRPr="00B206A5">
              <w:rPr>
                <w:color w:val="000000"/>
                <w:lang w:val="en-US"/>
              </w:rPr>
              <w:t xml:space="preserve"> </w:t>
            </w:r>
            <w:r w:rsidRPr="00B206A5">
              <w:rPr>
                <w:color w:val="000000"/>
              </w:rPr>
              <w:t>потенційні</w:t>
            </w:r>
            <w:r w:rsidRPr="00B206A5">
              <w:rPr>
                <w:color w:val="000000"/>
                <w:lang w:val="en-US"/>
              </w:rPr>
              <w:t xml:space="preserve"> </w:t>
            </w:r>
            <w:r w:rsidRPr="00B206A5">
              <w:rPr>
                <w:color w:val="000000"/>
              </w:rPr>
              <w:t>учасники про</w:t>
            </w:r>
            <w:r w:rsidRPr="00B206A5">
              <w:rPr>
                <w:color w:val="000000"/>
                <w:lang w:val="uk-UA"/>
              </w:rPr>
              <w:t>є</w:t>
            </w:r>
            <w:r w:rsidRPr="00B206A5">
              <w:rPr>
                <w:color w:val="000000"/>
              </w:rPr>
              <w:t>кту:</w:t>
            </w:r>
          </w:p>
        </w:tc>
        <w:tc>
          <w:tcPr>
            <w:tcW w:w="6731" w:type="dxa"/>
            <w:gridSpan w:val="5"/>
            <w:shd w:val="clear" w:color="auto" w:fill="FFFFFF" w:themeFill="background1"/>
            <w:vAlign w:val="center"/>
          </w:tcPr>
          <w:p w:rsidR="006F031E" w:rsidRPr="00B206A5" w:rsidRDefault="006F031E" w:rsidP="00D36B34">
            <w:pPr>
              <w:jc w:val="both"/>
              <w:rPr>
                <w:lang w:val="uk-UA" w:eastAsia="it-IT"/>
              </w:rPr>
            </w:pPr>
            <w:r w:rsidRPr="00B206A5">
              <w:rPr>
                <w:color w:val="000000" w:themeColor="text1"/>
                <w:lang w:val="uk-UA" w:eastAsia="it-IT"/>
              </w:rPr>
              <w:t>Срібнянська селищна рада, КНП  «Срібнянський ЦПСМД» та КНП «Срібнянська ЦЛ»</w:t>
            </w:r>
          </w:p>
        </w:tc>
      </w:tr>
      <w:tr w:rsidR="006F031E" w:rsidRPr="00A53EFE" w:rsidTr="00E17831">
        <w:trPr>
          <w:gridAfter w:val="1"/>
          <w:wAfter w:w="10" w:type="dxa"/>
          <w:jc w:val="right"/>
        </w:trPr>
        <w:tc>
          <w:tcPr>
            <w:tcW w:w="3402" w:type="dxa"/>
            <w:shd w:val="clear" w:color="auto" w:fill="FFFFFF" w:themeFill="background1"/>
            <w:vAlign w:val="center"/>
            <w:hideMark/>
          </w:tcPr>
          <w:p w:rsidR="006F031E" w:rsidRPr="00B206A5" w:rsidRDefault="006F031E" w:rsidP="00D36B34">
            <w:pPr>
              <w:rPr>
                <w:bCs/>
                <w:color w:val="000000"/>
              </w:rPr>
            </w:pPr>
            <w:r w:rsidRPr="00B206A5">
              <w:rPr>
                <w:bCs/>
                <w:color w:val="000000"/>
              </w:rPr>
              <w:t>Інше:</w:t>
            </w:r>
          </w:p>
        </w:tc>
        <w:tc>
          <w:tcPr>
            <w:tcW w:w="6731" w:type="dxa"/>
            <w:gridSpan w:val="5"/>
            <w:shd w:val="clear" w:color="auto" w:fill="FFFFFF" w:themeFill="background1"/>
            <w:vAlign w:val="center"/>
          </w:tcPr>
          <w:p w:rsidR="006F031E" w:rsidRPr="00B206A5" w:rsidRDefault="006F031E" w:rsidP="00D36B34">
            <w:pPr>
              <w:rPr>
                <w:color w:val="000000"/>
                <w:lang w:val="uk-UA" w:eastAsia="it-IT"/>
              </w:rPr>
            </w:pPr>
          </w:p>
        </w:tc>
      </w:tr>
    </w:tbl>
    <w:p w:rsidR="002957A6" w:rsidRDefault="002957A6" w:rsidP="00767D40">
      <w:pPr>
        <w:pStyle w:val="a5"/>
        <w:ind w:left="709"/>
        <w:jc w:val="center"/>
        <w:rPr>
          <w:b/>
          <w:color w:val="365F91" w:themeColor="accent1" w:themeShade="BF"/>
          <w:sz w:val="28"/>
          <w:szCs w:val="28"/>
          <w:lang w:val="uk-UA" w:eastAsia="it-IT"/>
        </w:rPr>
      </w:pPr>
    </w:p>
    <w:p w:rsidR="006F031E" w:rsidRDefault="006F031E" w:rsidP="00767D40">
      <w:pPr>
        <w:pStyle w:val="a5"/>
        <w:ind w:left="709"/>
        <w:jc w:val="center"/>
        <w:rPr>
          <w:b/>
          <w:color w:val="365F91" w:themeColor="accent1" w:themeShade="BF"/>
          <w:sz w:val="28"/>
          <w:szCs w:val="28"/>
          <w:lang w:val="uk-UA" w:eastAsia="it-IT"/>
        </w:rPr>
      </w:pPr>
    </w:p>
    <w:p w:rsidR="006F031E" w:rsidRDefault="006F031E" w:rsidP="00767D40">
      <w:pPr>
        <w:pStyle w:val="a5"/>
        <w:ind w:left="709"/>
        <w:jc w:val="center"/>
        <w:rPr>
          <w:b/>
          <w:color w:val="365F91" w:themeColor="accent1" w:themeShade="BF"/>
          <w:sz w:val="28"/>
          <w:szCs w:val="28"/>
          <w:lang w:val="uk-UA" w:eastAsia="it-IT"/>
        </w:rPr>
      </w:pPr>
    </w:p>
    <w:p w:rsidR="006F031E" w:rsidRDefault="006F031E" w:rsidP="00767D40">
      <w:pPr>
        <w:pStyle w:val="a5"/>
        <w:ind w:left="709"/>
        <w:jc w:val="center"/>
        <w:rPr>
          <w:b/>
          <w:color w:val="365F91" w:themeColor="accent1" w:themeShade="BF"/>
          <w:sz w:val="28"/>
          <w:szCs w:val="28"/>
          <w:lang w:val="uk-UA" w:eastAsia="it-IT"/>
        </w:rPr>
      </w:pPr>
    </w:p>
    <w:p w:rsidR="006F031E" w:rsidRDefault="006F031E" w:rsidP="00767D40">
      <w:pPr>
        <w:pStyle w:val="a5"/>
        <w:ind w:left="709"/>
        <w:jc w:val="center"/>
        <w:rPr>
          <w:b/>
          <w:color w:val="365F91" w:themeColor="accent1" w:themeShade="BF"/>
          <w:sz w:val="28"/>
          <w:szCs w:val="28"/>
          <w:lang w:val="uk-UA" w:eastAsia="it-IT"/>
        </w:rPr>
      </w:pPr>
    </w:p>
    <w:p w:rsidR="006F031E" w:rsidRDefault="006F031E" w:rsidP="00767D40">
      <w:pPr>
        <w:pStyle w:val="a5"/>
        <w:ind w:left="709"/>
        <w:jc w:val="center"/>
        <w:rPr>
          <w:b/>
          <w:color w:val="365F91" w:themeColor="accent1" w:themeShade="BF"/>
          <w:sz w:val="28"/>
          <w:szCs w:val="28"/>
          <w:lang w:val="uk-UA" w:eastAsia="it-IT"/>
        </w:rPr>
      </w:pPr>
    </w:p>
    <w:p w:rsidR="006F031E" w:rsidRDefault="006F031E" w:rsidP="00767D40">
      <w:pPr>
        <w:pStyle w:val="a5"/>
        <w:ind w:left="709"/>
        <w:jc w:val="center"/>
        <w:rPr>
          <w:b/>
          <w:color w:val="365F91" w:themeColor="accent1" w:themeShade="BF"/>
          <w:sz w:val="28"/>
          <w:szCs w:val="28"/>
          <w:lang w:val="uk-UA" w:eastAsia="it-IT"/>
        </w:rPr>
      </w:pPr>
    </w:p>
    <w:p w:rsidR="006F031E" w:rsidRDefault="006F031E" w:rsidP="00767D40">
      <w:pPr>
        <w:pStyle w:val="a5"/>
        <w:ind w:left="709"/>
        <w:jc w:val="center"/>
        <w:rPr>
          <w:b/>
          <w:color w:val="365F91" w:themeColor="accent1" w:themeShade="BF"/>
          <w:sz w:val="28"/>
          <w:szCs w:val="28"/>
          <w:lang w:val="uk-UA" w:eastAsia="it-IT"/>
        </w:rPr>
      </w:pPr>
    </w:p>
    <w:p w:rsidR="006F031E" w:rsidRDefault="006F031E" w:rsidP="00767D40">
      <w:pPr>
        <w:pStyle w:val="a5"/>
        <w:ind w:left="709"/>
        <w:jc w:val="center"/>
        <w:rPr>
          <w:b/>
          <w:color w:val="365F91" w:themeColor="accent1" w:themeShade="BF"/>
          <w:sz w:val="28"/>
          <w:szCs w:val="28"/>
          <w:lang w:val="uk-UA" w:eastAsia="it-IT"/>
        </w:rPr>
      </w:pPr>
    </w:p>
    <w:p w:rsidR="006F031E" w:rsidRDefault="006F031E" w:rsidP="00767D40">
      <w:pPr>
        <w:pStyle w:val="a5"/>
        <w:ind w:left="709"/>
        <w:jc w:val="center"/>
        <w:rPr>
          <w:b/>
          <w:color w:val="365F91" w:themeColor="accent1" w:themeShade="BF"/>
          <w:sz w:val="28"/>
          <w:szCs w:val="28"/>
          <w:lang w:val="uk-UA" w:eastAsia="it-IT"/>
        </w:rPr>
      </w:pPr>
    </w:p>
    <w:p w:rsidR="006F031E" w:rsidRDefault="006F031E" w:rsidP="00767D40">
      <w:pPr>
        <w:pStyle w:val="a5"/>
        <w:ind w:left="709"/>
        <w:jc w:val="center"/>
        <w:rPr>
          <w:b/>
          <w:color w:val="365F91" w:themeColor="accent1" w:themeShade="BF"/>
          <w:sz w:val="28"/>
          <w:szCs w:val="28"/>
          <w:lang w:val="uk-UA" w:eastAsia="it-IT"/>
        </w:rPr>
      </w:pPr>
    </w:p>
    <w:tbl>
      <w:tblPr>
        <w:tblW w:w="102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496"/>
        <w:gridCol w:w="1560"/>
        <w:gridCol w:w="1417"/>
        <w:gridCol w:w="1254"/>
        <w:gridCol w:w="1146"/>
        <w:gridCol w:w="10"/>
      </w:tblGrid>
      <w:tr w:rsidR="00797223" w:rsidRPr="00F43D0C" w:rsidTr="00F6554C">
        <w:trPr>
          <w:gridAfter w:val="1"/>
          <w:wAfter w:w="10" w:type="dxa"/>
          <w:jc w:val="right"/>
        </w:trPr>
        <w:tc>
          <w:tcPr>
            <w:tcW w:w="3402" w:type="dxa"/>
            <w:vAlign w:val="center"/>
          </w:tcPr>
          <w:p w:rsidR="00797223" w:rsidRPr="000852C6" w:rsidRDefault="00797223" w:rsidP="00D36B34">
            <w:pPr>
              <w:pStyle w:val="6"/>
              <w:spacing w:before="0"/>
              <w:rPr>
                <w:rFonts w:ascii="Times New Roman" w:hAnsi="Times New Roman"/>
                <w:i w:val="0"/>
                <w:color w:val="auto"/>
              </w:rPr>
            </w:pPr>
            <w:r w:rsidRPr="000852C6">
              <w:rPr>
                <w:rFonts w:ascii="Times New Roman" w:hAnsi="Times New Roman"/>
                <w:i w:val="0"/>
                <w:color w:val="auto"/>
              </w:rPr>
              <w:t>Завдання Стратегії, якому відповідає проект</w:t>
            </w:r>
          </w:p>
        </w:tc>
        <w:tc>
          <w:tcPr>
            <w:tcW w:w="6873" w:type="dxa"/>
            <w:gridSpan w:val="5"/>
          </w:tcPr>
          <w:p w:rsidR="00797223" w:rsidRPr="000852C6" w:rsidRDefault="00797223" w:rsidP="00D36B34">
            <w:pPr>
              <w:pStyle w:val="a5"/>
              <w:pBdr>
                <w:left w:val="single" w:sz="18" w:space="4" w:color="auto"/>
              </w:pBdr>
              <w:ind w:left="0"/>
              <w:rPr>
                <w:lang w:val="uk-UA" w:eastAsia="it-IT"/>
              </w:rPr>
            </w:pPr>
            <w:r w:rsidRPr="000852C6">
              <w:rPr>
                <w:lang w:val="uk-UA" w:eastAsia="it-IT"/>
              </w:rPr>
              <w:t>1.2.3. Підтримати громадські об’єднання та ініціативи у галузі спорту</w:t>
            </w:r>
          </w:p>
        </w:tc>
      </w:tr>
      <w:tr w:rsidR="00797223" w:rsidRPr="008E260F" w:rsidTr="00F6554C">
        <w:trPr>
          <w:gridAfter w:val="1"/>
          <w:wAfter w:w="10" w:type="dxa"/>
          <w:trHeight w:val="226"/>
          <w:jc w:val="right"/>
        </w:trPr>
        <w:tc>
          <w:tcPr>
            <w:tcW w:w="3402" w:type="dxa"/>
            <w:vAlign w:val="center"/>
          </w:tcPr>
          <w:p w:rsidR="00797223" w:rsidRPr="000852C6" w:rsidRDefault="00797223" w:rsidP="00D36B34">
            <w:pPr>
              <w:rPr>
                <w:bCs/>
              </w:rPr>
            </w:pPr>
            <w:r w:rsidRPr="000852C6">
              <w:rPr>
                <w:bCs/>
              </w:rPr>
              <w:t>Назва проекту:</w:t>
            </w:r>
          </w:p>
        </w:tc>
        <w:tc>
          <w:tcPr>
            <w:tcW w:w="6873" w:type="dxa"/>
            <w:gridSpan w:val="5"/>
          </w:tcPr>
          <w:p w:rsidR="00797223" w:rsidRPr="000852C6" w:rsidRDefault="00797223" w:rsidP="00D36B34">
            <w:r w:rsidRPr="000852C6">
              <w:rPr>
                <w:lang w:val="uk-UA"/>
              </w:rPr>
              <w:t xml:space="preserve">Створення та підтримка діяльності спортивних громадських організацій та розвиток </w:t>
            </w:r>
            <w:r w:rsidRPr="000852C6">
              <w:t xml:space="preserve">спортивної </w:t>
            </w:r>
            <w:r w:rsidRPr="000852C6">
              <w:rPr>
                <w:lang w:val="uk-UA"/>
              </w:rPr>
              <w:t xml:space="preserve"> </w:t>
            </w:r>
            <w:r w:rsidRPr="000852C6">
              <w:t xml:space="preserve">інфраструктури  в Срібнянській громаді  </w:t>
            </w:r>
          </w:p>
        </w:tc>
      </w:tr>
      <w:tr w:rsidR="00797223" w:rsidRPr="008E260F" w:rsidTr="00F6554C">
        <w:trPr>
          <w:gridAfter w:val="1"/>
          <w:wAfter w:w="10" w:type="dxa"/>
          <w:trHeight w:val="763"/>
          <w:jc w:val="right"/>
        </w:trPr>
        <w:tc>
          <w:tcPr>
            <w:tcW w:w="3402" w:type="dxa"/>
            <w:vAlign w:val="center"/>
          </w:tcPr>
          <w:p w:rsidR="00797223" w:rsidRPr="000852C6" w:rsidRDefault="00797223" w:rsidP="00D36B34">
            <w:pPr>
              <w:rPr>
                <w:bCs/>
              </w:rPr>
            </w:pPr>
            <w:r w:rsidRPr="000852C6">
              <w:rPr>
                <w:bCs/>
              </w:rPr>
              <w:t>Цілі проекту:</w:t>
            </w:r>
          </w:p>
        </w:tc>
        <w:tc>
          <w:tcPr>
            <w:tcW w:w="6873" w:type="dxa"/>
            <w:gridSpan w:val="5"/>
          </w:tcPr>
          <w:p w:rsidR="00797223" w:rsidRPr="000852C6" w:rsidRDefault="00797223" w:rsidP="00D36B34">
            <w:r w:rsidRPr="000852C6">
              <w:rPr>
                <w:lang w:val="uk-UA"/>
              </w:rPr>
              <w:t>Задоволення потреб мешканців Срібнянської територіальної громади з занять спортом відповідно до їхніх пріоритетів</w:t>
            </w:r>
          </w:p>
        </w:tc>
      </w:tr>
      <w:tr w:rsidR="00797223" w:rsidRPr="00F43D0C" w:rsidTr="00F6554C">
        <w:trPr>
          <w:gridAfter w:val="1"/>
          <w:wAfter w:w="10" w:type="dxa"/>
          <w:jc w:val="right"/>
        </w:trPr>
        <w:tc>
          <w:tcPr>
            <w:tcW w:w="3402" w:type="dxa"/>
            <w:vAlign w:val="center"/>
          </w:tcPr>
          <w:p w:rsidR="00797223" w:rsidRPr="000852C6" w:rsidRDefault="00797223" w:rsidP="00D36B34">
            <w:pPr>
              <w:adjustRightInd w:val="0"/>
            </w:pPr>
            <w:r w:rsidRPr="000852C6">
              <w:t>Територія впливу проекту:</w:t>
            </w:r>
          </w:p>
        </w:tc>
        <w:tc>
          <w:tcPr>
            <w:tcW w:w="6873" w:type="dxa"/>
            <w:gridSpan w:val="5"/>
          </w:tcPr>
          <w:p w:rsidR="00797223" w:rsidRPr="000852C6" w:rsidRDefault="00797223" w:rsidP="00D36B34">
            <w:pPr>
              <w:rPr>
                <w:lang w:eastAsia="it-IT"/>
              </w:rPr>
            </w:pPr>
            <w:r w:rsidRPr="000852C6">
              <w:rPr>
                <w:lang w:val="uk-UA" w:eastAsia="it-IT"/>
              </w:rPr>
              <w:t>Срібнянська громада</w:t>
            </w:r>
            <w:r w:rsidRPr="000852C6">
              <w:rPr>
                <w:lang w:eastAsia="it-IT"/>
              </w:rPr>
              <w:t xml:space="preserve"> </w:t>
            </w:r>
          </w:p>
        </w:tc>
      </w:tr>
      <w:tr w:rsidR="00797223" w:rsidRPr="00F43D0C" w:rsidTr="00F6554C">
        <w:trPr>
          <w:gridAfter w:val="1"/>
          <w:wAfter w:w="10" w:type="dxa"/>
          <w:jc w:val="right"/>
        </w:trPr>
        <w:tc>
          <w:tcPr>
            <w:tcW w:w="3402" w:type="dxa"/>
            <w:vAlign w:val="center"/>
          </w:tcPr>
          <w:p w:rsidR="00797223" w:rsidRPr="000852C6" w:rsidRDefault="00797223" w:rsidP="00D36B34">
            <w:pPr>
              <w:adjustRightInd w:val="0"/>
            </w:pPr>
            <w:r w:rsidRPr="000852C6">
              <w:t>Орієнтовна кількість отримувачів вигод</w:t>
            </w:r>
          </w:p>
        </w:tc>
        <w:tc>
          <w:tcPr>
            <w:tcW w:w="6873" w:type="dxa"/>
            <w:gridSpan w:val="5"/>
          </w:tcPr>
          <w:p w:rsidR="00797223" w:rsidRPr="000852C6" w:rsidRDefault="00F03E27" w:rsidP="00D36B34">
            <w:pPr>
              <w:rPr>
                <w:lang w:eastAsia="it-IT"/>
              </w:rPr>
            </w:pPr>
            <w:r>
              <w:rPr>
                <w:lang w:val="uk-UA" w:eastAsia="en-US"/>
              </w:rPr>
              <w:t>10094</w:t>
            </w:r>
            <w:r w:rsidR="00797223" w:rsidRPr="000852C6">
              <w:rPr>
                <w:lang w:eastAsia="en-US"/>
              </w:rPr>
              <w:t xml:space="preserve"> жителі громади</w:t>
            </w:r>
            <w:r w:rsidR="00797223" w:rsidRPr="000852C6">
              <w:rPr>
                <w:lang w:eastAsia="it-IT"/>
              </w:rPr>
              <w:t xml:space="preserve"> </w:t>
            </w:r>
          </w:p>
        </w:tc>
      </w:tr>
      <w:tr w:rsidR="00797223" w:rsidRPr="00F43D0C" w:rsidTr="00F6554C">
        <w:trPr>
          <w:gridAfter w:val="1"/>
          <w:wAfter w:w="10" w:type="dxa"/>
          <w:trHeight w:val="1969"/>
          <w:jc w:val="right"/>
        </w:trPr>
        <w:tc>
          <w:tcPr>
            <w:tcW w:w="3402" w:type="dxa"/>
            <w:shd w:val="clear" w:color="auto" w:fill="FFFFFF"/>
            <w:vAlign w:val="center"/>
          </w:tcPr>
          <w:p w:rsidR="00797223" w:rsidRPr="000852C6" w:rsidRDefault="00797223" w:rsidP="00D36B34">
            <w:pPr>
              <w:rPr>
                <w:bCs/>
              </w:rPr>
            </w:pPr>
            <w:r w:rsidRPr="000852C6">
              <w:rPr>
                <w:bCs/>
              </w:rPr>
              <w:t>Стислий опис проекту:</w:t>
            </w:r>
          </w:p>
        </w:tc>
        <w:tc>
          <w:tcPr>
            <w:tcW w:w="6873" w:type="dxa"/>
            <w:gridSpan w:val="5"/>
          </w:tcPr>
          <w:p w:rsidR="00797223" w:rsidRPr="000852C6" w:rsidRDefault="00797223" w:rsidP="00D36B34">
            <w:pPr>
              <w:pStyle w:val="af5"/>
              <w:spacing w:after="0"/>
              <w:jc w:val="both"/>
              <w:rPr>
                <w:lang w:val="uk-UA"/>
              </w:rPr>
            </w:pPr>
            <w:r w:rsidRPr="000852C6">
              <w:rPr>
                <w:lang w:val="uk-UA"/>
              </w:rPr>
              <w:t>Спортивна інфраструктура громади представлена 47 спортивними спорудами, а саме: стадіон в центральному парку та  міні-футбольне поле з штучним покриттям в смт Срібне, 11 невеликих стадіонів в населених пунктах,  10 футбольних полів, 8 спортивних залів (два з них з тренажерним обладнанням),  6 майданчиків з нестандартним тренажерним обладнанням, 12 інших спортивних майданчиків та 8 спортивних споруд іншого типу (4 з них із тренажерним обладнанням).</w:t>
            </w:r>
          </w:p>
          <w:p w:rsidR="00797223" w:rsidRPr="000852C6" w:rsidRDefault="00797223" w:rsidP="00D36B34">
            <w:r w:rsidRPr="000852C6">
              <w:rPr>
                <w:lang w:val="uk-UA"/>
              </w:rPr>
              <w:t xml:space="preserve">Громада приділяє увагу розвитку активних видів спорту.  Зокрема створена федерація дзюдо. Проектом передбачається створення федерацій та секцій футболу та волейболу, проведення заходів із забезпечення умов якісної підготовки клубів та збірних регіону до змагань, популяризації  спорту і фізичної культури як складової частини здорового способу життя.  Підтримка ініціатив ГО «В єднанні сила» в рамках проведення фестивалів людей з особливими потребами, учасники яких демонструють  свої спортивні здобутки. </w:t>
            </w:r>
          </w:p>
          <w:p w:rsidR="00797223" w:rsidRPr="000852C6" w:rsidRDefault="00797223" w:rsidP="00D36B34">
            <w:pPr>
              <w:rPr>
                <w:lang w:val="uk-UA"/>
              </w:rPr>
            </w:pPr>
            <w:r w:rsidRPr="000852C6">
              <w:rPr>
                <w:lang w:val="uk-UA"/>
              </w:rPr>
              <w:t>Облаштування майданчику для</w:t>
            </w:r>
            <w:r w:rsidRPr="000852C6">
              <w:t xml:space="preserve"> пейнтболу</w:t>
            </w:r>
            <w:r w:rsidRPr="000852C6">
              <w:rPr>
                <w:lang w:val="uk-UA"/>
              </w:rPr>
              <w:t xml:space="preserve"> та гри </w:t>
            </w:r>
            <w:r w:rsidRPr="000852C6">
              <w:t>у волейбол, бадмінтон.</w:t>
            </w:r>
            <w:r w:rsidRPr="000852C6">
              <w:rPr>
                <w:lang w:val="uk-UA"/>
              </w:rPr>
              <w:t xml:space="preserve">  </w:t>
            </w:r>
          </w:p>
          <w:p w:rsidR="00797223" w:rsidRPr="000852C6" w:rsidRDefault="00797223" w:rsidP="00D36B34">
            <w:pPr>
              <w:rPr>
                <w:shd w:val="clear" w:color="auto" w:fill="FFFFFF"/>
                <w:lang w:val="uk-UA"/>
              </w:rPr>
            </w:pPr>
          </w:p>
        </w:tc>
      </w:tr>
      <w:tr w:rsidR="00797223" w:rsidRPr="006F73C1" w:rsidTr="00F6554C">
        <w:trPr>
          <w:gridAfter w:val="1"/>
          <w:wAfter w:w="10" w:type="dxa"/>
          <w:trHeight w:val="1118"/>
          <w:jc w:val="right"/>
        </w:trPr>
        <w:tc>
          <w:tcPr>
            <w:tcW w:w="3402" w:type="dxa"/>
            <w:shd w:val="clear" w:color="auto" w:fill="FFFFFF"/>
            <w:vAlign w:val="center"/>
          </w:tcPr>
          <w:p w:rsidR="00797223" w:rsidRPr="000852C6" w:rsidRDefault="00797223" w:rsidP="00D36B34">
            <w:pPr>
              <w:rPr>
                <w:bCs/>
              </w:rPr>
            </w:pPr>
            <w:r w:rsidRPr="000852C6">
              <w:rPr>
                <w:bCs/>
              </w:rPr>
              <w:t>Очікувані результати:</w:t>
            </w:r>
          </w:p>
        </w:tc>
        <w:tc>
          <w:tcPr>
            <w:tcW w:w="6873" w:type="dxa"/>
            <w:gridSpan w:val="5"/>
            <w:shd w:val="clear" w:color="auto" w:fill="FFFFFF"/>
          </w:tcPr>
          <w:p w:rsidR="00797223" w:rsidRPr="000852C6" w:rsidRDefault="00797223" w:rsidP="00D36B34">
            <w:pPr>
              <w:rPr>
                <w:lang w:val="uk-UA"/>
              </w:rPr>
            </w:pPr>
            <w:r w:rsidRPr="000852C6">
              <w:rPr>
                <w:lang w:val="uk-UA"/>
              </w:rPr>
              <w:t>- Федерації  та секції футболу та волейболу  створені.</w:t>
            </w:r>
          </w:p>
          <w:p w:rsidR="00797223" w:rsidRPr="000852C6" w:rsidRDefault="00797223" w:rsidP="00D36B34">
            <w:pPr>
              <w:rPr>
                <w:lang w:val="uk-UA"/>
              </w:rPr>
            </w:pPr>
            <w:r w:rsidRPr="000852C6">
              <w:rPr>
                <w:lang w:val="uk-UA"/>
              </w:rPr>
              <w:t>- Майданчики для пейнтблу та волейболу,  бадмінтону облаштовані з врахуванням людей із особливими потребами.</w:t>
            </w:r>
          </w:p>
          <w:p w:rsidR="00797223" w:rsidRPr="000852C6" w:rsidRDefault="00797223" w:rsidP="00D36B34">
            <w:pPr>
              <w:rPr>
                <w:lang w:val="uk-UA"/>
              </w:rPr>
            </w:pPr>
            <w:r w:rsidRPr="000852C6">
              <w:rPr>
                <w:lang w:val="uk-UA"/>
              </w:rPr>
              <w:t>- Мешканці громади поінформовані про нові можливості залучення до спорту.</w:t>
            </w:r>
          </w:p>
        </w:tc>
      </w:tr>
      <w:tr w:rsidR="00797223" w:rsidRPr="00B95F36" w:rsidTr="00F6554C">
        <w:trPr>
          <w:gridAfter w:val="1"/>
          <w:wAfter w:w="10" w:type="dxa"/>
          <w:trHeight w:val="893"/>
          <w:jc w:val="right"/>
        </w:trPr>
        <w:tc>
          <w:tcPr>
            <w:tcW w:w="3402" w:type="dxa"/>
            <w:shd w:val="clear" w:color="auto" w:fill="FFFFFF"/>
            <w:vAlign w:val="center"/>
          </w:tcPr>
          <w:p w:rsidR="00797223" w:rsidRPr="000852C6" w:rsidRDefault="00797223" w:rsidP="00D36B34">
            <w:pPr>
              <w:rPr>
                <w:bCs/>
              </w:rPr>
            </w:pPr>
            <w:r w:rsidRPr="000852C6">
              <w:rPr>
                <w:bCs/>
              </w:rPr>
              <w:t>Ключові заходи проекту:</w:t>
            </w:r>
          </w:p>
        </w:tc>
        <w:tc>
          <w:tcPr>
            <w:tcW w:w="6873" w:type="dxa"/>
            <w:gridSpan w:val="5"/>
          </w:tcPr>
          <w:p w:rsidR="00797223" w:rsidRPr="000852C6" w:rsidRDefault="00797223" w:rsidP="00D36B34">
            <w:pPr>
              <w:rPr>
                <w:lang w:val="uk-UA"/>
              </w:rPr>
            </w:pPr>
            <w:r w:rsidRPr="000852C6">
              <w:rPr>
                <w:lang w:val="uk-UA"/>
              </w:rPr>
              <w:t xml:space="preserve">Створення робочої групи проєкту з залученням громадськості.  </w:t>
            </w:r>
          </w:p>
          <w:p w:rsidR="00797223" w:rsidRPr="000852C6" w:rsidRDefault="00797223" w:rsidP="00D36B34">
            <w:pPr>
              <w:rPr>
                <w:lang w:val="uk-UA"/>
              </w:rPr>
            </w:pPr>
            <w:r w:rsidRPr="000852C6">
              <w:t xml:space="preserve">Створення секцій </w:t>
            </w:r>
            <w:r w:rsidRPr="000852C6">
              <w:rPr>
                <w:lang w:val="uk-UA"/>
              </w:rPr>
              <w:t xml:space="preserve"> та федерацій </w:t>
            </w:r>
            <w:r w:rsidRPr="000852C6">
              <w:t>з футболу</w:t>
            </w:r>
            <w:r w:rsidRPr="000852C6">
              <w:rPr>
                <w:lang w:val="uk-UA"/>
              </w:rPr>
              <w:t xml:space="preserve"> та волейболу.</w:t>
            </w:r>
            <w:r w:rsidRPr="000852C6">
              <w:t xml:space="preserve"> </w:t>
            </w:r>
          </w:p>
          <w:p w:rsidR="00797223" w:rsidRPr="000852C6" w:rsidRDefault="00797223" w:rsidP="00D36B34">
            <w:pPr>
              <w:rPr>
                <w:lang w:val="uk-UA"/>
              </w:rPr>
            </w:pPr>
            <w:r w:rsidRPr="000852C6">
              <w:rPr>
                <w:lang w:val="uk-UA"/>
              </w:rPr>
              <w:t>Облаштування майданчику для</w:t>
            </w:r>
            <w:r w:rsidRPr="000852C6">
              <w:t xml:space="preserve"> пейнтболу</w:t>
            </w:r>
            <w:r w:rsidRPr="000852C6">
              <w:rPr>
                <w:lang w:val="uk-UA"/>
              </w:rPr>
              <w:t xml:space="preserve"> та гри </w:t>
            </w:r>
            <w:r w:rsidRPr="000852C6">
              <w:t>у волейбол, бадмінто</w:t>
            </w:r>
            <w:r w:rsidRPr="000852C6">
              <w:rPr>
                <w:lang w:val="uk-UA"/>
              </w:rPr>
              <w:t xml:space="preserve">н. </w:t>
            </w:r>
          </w:p>
          <w:p w:rsidR="00797223" w:rsidRPr="000852C6" w:rsidRDefault="00797223" w:rsidP="00D36B34">
            <w:pPr>
              <w:rPr>
                <w:lang w:val="uk-UA"/>
              </w:rPr>
            </w:pPr>
            <w:r w:rsidRPr="000852C6">
              <w:rPr>
                <w:lang w:val="uk-UA"/>
              </w:rPr>
              <w:t>Залучення  волонтерів.</w:t>
            </w:r>
          </w:p>
          <w:p w:rsidR="00797223" w:rsidRPr="000852C6" w:rsidRDefault="00797223" w:rsidP="00D36B34">
            <w:pPr>
              <w:rPr>
                <w:lang w:val="uk-UA"/>
              </w:rPr>
            </w:pPr>
            <w:r w:rsidRPr="000852C6">
              <w:t>Проведення місцевих, регіональних турнірів та змагань</w:t>
            </w:r>
            <w:r w:rsidRPr="000852C6">
              <w:rPr>
                <w:lang w:val="uk-UA"/>
              </w:rPr>
              <w:t xml:space="preserve"> з футболу.</w:t>
            </w:r>
          </w:p>
          <w:p w:rsidR="00797223" w:rsidRPr="000852C6" w:rsidRDefault="00797223" w:rsidP="00D36B34">
            <w:pPr>
              <w:rPr>
                <w:lang w:val="uk-UA"/>
              </w:rPr>
            </w:pPr>
            <w:r w:rsidRPr="000852C6">
              <w:rPr>
                <w:lang w:val="uk-UA"/>
              </w:rPr>
              <w:t>Проведення інформаційної кампанії з залучення мешканців громади до занять спортом.</w:t>
            </w:r>
          </w:p>
        </w:tc>
      </w:tr>
      <w:tr w:rsidR="00E17831" w:rsidRPr="0046312F" w:rsidTr="00F6554C">
        <w:trPr>
          <w:jc w:val="right"/>
        </w:trPr>
        <w:tc>
          <w:tcPr>
            <w:tcW w:w="3402" w:type="dxa"/>
            <w:shd w:val="clear" w:color="auto" w:fill="FFFFFF"/>
            <w:vAlign w:val="center"/>
          </w:tcPr>
          <w:p w:rsidR="00E17831" w:rsidRPr="00B206A5" w:rsidRDefault="00E17831" w:rsidP="00E17831">
            <w:r w:rsidRPr="00B206A5">
              <w:t xml:space="preserve">Період здійснення: </w:t>
            </w:r>
          </w:p>
        </w:tc>
        <w:tc>
          <w:tcPr>
            <w:tcW w:w="6883" w:type="dxa"/>
            <w:gridSpan w:val="6"/>
            <w:vAlign w:val="center"/>
          </w:tcPr>
          <w:p w:rsidR="00E17831" w:rsidRPr="00B206A5" w:rsidRDefault="00E17831" w:rsidP="00E17831">
            <w:pPr>
              <w:jc w:val="center"/>
              <w:rPr>
                <w:lang w:eastAsia="it-IT"/>
              </w:rPr>
            </w:pPr>
            <w:r w:rsidRPr="00B206A5">
              <w:rPr>
                <w:lang w:eastAsia="it-IT"/>
              </w:rPr>
              <w:t>20</w:t>
            </w:r>
            <w:r>
              <w:rPr>
                <w:lang w:val="uk-UA" w:eastAsia="it-IT"/>
              </w:rPr>
              <w:t>24-2027</w:t>
            </w:r>
            <w:r w:rsidRPr="00B206A5">
              <w:rPr>
                <w:lang w:eastAsia="it-IT"/>
              </w:rPr>
              <w:t xml:space="preserve"> рр.:</w:t>
            </w:r>
          </w:p>
        </w:tc>
      </w:tr>
      <w:tr w:rsidR="00E17831" w:rsidRPr="0046312F" w:rsidTr="00F6554C">
        <w:trPr>
          <w:trHeight w:val="199"/>
          <w:jc w:val="right"/>
        </w:trPr>
        <w:tc>
          <w:tcPr>
            <w:tcW w:w="3402" w:type="dxa"/>
            <w:vMerge w:val="restart"/>
            <w:shd w:val="clear" w:color="auto" w:fill="FFFFFF"/>
            <w:vAlign w:val="center"/>
          </w:tcPr>
          <w:p w:rsidR="00E17831" w:rsidRPr="00B206A5" w:rsidRDefault="00E17831" w:rsidP="00E17831">
            <w:pPr>
              <w:rPr>
                <w:bCs/>
              </w:rPr>
            </w:pPr>
            <w:r w:rsidRPr="00B206A5">
              <w:rPr>
                <w:bCs/>
              </w:rPr>
              <w:t>Орієнтовна вартість проекту, тис. грн.</w:t>
            </w:r>
          </w:p>
        </w:tc>
        <w:tc>
          <w:tcPr>
            <w:tcW w:w="1496" w:type="dxa"/>
            <w:shd w:val="clear" w:color="auto" w:fill="D9D9D9" w:themeFill="background1" w:themeFillShade="D9"/>
            <w:vAlign w:val="center"/>
          </w:tcPr>
          <w:p w:rsidR="00E17831" w:rsidRPr="00B206A5" w:rsidRDefault="00E17831" w:rsidP="00E17831">
            <w:pPr>
              <w:jc w:val="center"/>
              <w:rPr>
                <w:lang w:val="uk-UA" w:eastAsia="it-IT"/>
              </w:rPr>
            </w:pPr>
            <w:r w:rsidRPr="00B206A5">
              <w:rPr>
                <w:lang w:eastAsia="it-IT"/>
              </w:rPr>
              <w:t>20</w:t>
            </w:r>
            <w:r>
              <w:rPr>
                <w:lang w:val="uk-UA" w:eastAsia="it-IT"/>
              </w:rPr>
              <w:t>24</w:t>
            </w:r>
          </w:p>
        </w:tc>
        <w:tc>
          <w:tcPr>
            <w:tcW w:w="1560" w:type="dxa"/>
            <w:shd w:val="clear" w:color="auto" w:fill="D9D9D9" w:themeFill="background1" w:themeFillShade="D9"/>
            <w:vAlign w:val="center"/>
          </w:tcPr>
          <w:p w:rsidR="00E17831" w:rsidRPr="00E17831" w:rsidRDefault="00E17831" w:rsidP="00E17831">
            <w:pPr>
              <w:jc w:val="center"/>
              <w:rPr>
                <w:lang w:val="uk-UA" w:eastAsia="it-IT"/>
              </w:rPr>
            </w:pPr>
            <w:r>
              <w:rPr>
                <w:lang w:val="uk-UA" w:eastAsia="it-IT"/>
              </w:rPr>
              <w:t>2025</w:t>
            </w:r>
          </w:p>
        </w:tc>
        <w:tc>
          <w:tcPr>
            <w:tcW w:w="1417" w:type="dxa"/>
            <w:shd w:val="clear" w:color="auto" w:fill="D9D9D9" w:themeFill="background1" w:themeFillShade="D9"/>
            <w:vAlign w:val="center"/>
          </w:tcPr>
          <w:p w:rsidR="00E17831" w:rsidRPr="00E17831" w:rsidRDefault="00E17831" w:rsidP="00E17831">
            <w:pPr>
              <w:jc w:val="center"/>
              <w:rPr>
                <w:lang w:val="uk-UA" w:eastAsia="it-IT"/>
              </w:rPr>
            </w:pPr>
            <w:r>
              <w:rPr>
                <w:lang w:val="uk-UA" w:eastAsia="it-IT"/>
              </w:rPr>
              <w:t>2026</w:t>
            </w:r>
          </w:p>
        </w:tc>
        <w:tc>
          <w:tcPr>
            <w:tcW w:w="1254" w:type="dxa"/>
            <w:shd w:val="clear" w:color="auto" w:fill="D9D9D9" w:themeFill="background1" w:themeFillShade="D9"/>
            <w:vAlign w:val="center"/>
          </w:tcPr>
          <w:p w:rsidR="00E17831" w:rsidRPr="00E17831" w:rsidRDefault="00E17831" w:rsidP="00E17831">
            <w:pPr>
              <w:jc w:val="center"/>
              <w:rPr>
                <w:lang w:val="uk-UA" w:eastAsia="it-IT"/>
              </w:rPr>
            </w:pPr>
            <w:r>
              <w:rPr>
                <w:lang w:val="uk-UA" w:eastAsia="it-IT"/>
              </w:rPr>
              <w:t>2027</w:t>
            </w:r>
          </w:p>
        </w:tc>
        <w:tc>
          <w:tcPr>
            <w:tcW w:w="1156" w:type="dxa"/>
            <w:gridSpan w:val="2"/>
            <w:shd w:val="clear" w:color="auto" w:fill="D9D9D9" w:themeFill="background1" w:themeFillShade="D9"/>
            <w:vAlign w:val="center"/>
          </w:tcPr>
          <w:p w:rsidR="00E17831" w:rsidRPr="00B206A5" w:rsidRDefault="00E17831" w:rsidP="00E17831">
            <w:pPr>
              <w:jc w:val="center"/>
              <w:rPr>
                <w:lang w:eastAsia="it-IT"/>
              </w:rPr>
            </w:pPr>
            <w:r w:rsidRPr="00B206A5">
              <w:rPr>
                <w:lang w:eastAsia="it-IT"/>
              </w:rPr>
              <w:t>Разом</w:t>
            </w:r>
          </w:p>
        </w:tc>
      </w:tr>
      <w:tr w:rsidR="00E17831" w:rsidRPr="0046312F" w:rsidTr="00F6554C">
        <w:trPr>
          <w:trHeight w:val="204"/>
          <w:jc w:val="right"/>
        </w:trPr>
        <w:tc>
          <w:tcPr>
            <w:tcW w:w="3402" w:type="dxa"/>
            <w:vMerge/>
            <w:vAlign w:val="center"/>
          </w:tcPr>
          <w:p w:rsidR="00E17831" w:rsidRPr="00B206A5" w:rsidRDefault="00E17831" w:rsidP="00E17831">
            <w:pPr>
              <w:rPr>
                <w:bCs/>
              </w:rPr>
            </w:pPr>
          </w:p>
        </w:tc>
        <w:tc>
          <w:tcPr>
            <w:tcW w:w="1496" w:type="dxa"/>
            <w:vAlign w:val="center"/>
          </w:tcPr>
          <w:p w:rsidR="00E17831" w:rsidRPr="00B206A5" w:rsidRDefault="00F6554C" w:rsidP="00E17831">
            <w:pPr>
              <w:jc w:val="center"/>
              <w:rPr>
                <w:lang w:val="uk-UA" w:eastAsia="it-IT"/>
              </w:rPr>
            </w:pPr>
            <w:r>
              <w:rPr>
                <w:lang w:val="uk-UA" w:eastAsia="it-IT"/>
              </w:rPr>
              <w:t>100,0</w:t>
            </w:r>
          </w:p>
        </w:tc>
        <w:tc>
          <w:tcPr>
            <w:tcW w:w="1560" w:type="dxa"/>
            <w:vAlign w:val="center"/>
          </w:tcPr>
          <w:p w:rsidR="00E17831" w:rsidRPr="00B206A5" w:rsidRDefault="00F6554C" w:rsidP="00E17831">
            <w:pPr>
              <w:jc w:val="center"/>
              <w:rPr>
                <w:lang w:val="uk-UA" w:eastAsia="it-IT"/>
              </w:rPr>
            </w:pPr>
            <w:r>
              <w:rPr>
                <w:lang w:val="uk-UA" w:eastAsia="it-IT"/>
              </w:rPr>
              <w:t>150,0</w:t>
            </w:r>
          </w:p>
        </w:tc>
        <w:tc>
          <w:tcPr>
            <w:tcW w:w="1417" w:type="dxa"/>
            <w:vAlign w:val="center"/>
          </w:tcPr>
          <w:p w:rsidR="00E17831" w:rsidRPr="00B206A5" w:rsidRDefault="00F6554C" w:rsidP="00E17831">
            <w:pPr>
              <w:jc w:val="center"/>
              <w:rPr>
                <w:lang w:val="uk-UA" w:eastAsia="it-IT"/>
              </w:rPr>
            </w:pPr>
            <w:r>
              <w:rPr>
                <w:lang w:val="uk-UA" w:eastAsia="it-IT"/>
              </w:rPr>
              <w:t>100,0</w:t>
            </w:r>
          </w:p>
        </w:tc>
        <w:tc>
          <w:tcPr>
            <w:tcW w:w="1254" w:type="dxa"/>
            <w:vAlign w:val="center"/>
          </w:tcPr>
          <w:p w:rsidR="00E17831" w:rsidRPr="00B206A5" w:rsidRDefault="00F6554C" w:rsidP="00E17831">
            <w:pPr>
              <w:jc w:val="center"/>
              <w:rPr>
                <w:lang w:val="uk-UA" w:eastAsia="it-IT"/>
              </w:rPr>
            </w:pPr>
            <w:r>
              <w:rPr>
                <w:lang w:val="uk-UA" w:eastAsia="it-IT"/>
              </w:rPr>
              <w:t>150,0</w:t>
            </w:r>
          </w:p>
        </w:tc>
        <w:tc>
          <w:tcPr>
            <w:tcW w:w="1156" w:type="dxa"/>
            <w:gridSpan w:val="2"/>
            <w:vAlign w:val="center"/>
          </w:tcPr>
          <w:p w:rsidR="00E17831" w:rsidRPr="00F6554C" w:rsidRDefault="00F6554C" w:rsidP="00E17831">
            <w:pPr>
              <w:jc w:val="center"/>
              <w:rPr>
                <w:lang w:val="uk-UA" w:eastAsia="it-IT"/>
              </w:rPr>
            </w:pPr>
            <w:r>
              <w:rPr>
                <w:lang w:val="uk-UA" w:eastAsia="it-IT"/>
              </w:rPr>
              <w:t>500,0</w:t>
            </w:r>
          </w:p>
        </w:tc>
      </w:tr>
      <w:tr w:rsidR="00797223" w:rsidRPr="00F43D0C" w:rsidTr="00F6554C">
        <w:trPr>
          <w:gridAfter w:val="1"/>
          <w:wAfter w:w="10" w:type="dxa"/>
          <w:jc w:val="right"/>
        </w:trPr>
        <w:tc>
          <w:tcPr>
            <w:tcW w:w="3402" w:type="dxa"/>
            <w:shd w:val="clear" w:color="auto" w:fill="FFFFFF"/>
            <w:vAlign w:val="center"/>
          </w:tcPr>
          <w:p w:rsidR="00797223" w:rsidRPr="000852C6" w:rsidRDefault="00797223" w:rsidP="00D36B34">
            <w:pPr>
              <w:rPr>
                <w:bCs/>
              </w:rPr>
            </w:pPr>
            <w:r w:rsidRPr="000852C6">
              <w:rPr>
                <w:bCs/>
              </w:rPr>
              <w:t>Джерела фінансування:</w:t>
            </w:r>
          </w:p>
        </w:tc>
        <w:tc>
          <w:tcPr>
            <w:tcW w:w="6873" w:type="dxa"/>
            <w:gridSpan w:val="5"/>
            <w:vAlign w:val="center"/>
          </w:tcPr>
          <w:p w:rsidR="00797223" w:rsidRPr="000852C6" w:rsidRDefault="00797223" w:rsidP="00D36B34">
            <w:pPr>
              <w:pStyle w:val="a9"/>
              <w:jc w:val="both"/>
              <w:rPr>
                <w:lang w:eastAsia="it-IT"/>
              </w:rPr>
            </w:pPr>
            <w:r w:rsidRPr="000852C6">
              <w:rPr>
                <w:lang w:eastAsia="en-US"/>
              </w:rPr>
              <w:t>Селищний бюджет, субвенція на соціально-економічний розвиток, приватні кошти</w:t>
            </w:r>
          </w:p>
        </w:tc>
      </w:tr>
      <w:tr w:rsidR="00797223" w:rsidRPr="00F43D0C" w:rsidTr="00F6554C">
        <w:trPr>
          <w:gridAfter w:val="1"/>
          <w:wAfter w:w="10" w:type="dxa"/>
          <w:trHeight w:val="340"/>
          <w:jc w:val="right"/>
        </w:trPr>
        <w:tc>
          <w:tcPr>
            <w:tcW w:w="3402" w:type="dxa"/>
            <w:tcBorders>
              <w:bottom w:val="single" w:sz="4" w:space="0" w:color="auto"/>
            </w:tcBorders>
            <w:shd w:val="clear" w:color="auto" w:fill="FFFFFF"/>
            <w:vAlign w:val="center"/>
          </w:tcPr>
          <w:p w:rsidR="00797223" w:rsidRPr="000852C6" w:rsidRDefault="00797223" w:rsidP="00D36B34">
            <w:pPr>
              <w:rPr>
                <w:bCs/>
              </w:rPr>
            </w:pPr>
            <w:r w:rsidRPr="000852C6">
              <w:t xml:space="preserve">Ключові потенційні учасники </w:t>
            </w:r>
            <w:r w:rsidRPr="000852C6">
              <w:lastRenderedPageBreak/>
              <w:t>проекту:</w:t>
            </w:r>
          </w:p>
        </w:tc>
        <w:tc>
          <w:tcPr>
            <w:tcW w:w="6873" w:type="dxa"/>
            <w:gridSpan w:val="5"/>
            <w:tcBorders>
              <w:bottom w:val="single" w:sz="4" w:space="0" w:color="auto"/>
            </w:tcBorders>
            <w:vAlign w:val="center"/>
          </w:tcPr>
          <w:p w:rsidR="00797223" w:rsidRPr="000852C6" w:rsidRDefault="00797223" w:rsidP="00D36B34">
            <w:pPr>
              <w:jc w:val="both"/>
              <w:rPr>
                <w:lang w:val="uk-UA" w:eastAsia="it-IT"/>
              </w:rPr>
            </w:pPr>
            <w:r w:rsidRPr="000852C6">
              <w:rPr>
                <w:lang w:val="uk-UA" w:eastAsia="it-IT"/>
              </w:rPr>
              <w:lastRenderedPageBreak/>
              <w:t xml:space="preserve">Срібнянська </w:t>
            </w:r>
            <w:r w:rsidRPr="000852C6">
              <w:rPr>
                <w:lang w:eastAsia="it-IT"/>
              </w:rPr>
              <w:t xml:space="preserve"> селищна рада</w:t>
            </w:r>
            <w:r w:rsidRPr="000852C6">
              <w:rPr>
                <w:lang w:val="uk-UA" w:eastAsia="it-IT"/>
              </w:rPr>
              <w:t xml:space="preserve">, відділ освіти, молоді та спорту </w:t>
            </w:r>
            <w:r w:rsidRPr="000852C6">
              <w:rPr>
                <w:lang w:val="uk-UA" w:eastAsia="it-IT"/>
              </w:rPr>
              <w:lastRenderedPageBreak/>
              <w:t xml:space="preserve">Срібнянської селищної ради, громадські організації </w:t>
            </w:r>
          </w:p>
        </w:tc>
      </w:tr>
      <w:tr w:rsidR="00797223" w:rsidRPr="00DC4B22" w:rsidTr="00F6554C">
        <w:trPr>
          <w:gridAfter w:val="1"/>
          <w:wAfter w:w="10" w:type="dxa"/>
          <w:trHeight w:val="287"/>
          <w:jc w:val="right"/>
        </w:trPr>
        <w:tc>
          <w:tcPr>
            <w:tcW w:w="3402" w:type="dxa"/>
            <w:tcBorders>
              <w:bottom w:val="single" w:sz="4" w:space="0" w:color="auto"/>
            </w:tcBorders>
            <w:shd w:val="clear" w:color="auto" w:fill="FFFFFF"/>
            <w:vAlign w:val="center"/>
          </w:tcPr>
          <w:p w:rsidR="00797223" w:rsidRPr="000852C6" w:rsidRDefault="00797223" w:rsidP="00D36B34">
            <w:pPr>
              <w:rPr>
                <w:bCs/>
              </w:rPr>
            </w:pPr>
            <w:r w:rsidRPr="000852C6">
              <w:rPr>
                <w:bCs/>
              </w:rPr>
              <w:lastRenderedPageBreak/>
              <w:t>Інше:</w:t>
            </w:r>
          </w:p>
        </w:tc>
        <w:tc>
          <w:tcPr>
            <w:tcW w:w="6873" w:type="dxa"/>
            <w:gridSpan w:val="5"/>
            <w:tcBorders>
              <w:bottom w:val="single" w:sz="4" w:space="0" w:color="auto"/>
            </w:tcBorders>
            <w:vAlign w:val="center"/>
          </w:tcPr>
          <w:p w:rsidR="00797223" w:rsidRPr="000852C6" w:rsidRDefault="00797223" w:rsidP="00D36B34">
            <w:pPr>
              <w:rPr>
                <w:lang w:eastAsia="it-IT"/>
              </w:rPr>
            </w:pPr>
          </w:p>
        </w:tc>
      </w:tr>
    </w:tbl>
    <w:p w:rsidR="00F6554C" w:rsidRDefault="00F6554C">
      <w:r>
        <w:br w:type="page"/>
      </w:r>
    </w:p>
    <w:tbl>
      <w:tblPr>
        <w:tblW w:w="1029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496"/>
        <w:gridCol w:w="1560"/>
        <w:gridCol w:w="1417"/>
        <w:gridCol w:w="1254"/>
        <w:gridCol w:w="1146"/>
        <w:gridCol w:w="10"/>
        <w:gridCol w:w="6"/>
      </w:tblGrid>
      <w:tr w:rsidR="001A65A0" w:rsidRPr="00BB0E32" w:rsidTr="00E17831">
        <w:trPr>
          <w:gridAfter w:val="2"/>
          <w:wAfter w:w="16" w:type="dxa"/>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A65A0" w:rsidRPr="000852C6" w:rsidRDefault="001A65A0" w:rsidP="001A65A0">
            <w:pPr>
              <w:rPr>
                <w:bCs/>
              </w:rPr>
            </w:pPr>
            <w:r w:rsidRPr="000852C6">
              <w:rPr>
                <w:bCs/>
              </w:rPr>
              <w:lastRenderedPageBreak/>
              <w:t>Завдання Стратегії, якому відповідає проєкт:</w:t>
            </w:r>
          </w:p>
        </w:tc>
        <w:tc>
          <w:tcPr>
            <w:tcW w:w="687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65A0" w:rsidRPr="000852C6" w:rsidRDefault="001A65A0" w:rsidP="001A65A0">
            <w:pPr>
              <w:rPr>
                <w:lang w:eastAsia="it-IT"/>
              </w:rPr>
            </w:pPr>
            <w:r w:rsidRPr="000852C6">
              <w:rPr>
                <w:lang w:eastAsia="it-IT"/>
              </w:rPr>
              <w:t>1.2.4. Створити Активні парки та інші спортивні локації для популяризації здорового способу життя</w:t>
            </w:r>
          </w:p>
        </w:tc>
      </w:tr>
      <w:tr w:rsidR="001A65A0" w:rsidRPr="000C70CC" w:rsidTr="00E17831">
        <w:trPr>
          <w:gridAfter w:val="2"/>
          <w:wAfter w:w="16" w:type="dxa"/>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A65A0" w:rsidRPr="000852C6" w:rsidRDefault="001A65A0" w:rsidP="00D36B34">
            <w:pPr>
              <w:rPr>
                <w:bCs/>
              </w:rPr>
            </w:pPr>
            <w:r w:rsidRPr="000852C6">
              <w:rPr>
                <w:bCs/>
              </w:rPr>
              <w:t>Назва проєкту:</w:t>
            </w:r>
          </w:p>
        </w:tc>
        <w:tc>
          <w:tcPr>
            <w:tcW w:w="687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65A0" w:rsidRPr="000852C6" w:rsidRDefault="001A65A0" w:rsidP="00D36B34">
            <w:pPr>
              <w:rPr>
                <w:lang w:eastAsia="it-IT"/>
              </w:rPr>
            </w:pPr>
            <w:r w:rsidRPr="000852C6">
              <w:rPr>
                <w:lang w:eastAsia="it-IT"/>
              </w:rPr>
              <w:t>Створення міні-активних парків – локацій здорового населення Срібнянської громади</w:t>
            </w:r>
          </w:p>
        </w:tc>
      </w:tr>
      <w:tr w:rsidR="001A65A0" w:rsidRPr="00C34504" w:rsidTr="00E17831">
        <w:trPr>
          <w:gridAfter w:val="2"/>
          <w:wAfter w:w="16" w:type="dxa"/>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A65A0" w:rsidRPr="000852C6" w:rsidRDefault="001A65A0" w:rsidP="00D36B34">
            <w:pPr>
              <w:rPr>
                <w:bCs/>
              </w:rPr>
            </w:pPr>
            <w:r w:rsidRPr="000852C6">
              <w:rPr>
                <w:bCs/>
              </w:rPr>
              <w:t>Цілі проєкту:</w:t>
            </w:r>
          </w:p>
        </w:tc>
        <w:tc>
          <w:tcPr>
            <w:tcW w:w="687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65A0" w:rsidRPr="000852C6" w:rsidRDefault="001A65A0" w:rsidP="001A65A0">
            <w:pPr>
              <w:rPr>
                <w:lang w:eastAsia="it-IT"/>
              </w:rPr>
            </w:pPr>
            <w:r w:rsidRPr="000852C6">
              <w:rPr>
                <w:lang w:eastAsia="it-IT"/>
              </w:rPr>
              <w:t xml:space="preserve">Створення належних умов для занять спортом у місцях масового відпочинку </w:t>
            </w:r>
          </w:p>
          <w:p w:rsidR="001A65A0" w:rsidRPr="000852C6" w:rsidRDefault="001A65A0" w:rsidP="001A65A0">
            <w:pPr>
              <w:rPr>
                <w:lang w:eastAsia="it-IT"/>
              </w:rPr>
            </w:pPr>
          </w:p>
        </w:tc>
      </w:tr>
      <w:tr w:rsidR="001A65A0" w:rsidRPr="000C70CC" w:rsidTr="00E17831">
        <w:trPr>
          <w:gridAfter w:val="2"/>
          <w:wAfter w:w="16" w:type="dxa"/>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A65A0" w:rsidRPr="000852C6" w:rsidRDefault="001A65A0" w:rsidP="001A65A0">
            <w:pPr>
              <w:rPr>
                <w:bCs/>
              </w:rPr>
            </w:pPr>
            <w:r w:rsidRPr="000852C6">
              <w:rPr>
                <w:bCs/>
              </w:rPr>
              <w:t>Територія впливу проєкту:</w:t>
            </w:r>
          </w:p>
        </w:tc>
        <w:tc>
          <w:tcPr>
            <w:tcW w:w="687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65A0" w:rsidRPr="000852C6" w:rsidRDefault="001A65A0" w:rsidP="00D36B34">
            <w:pPr>
              <w:rPr>
                <w:lang w:eastAsia="it-IT"/>
              </w:rPr>
            </w:pPr>
            <w:r w:rsidRPr="000852C6">
              <w:rPr>
                <w:lang w:eastAsia="it-IT"/>
              </w:rPr>
              <w:t xml:space="preserve">Срібнянська громада </w:t>
            </w:r>
          </w:p>
        </w:tc>
      </w:tr>
      <w:tr w:rsidR="001A65A0" w:rsidRPr="000C70CC" w:rsidTr="00E17831">
        <w:trPr>
          <w:gridAfter w:val="2"/>
          <w:wAfter w:w="16" w:type="dxa"/>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A65A0" w:rsidRPr="000852C6" w:rsidRDefault="001A65A0" w:rsidP="001A65A0">
            <w:pPr>
              <w:rPr>
                <w:bCs/>
              </w:rPr>
            </w:pPr>
            <w:r w:rsidRPr="000852C6">
              <w:rPr>
                <w:bCs/>
              </w:rPr>
              <w:t>Орієнтовна кількість отримувачів вигод</w:t>
            </w:r>
          </w:p>
        </w:tc>
        <w:tc>
          <w:tcPr>
            <w:tcW w:w="687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65A0" w:rsidRPr="000852C6" w:rsidRDefault="00F03E27" w:rsidP="00D36B34">
            <w:pPr>
              <w:rPr>
                <w:lang w:eastAsia="it-IT"/>
              </w:rPr>
            </w:pPr>
            <w:r>
              <w:rPr>
                <w:lang w:val="uk-UA" w:eastAsia="it-IT"/>
              </w:rPr>
              <w:t>10094</w:t>
            </w:r>
            <w:r w:rsidR="001A65A0" w:rsidRPr="000852C6">
              <w:rPr>
                <w:lang w:eastAsia="it-IT"/>
              </w:rPr>
              <w:t xml:space="preserve"> жителі громади </w:t>
            </w:r>
          </w:p>
        </w:tc>
      </w:tr>
      <w:tr w:rsidR="001A65A0" w:rsidRPr="00986686" w:rsidTr="00E17831">
        <w:trPr>
          <w:gridAfter w:val="2"/>
          <w:wAfter w:w="16" w:type="dxa"/>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A65A0" w:rsidRPr="000852C6" w:rsidRDefault="001A65A0" w:rsidP="00D36B34">
            <w:pPr>
              <w:rPr>
                <w:bCs/>
              </w:rPr>
            </w:pPr>
            <w:r w:rsidRPr="000852C6">
              <w:rPr>
                <w:bCs/>
              </w:rPr>
              <w:t>Стислий опис проекту:</w:t>
            </w:r>
          </w:p>
        </w:tc>
        <w:tc>
          <w:tcPr>
            <w:tcW w:w="687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65A0" w:rsidRPr="000852C6" w:rsidRDefault="001A65A0" w:rsidP="001A65A0">
            <w:pPr>
              <w:rPr>
                <w:lang w:eastAsia="it-IT"/>
              </w:rPr>
            </w:pPr>
            <w:r w:rsidRPr="000852C6">
              <w:rPr>
                <w:lang w:eastAsia="it-IT"/>
              </w:rPr>
              <w:t xml:space="preserve">Здоровий спосіб життя – запорука здорової нації Срібнянської громади.  Для покращення організації оздоровчої активності громадян, створення умов для зниження показників захворюваності, поліпшення якості та тривалості активного життя населення та створення сучасної спортивної інфраструктури передбачається реалізація проекту по створенню міні-активних парків в громаді. Для занять будуть використані такі зони активності як  доріжка для занять скандинавською ходьбою, шведська стінка, турніки. Розміщені інформаційні стенди, а біля кожного елемента – табличка з QR-кодом для сканування та отримання відео-інструкції. </w:t>
            </w:r>
          </w:p>
        </w:tc>
      </w:tr>
      <w:tr w:rsidR="001A65A0" w:rsidRPr="00986686" w:rsidTr="00E17831">
        <w:trPr>
          <w:gridAfter w:val="2"/>
          <w:wAfter w:w="16" w:type="dxa"/>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A65A0" w:rsidRPr="000852C6" w:rsidRDefault="001A65A0" w:rsidP="00D36B34">
            <w:pPr>
              <w:rPr>
                <w:bCs/>
              </w:rPr>
            </w:pPr>
            <w:r w:rsidRPr="000852C6">
              <w:rPr>
                <w:bCs/>
              </w:rPr>
              <w:t>Очікувані результати:</w:t>
            </w:r>
          </w:p>
        </w:tc>
        <w:tc>
          <w:tcPr>
            <w:tcW w:w="687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65A0" w:rsidRPr="000852C6" w:rsidRDefault="001A65A0" w:rsidP="00D36B34">
            <w:pPr>
              <w:rPr>
                <w:lang w:eastAsia="it-IT"/>
              </w:rPr>
            </w:pPr>
            <w:r w:rsidRPr="000852C6">
              <w:rPr>
                <w:lang w:eastAsia="it-IT"/>
              </w:rPr>
              <w:t>Доріжка для занять скандинавською ходьбою облаштована.</w:t>
            </w:r>
          </w:p>
          <w:p w:rsidR="001A65A0" w:rsidRPr="000852C6" w:rsidRDefault="001A65A0" w:rsidP="00D36B34">
            <w:pPr>
              <w:rPr>
                <w:lang w:eastAsia="it-IT"/>
              </w:rPr>
            </w:pPr>
            <w:r w:rsidRPr="000852C6">
              <w:rPr>
                <w:lang w:eastAsia="it-IT"/>
              </w:rPr>
              <w:t>Спортивні локації (шведська стінка, турніки) встановлені.</w:t>
            </w:r>
          </w:p>
          <w:p w:rsidR="001A65A0" w:rsidRPr="000852C6" w:rsidRDefault="001A65A0" w:rsidP="00D36B34">
            <w:pPr>
              <w:rPr>
                <w:lang w:eastAsia="it-IT"/>
              </w:rPr>
            </w:pPr>
            <w:r w:rsidRPr="000852C6">
              <w:rPr>
                <w:lang w:eastAsia="it-IT"/>
              </w:rPr>
              <w:t>Умови для занять спортом створені.</w:t>
            </w:r>
          </w:p>
        </w:tc>
      </w:tr>
      <w:tr w:rsidR="001A65A0" w:rsidRPr="00986686" w:rsidTr="00E17831">
        <w:trPr>
          <w:gridAfter w:val="2"/>
          <w:wAfter w:w="16" w:type="dxa"/>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A65A0" w:rsidRPr="000852C6" w:rsidRDefault="001A65A0" w:rsidP="00D36B34">
            <w:pPr>
              <w:rPr>
                <w:bCs/>
              </w:rPr>
            </w:pPr>
            <w:r w:rsidRPr="000852C6">
              <w:rPr>
                <w:bCs/>
              </w:rPr>
              <w:t>Ключові заходи проєкту:</w:t>
            </w:r>
          </w:p>
        </w:tc>
        <w:tc>
          <w:tcPr>
            <w:tcW w:w="687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65A0" w:rsidRPr="000852C6" w:rsidRDefault="001A65A0" w:rsidP="001A65A0">
            <w:pPr>
              <w:rPr>
                <w:lang w:eastAsia="it-IT"/>
              </w:rPr>
            </w:pPr>
            <w:r w:rsidRPr="000852C6">
              <w:rPr>
                <w:lang w:eastAsia="it-IT"/>
              </w:rPr>
              <w:t>Створення ініціативної групи з реалізації проєкту.</w:t>
            </w:r>
          </w:p>
          <w:p w:rsidR="001A65A0" w:rsidRPr="000852C6" w:rsidRDefault="001A65A0" w:rsidP="001A65A0">
            <w:pPr>
              <w:rPr>
                <w:lang w:eastAsia="it-IT"/>
              </w:rPr>
            </w:pPr>
            <w:r w:rsidRPr="000852C6">
              <w:rPr>
                <w:lang w:eastAsia="it-IT"/>
              </w:rPr>
              <w:t>Проведення серед мешканців інформаційної кампанії з особистого залучення до робіт проєкту.</w:t>
            </w:r>
          </w:p>
          <w:p w:rsidR="001A65A0" w:rsidRPr="000852C6" w:rsidRDefault="001A65A0" w:rsidP="001A65A0">
            <w:pPr>
              <w:rPr>
                <w:lang w:eastAsia="it-IT"/>
              </w:rPr>
            </w:pPr>
            <w:r w:rsidRPr="000852C6">
              <w:rPr>
                <w:lang w:eastAsia="it-IT"/>
              </w:rPr>
              <w:t>Проведення процедур публічних закупівель, укладання договорів із переможцями.</w:t>
            </w:r>
          </w:p>
          <w:p w:rsidR="001A65A0" w:rsidRPr="000852C6" w:rsidRDefault="001A65A0" w:rsidP="001A65A0">
            <w:pPr>
              <w:rPr>
                <w:lang w:eastAsia="it-IT"/>
              </w:rPr>
            </w:pPr>
            <w:r w:rsidRPr="000852C6">
              <w:rPr>
                <w:lang w:eastAsia="it-IT"/>
              </w:rPr>
              <w:t>Закупівля та встановлення комплектів активних локацій (шведська стінка, турніки).</w:t>
            </w:r>
          </w:p>
          <w:p w:rsidR="001A65A0" w:rsidRPr="000852C6" w:rsidRDefault="001A65A0" w:rsidP="001A65A0">
            <w:pPr>
              <w:rPr>
                <w:lang w:eastAsia="it-IT"/>
              </w:rPr>
            </w:pPr>
            <w:r w:rsidRPr="000852C6">
              <w:rPr>
                <w:lang w:eastAsia="it-IT"/>
              </w:rPr>
              <w:t>Облаштування доріжки для занять скандинавською ходьбою</w:t>
            </w:r>
          </w:p>
          <w:p w:rsidR="001A65A0" w:rsidRPr="000852C6" w:rsidRDefault="001A65A0" w:rsidP="001A65A0">
            <w:pPr>
              <w:rPr>
                <w:lang w:eastAsia="it-IT"/>
              </w:rPr>
            </w:pPr>
            <w:r w:rsidRPr="000852C6">
              <w:rPr>
                <w:lang w:eastAsia="it-IT"/>
              </w:rPr>
              <w:t>Інформування мешканців про відкриття міні-активних парків.</w:t>
            </w:r>
          </w:p>
        </w:tc>
      </w:tr>
      <w:tr w:rsidR="00E17831" w:rsidRPr="0046312F" w:rsidTr="00E17831">
        <w:trPr>
          <w:gridAfter w:val="1"/>
          <w:wAfter w:w="6" w:type="dxa"/>
          <w:jc w:val="right"/>
        </w:trPr>
        <w:tc>
          <w:tcPr>
            <w:tcW w:w="3402" w:type="dxa"/>
            <w:shd w:val="clear" w:color="auto" w:fill="FFFFFF"/>
            <w:vAlign w:val="center"/>
          </w:tcPr>
          <w:p w:rsidR="00E17831" w:rsidRPr="00B206A5" w:rsidRDefault="00E17831" w:rsidP="00E17831">
            <w:r w:rsidRPr="00B206A5">
              <w:t xml:space="preserve">Період здійснення: </w:t>
            </w:r>
          </w:p>
        </w:tc>
        <w:tc>
          <w:tcPr>
            <w:tcW w:w="6883" w:type="dxa"/>
            <w:gridSpan w:val="6"/>
            <w:vAlign w:val="center"/>
          </w:tcPr>
          <w:p w:rsidR="00E17831" w:rsidRPr="00B206A5" w:rsidRDefault="00E17831" w:rsidP="00E17831">
            <w:pPr>
              <w:jc w:val="center"/>
              <w:rPr>
                <w:lang w:eastAsia="it-IT"/>
              </w:rPr>
            </w:pPr>
            <w:r w:rsidRPr="00B206A5">
              <w:rPr>
                <w:lang w:eastAsia="it-IT"/>
              </w:rPr>
              <w:t>20</w:t>
            </w:r>
            <w:r>
              <w:rPr>
                <w:lang w:val="uk-UA" w:eastAsia="it-IT"/>
              </w:rPr>
              <w:t>24-2027</w:t>
            </w:r>
            <w:r w:rsidRPr="00B206A5">
              <w:rPr>
                <w:lang w:eastAsia="it-IT"/>
              </w:rPr>
              <w:t xml:space="preserve"> рр.:</w:t>
            </w:r>
          </w:p>
        </w:tc>
      </w:tr>
      <w:tr w:rsidR="00E17831" w:rsidRPr="0046312F" w:rsidTr="00E17831">
        <w:trPr>
          <w:gridAfter w:val="1"/>
          <w:wAfter w:w="6" w:type="dxa"/>
          <w:trHeight w:val="199"/>
          <w:jc w:val="right"/>
        </w:trPr>
        <w:tc>
          <w:tcPr>
            <w:tcW w:w="3402" w:type="dxa"/>
            <w:vMerge w:val="restart"/>
            <w:shd w:val="clear" w:color="auto" w:fill="FFFFFF"/>
            <w:vAlign w:val="center"/>
          </w:tcPr>
          <w:p w:rsidR="00E17831" w:rsidRPr="00B206A5" w:rsidRDefault="00E17831" w:rsidP="00E17831">
            <w:pPr>
              <w:rPr>
                <w:bCs/>
              </w:rPr>
            </w:pPr>
            <w:r w:rsidRPr="00B206A5">
              <w:rPr>
                <w:bCs/>
              </w:rPr>
              <w:t>Орієнтовна вартість проекту, тис. грн.</w:t>
            </w:r>
          </w:p>
        </w:tc>
        <w:tc>
          <w:tcPr>
            <w:tcW w:w="1496" w:type="dxa"/>
            <w:shd w:val="clear" w:color="auto" w:fill="D9D9D9" w:themeFill="background1" w:themeFillShade="D9"/>
            <w:vAlign w:val="center"/>
          </w:tcPr>
          <w:p w:rsidR="00E17831" w:rsidRPr="00B206A5" w:rsidRDefault="00E17831" w:rsidP="00E17831">
            <w:pPr>
              <w:jc w:val="center"/>
              <w:rPr>
                <w:lang w:val="uk-UA" w:eastAsia="it-IT"/>
              </w:rPr>
            </w:pPr>
            <w:r w:rsidRPr="00B206A5">
              <w:rPr>
                <w:lang w:eastAsia="it-IT"/>
              </w:rPr>
              <w:t>20</w:t>
            </w:r>
            <w:r>
              <w:rPr>
                <w:lang w:val="uk-UA" w:eastAsia="it-IT"/>
              </w:rPr>
              <w:t>24</w:t>
            </w:r>
          </w:p>
        </w:tc>
        <w:tc>
          <w:tcPr>
            <w:tcW w:w="1560" w:type="dxa"/>
            <w:shd w:val="clear" w:color="auto" w:fill="D9D9D9" w:themeFill="background1" w:themeFillShade="D9"/>
            <w:vAlign w:val="center"/>
          </w:tcPr>
          <w:p w:rsidR="00E17831" w:rsidRPr="00E17831" w:rsidRDefault="00E17831" w:rsidP="00E17831">
            <w:pPr>
              <w:jc w:val="center"/>
              <w:rPr>
                <w:lang w:val="uk-UA" w:eastAsia="it-IT"/>
              </w:rPr>
            </w:pPr>
            <w:r>
              <w:rPr>
                <w:lang w:val="uk-UA" w:eastAsia="it-IT"/>
              </w:rPr>
              <w:t>2025</w:t>
            </w:r>
          </w:p>
        </w:tc>
        <w:tc>
          <w:tcPr>
            <w:tcW w:w="1417" w:type="dxa"/>
            <w:shd w:val="clear" w:color="auto" w:fill="D9D9D9" w:themeFill="background1" w:themeFillShade="D9"/>
            <w:vAlign w:val="center"/>
          </w:tcPr>
          <w:p w:rsidR="00E17831" w:rsidRPr="00E17831" w:rsidRDefault="00E17831" w:rsidP="00E17831">
            <w:pPr>
              <w:jc w:val="center"/>
              <w:rPr>
                <w:lang w:val="uk-UA" w:eastAsia="it-IT"/>
              </w:rPr>
            </w:pPr>
            <w:r>
              <w:rPr>
                <w:lang w:val="uk-UA" w:eastAsia="it-IT"/>
              </w:rPr>
              <w:t>2026</w:t>
            </w:r>
          </w:p>
        </w:tc>
        <w:tc>
          <w:tcPr>
            <w:tcW w:w="1254" w:type="dxa"/>
            <w:shd w:val="clear" w:color="auto" w:fill="D9D9D9" w:themeFill="background1" w:themeFillShade="D9"/>
            <w:vAlign w:val="center"/>
          </w:tcPr>
          <w:p w:rsidR="00E17831" w:rsidRPr="00E17831" w:rsidRDefault="00E17831" w:rsidP="00E17831">
            <w:pPr>
              <w:jc w:val="center"/>
              <w:rPr>
                <w:lang w:val="uk-UA" w:eastAsia="it-IT"/>
              </w:rPr>
            </w:pPr>
            <w:r>
              <w:rPr>
                <w:lang w:val="uk-UA" w:eastAsia="it-IT"/>
              </w:rPr>
              <w:t>2027</w:t>
            </w:r>
          </w:p>
        </w:tc>
        <w:tc>
          <w:tcPr>
            <w:tcW w:w="1156" w:type="dxa"/>
            <w:gridSpan w:val="2"/>
            <w:shd w:val="clear" w:color="auto" w:fill="D9D9D9" w:themeFill="background1" w:themeFillShade="D9"/>
            <w:vAlign w:val="center"/>
          </w:tcPr>
          <w:p w:rsidR="00E17831" w:rsidRPr="00B206A5" w:rsidRDefault="00E17831" w:rsidP="00E17831">
            <w:pPr>
              <w:jc w:val="center"/>
              <w:rPr>
                <w:lang w:eastAsia="it-IT"/>
              </w:rPr>
            </w:pPr>
            <w:r w:rsidRPr="00B206A5">
              <w:rPr>
                <w:lang w:eastAsia="it-IT"/>
              </w:rPr>
              <w:t>Разом</w:t>
            </w:r>
          </w:p>
        </w:tc>
      </w:tr>
      <w:tr w:rsidR="00E17831" w:rsidRPr="0046312F" w:rsidTr="00E17831">
        <w:trPr>
          <w:gridAfter w:val="1"/>
          <w:wAfter w:w="6" w:type="dxa"/>
          <w:trHeight w:val="204"/>
          <w:jc w:val="right"/>
        </w:trPr>
        <w:tc>
          <w:tcPr>
            <w:tcW w:w="3402" w:type="dxa"/>
            <w:vMerge/>
            <w:vAlign w:val="center"/>
          </w:tcPr>
          <w:p w:rsidR="00E17831" w:rsidRPr="00B206A5" w:rsidRDefault="00E17831" w:rsidP="00E17831">
            <w:pPr>
              <w:rPr>
                <w:bCs/>
              </w:rPr>
            </w:pPr>
          </w:p>
        </w:tc>
        <w:tc>
          <w:tcPr>
            <w:tcW w:w="1496" w:type="dxa"/>
            <w:vAlign w:val="center"/>
          </w:tcPr>
          <w:p w:rsidR="00E17831" w:rsidRPr="00B206A5" w:rsidRDefault="00F6554C" w:rsidP="00E17831">
            <w:pPr>
              <w:jc w:val="center"/>
              <w:rPr>
                <w:lang w:val="uk-UA" w:eastAsia="it-IT"/>
              </w:rPr>
            </w:pPr>
            <w:r>
              <w:rPr>
                <w:lang w:val="uk-UA" w:eastAsia="it-IT"/>
              </w:rPr>
              <w:t>-</w:t>
            </w:r>
          </w:p>
        </w:tc>
        <w:tc>
          <w:tcPr>
            <w:tcW w:w="1560" w:type="dxa"/>
            <w:vAlign w:val="center"/>
          </w:tcPr>
          <w:p w:rsidR="00E17831" w:rsidRPr="00B206A5" w:rsidRDefault="00F6554C" w:rsidP="00E17831">
            <w:pPr>
              <w:jc w:val="center"/>
              <w:rPr>
                <w:lang w:val="uk-UA" w:eastAsia="it-IT"/>
              </w:rPr>
            </w:pPr>
            <w:r>
              <w:rPr>
                <w:lang w:val="uk-UA" w:eastAsia="it-IT"/>
              </w:rPr>
              <w:t>100,0</w:t>
            </w:r>
          </w:p>
        </w:tc>
        <w:tc>
          <w:tcPr>
            <w:tcW w:w="1417" w:type="dxa"/>
            <w:vAlign w:val="center"/>
          </w:tcPr>
          <w:p w:rsidR="00E17831" w:rsidRPr="00B206A5" w:rsidRDefault="00F6554C" w:rsidP="00E17831">
            <w:pPr>
              <w:jc w:val="center"/>
              <w:rPr>
                <w:lang w:val="uk-UA" w:eastAsia="it-IT"/>
              </w:rPr>
            </w:pPr>
            <w:r>
              <w:rPr>
                <w:lang w:val="uk-UA" w:eastAsia="it-IT"/>
              </w:rPr>
              <w:t>100,0</w:t>
            </w:r>
          </w:p>
        </w:tc>
        <w:tc>
          <w:tcPr>
            <w:tcW w:w="1254" w:type="dxa"/>
            <w:vAlign w:val="center"/>
          </w:tcPr>
          <w:p w:rsidR="00E17831" w:rsidRPr="00B206A5" w:rsidRDefault="00F6554C" w:rsidP="00E17831">
            <w:pPr>
              <w:jc w:val="center"/>
              <w:rPr>
                <w:lang w:val="uk-UA" w:eastAsia="it-IT"/>
              </w:rPr>
            </w:pPr>
            <w:r>
              <w:rPr>
                <w:lang w:val="uk-UA" w:eastAsia="it-IT"/>
              </w:rPr>
              <w:t>-</w:t>
            </w:r>
          </w:p>
        </w:tc>
        <w:tc>
          <w:tcPr>
            <w:tcW w:w="1156" w:type="dxa"/>
            <w:gridSpan w:val="2"/>
            <w:vAlign w:val="center"/>
          </w:tcPr>
          <w:p w:rsidR="00E17831" w:rsidRPr="00F6554C" w:rsidRDefault="00F6554C" w:rsidP="00E17831">
            <w:pPr>
              <w:jc w:val="center"/>
              <w:rPr>
                <w:lang w:val="uk-UA" w:eastAsia="it-IT"/>
              </w:rPr>
            </w:pPr>
            <w:r>
              <w:rPr>
                <w:lang w:val="uk-UA" w:eastAsia="it-IT"/>
              </w:rPr>
              <w:t>200,0</w:t>
            </w:r>
          </w:p>
        </w:tc>
      </w:tr>
      <w:tr w:rsidR="001A65A0" w:rsidRPr="00986686" w:rsidTr="00E17831">
        <w:tblPrEx>
          <w:shd w:val="clear" w:color="auto" w:fill="FFFFFF" w:themeFill="background1"/>
          <w:tblLook w:val="04A0"/>
        </w:tblPrEx>
        <w:trPr>
          <w:jc w:val="right"/>
        </w:trPr>
        <w:tc>
          <w:tcPr>
            <w:tcW w:w="3402" w:type="dxa"/>
            <w:shd w:val="clear" w:color="auto" w:fill="FFFFFF" w:themeFill="background1"/>
            <w:vAlign w:val="center"/>
            <w:hideMark/>
          </w:tcPr>
          <w:p w:rsidR="001A65A0" w:rsidRPr="000852C6" w:rsidRDefault="001A65A0" w:rsidP="00D36B34">
            <w:pPr>
              <w:rPr>
                <w:bCs/>
                <w:color w:val="000000"/>
              </w:rPr>
            </w:pPr>
            <w:r w:rsidRPr="000852C6">
              <w:rPr>
                <w:bCs/>
                <w:color w:val="000000"/>
              </w:rPr>
              <w:t>Джерела</w:t>
            </w:r>
            <w:r w:rsidRPr="000852C6">
              <w:rPr>
                <w:bCs/>
                <w:color w:val="000000"/>
                <w:lang w:val="en-US"/>
              </w:rPr>
              <w:t xml:space="preserve"> </w:t>
            </w:r>
            <w:r w:rsidRPr="000852C6">
              <w:rPr>
                <w:bCs/>
                <w:color w:val="000000"/>
              </w:rPr>
              <w:t>фінансування:</w:t>
            </w:r>
          </w:p>
        </w:tc>
        <w:tc>
          <w:tcPr>
            <w:tcW w:w="6889" w:type="dxa"/>
            <w:gridSpan w:val="7"/>
            <w:shd w:val="clear" w:color="auto" w:fill="FFFFFF" w:themeFill="background1"/>
            <w:vAlign w:val="center"/>
          </w:tcPr>
          <w:p w:rsidR="001A65A0" w:rsidRPr="000852C6" w:rsidRDefault="001A65A0" w:rsidP="00D36B34">
            <w:pPr>
              <w:pStyle w:val="a9"/>
              <w:jc w:val="both"/>
              <w:rPr>
                <w:lang w:eastAsia="it-IT"/>
              </w:rPr>
            </w:pPr>
            <w:r w:rsidRPr="000852C6">
              <w:rPr>
                <w:lang w:eastAsia="en-US"/>
              </w:rPr>
              <w:t xml:space="preserve">Селищний бюджет, державні кошти, приватні кошти </w:t>
            </w:r>
          </w:p>
        </w:tc>
      </w:tr>
      <w:tr w:rsidR="001A65A0" w:rsidRPr="00986686" w:rsidTr="00E17831">
        <w:tblPrEx>
          <w:shd w:val="clear" w:color="auto" w:fill="FFFFFF" w:themeFill="background1"/>
          <w:tblLook w:val="04A0"/>
        </w:tblPrEx>
        <w:trPr>
          <w:jc w:val="right"/>
        </w:trPr>
        <w:tc>
          <w:tcPr>
            <w:tcW w:w="3402" w:type="dxa"/>
            <w:shd w:val="clear" w:color="auto" w:fill="FFFFFF" w:themeFill="background1"/>
            <w:vAlign w:val="center"/>
            <w:hideMark/>
          </w:tcPr>
          <w:p w:rsidR="001A65A0" w:rsidRPr="000852C6" w:rsidRDefault="001A65A0" w:rsidP="00D36B34">
            <w:pPr>
              <w:rPr>
                <w:bCs/>
                <w:color w:val="000000"/>
              </w:rPr>
            </w:pPr>
            <w:r w:rsidRPr="000852C6">
              <w:rPr>
                <w:color w:val="000000"/>
              </w:rPr>
              <w:t>Ключові потенційні учасники про</w:t>
            </w:r>
            <w:r w:rsidRPr="000852C6">
              <w:rPr>
                <w:color w:val="000000"/>
                <w:lang w:val="uk-UA"/>
              </w:rPr>
              <w:t>є</w:t>
            </w:r>
            <w:r w:rsidRPr="000852C6">
              <w:rPr>
                <w:color w:val="000000"/>
              </w:rPr>
              <w:t>кту:</w:t>
            </w:r>
          </w:p>
        </w:tc>
        <w:tc>
          <w:tcPr>
            <w:tcW w:w="6889" w:type="dxa"/>
            <w:gridSpan w:val="7"/>
            <w:shd w:val="clear" w:color="auto" w:fill="FFFFFF" w:themeFill="background1"/>
            <w:vAlign w:val="center"/>
          </w:tcPr>
          <w:p w:rsidR="001A65A0" w:rsidRPr="000852C6" w:rsidRDefault="001A65A0" w:rsidP="00D36B34">
            <w:pPr>
              <w:jc w:val="both"/>
              <w:rPr>
                <w:lang w:val="uk-UA" w:eastAsia="it-IT"/>
              </w:rPr>
            </w:pPr>
            <w:r w:rsidRPr="000852C6">
              <w:rPr>
                <w:color w:val="000000" w:themeColor="text1"/>
                <w:lang w:val="uk-UA" w:eastAsia="it-IT"/>
              </w:rPr>
              <w:t>Срібнянська селищна рада, відділ сім</w:t>
            </w:r>
            <w:r w:rsidRPr="000852C6">
              <w:rPr>
                <w:color w:val="000000" w:themeColor="text1"/>
                <w:lang w:eastAsia="it-IT"/>
              </w:rPr>
              <w:t>’</w:t>
            </w:r>
            <w:r w:rsidRPr="000852C6">
              <w:rPr>
                <w:color w:val="000000" w:themeColor="text1"/>
                <w:lang w:val="uk-UA" w:eastAsia="it-IT"/>
              </w:rPr>
              <w:t>ї, молоді та спорту Срібнянської селищної ради</w:t>
            </w:r>
          </w:p>
        </w:tc>
      </w:tr>
      <w:tr w:rsidR="001A65A0" w:rsidRPr="000C70CC" w:rsidTr="00E17831">
        <w:tblPrEx>
          <w:shd w:val="clear" w:color="auto" w:fill="FFFFFF" w:themeFill="background1"/>
          <w:tblLook w:val="04A0"/>
        </w:tblPrEx>
        <w:trPr>
          <w:jc w:val="right"/>
        </w:trPr>
        <w:tc>
          <w:tcPr>
            <w:tcW w:w="3402" w:type="dxa"/>
            <w:shd w:val="clear" w:color="auto" w:fill="FFFFFF" w:themeFill="background1"/>
            <w:vAlign w:val="center"/>
            <w:hideMark/>
          </w:tcPr>
          <w:p w:rsidR="001A65A0" w:rsidRPr="000852C6" w:rsidRDefault="001A65A0" w:rsidP="00D36B34">
            <w:pPr>
              <w:rPr>
                <w:bCs/>
                <w:color w:val="000000"/>
              </w:rPr>
            </w:pPr>
            <w:r w:rsidRPr="000852C6">
              <w:rPr>
                <w:bCs/>
                <w:color w:val="000000"/>
              </w:rPr>
              <w:t>Інше:</w:t>
            </w:r>
          </w:p>
        </w:tc>
        <w:tc>
          <w:tcPr>
            <w:tcW w:w="6889" w:type="dxa"/>
            <w:gridSpan w:val="7"/>
            <w:shd w:val="clear" w:color="auto" w:fill="FFFFFF" w:themeFill="background1"/>
            <w:vAlign w:val="center"/>
          </w:tcPr>
          <w:p w:rsidR="001A65A0" w:rsidRPr="000852C6" w:rsidRDefault="001A65A0" w:rsidP="00D36B34">
            <w:pPr>
              <w:rPr>
                <w:color w:val="000000"/>
                <w:lang w:val="uk-UA" w:eastAsia="it-IT"/>
              </w:rPr>
            </w:pPr>
          </w:p>
        </w:tc>
      </w:tr>
    </w:tbl>
    <w:p w:rsidR="006F031E" w:rsidRDefault="006F031E" w:rsidP="00767D40">
      <w:pPr>
        <w:pStyle w:val="a5"/>
        <w:ind w:left="709"/>
        <w:jc w:val="center"/>
        <w:rPr>
          <w:b/>
          <w:color w:val="365F91" w:themeColor="accent1" w:themeShade="BF"/>
          <w:sz w:val="28"/>
          <w:szCs w:val="28"/>
          <w:lang w:val="uk-UA" w:eastAsia="it-IT"/>
        </w:rPr>
      </w:pPr>
    </w:p>
    <w:p w:rsidR="001B4BAE" w:rsidRDefault="001B4BAE" w:rsidP="00767D40">
      <w:pPr>
        <w:pStyle w:val="a5"/>
        <w:ind w:left="709"/>
        <w:jc w:val="center"/>
        <w:rPr>
          <w:b/>
          <w:color w:val="365F91" w:themeColor="accent1" w:themeShade="BF"/>
          <w:sz w:val="28"/>
          <w:szCs w:val="28"/>
          <w:lang w:val="uk-UA" w:eastAsia="it-IT"/>
        </w:rPr>
      </w:pPr>
    </w:p>
    <w:p w:rsidR="001A65A0" w:rsidRDefault="001A65A0" w:rsidP="00767D40">
      <w:pPr>
        <w:pStyle w:val="a5"/>
        <w:ind w:left="709"/>
        <w:jc w:val="center"/>
        <w:rPr>
          <w:b/>
          <w:color w:val="365F91" w:themeColor="accent1" w:themeShade="BF"/>
          <w:sz w:val="28"/>
          <w:szCs w:val="28"/>
          <w:lang w:val="uk-UA" w:eastAsia="it-IT"/>
        </w:rPr>
      </w:pPr>
    </w:p>
    <w:p w:rsidR="001A65A0" w:rsidRDefault="001A65A0" w:rsidP="00767D40">
      <w:pPr>
        <w:pStyle w:val="a5"/>
        <w:ind w:left="709"/>
        <w:jc w:val="center"/>
        <w:rPr>
          <w:b/>
          <w:color w:val="365F91" w:themeColor="accent1" w:themeShade="BF"/>
          <w:sz w:val="28"/>
          <w:szCs w:val="28"/>
          <w:lang w:val="uk-UA" w:eastAsia="it-IT"/>
        </w:rPr>
      </w:pPr>
    </w:p>
    <w:p w:rsidR="001A65A0" w:rsidRDefault="001A65A0" w:rsidP="00767D40">
      <w:pPr>
        <w:pStyle w:val="a5"/>
        <w:ind w:left="709"/>
        <w:jc w:val="center"/>
        <w:rPr>
          <w:b/>
          <w:color w:val="365F91" w:themeColor="accent1" w:themeShade="BF"/>
          <w:sz w:val="28"/>
          <w:szCs w:val="28"/>
          <w:lang w:val="uk-UA" w:eastAsia="it-IT"/>
        </w:rPr>
      </w:pPr>
    </w:p>
    <w:p w:rsidR="001A65A0" w:rsidRDefault="001A65A0" w:rsidP="00767D40">
      <w:pPr>
        <w:pStyle w:val="a5"/>
        <w:ind w:left="709"/>
        <w:jc w:val="center"/>
        <w:rPr>
          <w:b/>
          <w:color w:val="365F91" w:themeColor="accent1" w:themeShade="BF"/>
          <w:sz w:val="28"/>
          <w:szCs w:val="28"/>
          <w:lang w:val="uk-UA" w:eastAsia="it-IT"/>
        </w:rPr>
      </w:pPr>
    </w:p>
    <w:p w:rsidR="001A65A0" w:rsidRDefault="001A65A0" w:rsidP="00767D40">
      <w:pPr>
        <w:pStyle w:val="a5"/>
        <w:ind w:left="709"/>
        <w:jc w:val="center"/>
        <w:rPr>
          <w:b/>
          <w:color w:val="365F91" w:themeColor="accent1" w:themeShade="BF"/>
          <w:sz w:val="28"/>
          <w:szCs w:val="28"/>
          <w:lang w:val="uk-UA" w:eastAsia="it-IT"/>
        </w:rPr>
      </w:pPr>
    </w:p>
    <w:tbl>
      <w:tblPr>
        <w:tblW w:w="102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496"/>
        <w:gridCol w:w="1560"/>
        <w:gridCol w:w="1417"/>
        <w:gridCol w:w="1254"/>
        <w:gridCol w:w="1146"/>
        <w:gridCol w:w="10"/>
      </w:tblGrid>
      <w:tr w:rsidR="001A65A0" w:rsidRPr="007624DA" w:rsidTr="00E17831">
        <w:trPr>
          <w:gridAfter w:val="1"/>
          <w:wAfter w:w="10" w:type="dxa"/>
          <w:jc w:val="right"/>
        </w:trPr>
        <w:tc>
          <w:tcPr>
            <w:tcW w:w="3402" w:type="dxa"/>
            <w:vAlign w:val="center"/>
          </w:tcPr>
          <w:p w:rsidR="001A65A0" w:rsidRPr="000852C6" w:rsidRDefault="001A65A0" w:rsidP="00D36B34">
            <w:pPr>
              <w:pStyle w:val="6"/>
              <w:spacing w:before="0"/>
              <w:rPr>
                <w:rFonts w:ascii="Times New Roman" w:hAnsi="Times New Roman"/>
                <w:i w:val="0"/>
                <w:color w:val="auto"/>
              </w:rPr>
            </w:pPr>
            <w:r w:rsidRPr="000852C6">
              <w:rPr>
                <w:rFonts w:ascii="Times New Roman" w:hAnsi="Times New Roman"/>
                <w:i w:val="0"/>
                <w:color w:val="auto"/>
              </w:rPr>
              <w:lastRenderedPageBreak/>
              <w:t>Завдання Стратегії, якому відповідає проект</w:t>
            </w:r>
          </w:p>
        </w:tc>
        <w:tc>
          <w:tcPr>
            <w:tcW w:w="6873" w:type="dxa"/>
            <w:gridSpan w:val="5"/>
          </w:tcPr>
          <w:p w:rsidR="001A65A0" w:rsidRPr="000852C6" w:rsidRDefault="001A65A0" w:rsidP="00D36B34">
            <w:pPr>
              <w:pStyle w:val="a5"/>
              <w:pBdr>
                <w:left w:val="single" w:sz="18" w:space="4" w:color="auto"/>
              </w:pBdr>
              <w:ind w:left="0"/>
              <w:rPr>
                <w:b/>
                <w:lang w:val="uk-UA" w:eastAsia="it-IT"/>
              </w:rPr>
            </w:pPr>
            <w:r w:rsidRPr="000852C6">
              <w:rPr>
                <w:lang w:val="uk-UA" w:eastAsia="it-IT"/>
              </w:rPr>
              <w:t>1.3.1 Підтримати та популяризувати пам’ятки історико-архітектурної спадщини громади: маєтки Галаганів в с.Сокиринці та смт Дігтярі та  городище в смт Срібне</w:t>
            </w:r>
          </w:p>
        </w:tc>
      </w:tr>
      <w:tr w:rsidR="001A65A0" w:rsidRPr="000852C6" w:rsidTr="00E17831">
        <w:trPr>
          <w:gridAfter w:val="1"/>
          <w:wAfter w:w="10" w:type="dxa"/>
          <w:trHeight w:val="226"/>
          <w:jc w:val="right"/>
        </w:trPr>
        <w:tc>
          <w:tcPr>
            <w:tcW w:w="3402" w:type="dxa"/>
            <w:vAlign w:val="center"/>
          </w:tcPr>
          <w:p w:rsidR="001A65A0" w:rsidRPr="000852C6" w:rsidRDefault="001A65A0" w:rsidP="00D36B34">
            <w:pPr>
              <w:rPr>
                <w:bCs/>
              </w:rPr>
            </w:pPr>
            <w:r w:rsidRPr="000852C6">
              <w:rPr>
                <w:bCs/>
              </w:rPr>
              <w:t>Назва проекту:</w:t>
            </w:r>
          </w:p>
        </w:tc>
        <w:tc>
          <w:tcPr>
            <w:tcW w:w="6873" w:type="dxa"/>
            <w:gridSpan w:val="5"/>
          </w:tcPr>
          <w:p w:rsidR="001A65A0" w:rsidRPr="000852C6" w:rsidRDefault="001A65A0" w:rsidP="00D36B34">
            <w:pPr>
              <w:rPr>
                <w:lang w:eastAsia="it-IT"/>
              </w:rPr>
            </w:pPr>
            <w:r w:rsidRPr="000852C6">
              <w:rPr>
                <w:rStyle w:val="textexposedshow"/>
                <w:shd w:val="clear" w:color="auto" w:fill="FFFFFF"/>
                <w:lang w:val="uk-UA"/>
              </w:rPr>
              <w:t>Організація та проведення фестивалів кобзарського мистецтва «Вересаєве свято»</w:t>
            </w:r>
          </w:p>
        </w:tc>
      </w:tr>
      <w:tr w:rsidR="001A65A0" w:rsidRPr="000852C6" w:rsidTr="00E17831">
        <w:trPr>
          <w:gridAfter w:val="1"/>
          <w:wAfter w:w="10" w:type="dxa"/>
          <w:trHeight w:val="515"/>
          <w:jc w:val="right"/>
        </w:trPr>
        <w:tc>
          <w:tcPr>
            <w:tcW w:w="3402" w:type="dxa"/>
            <w:vAlign w:val="center"/>
          </w:tcPr>
          <w:p w:rsidR="001A65A0" w:rsidRPr="000852C6" w:rsidRDefault="001A65A0" w:rsidP="00D36B34">
            <w:pPr>
              <w:rPr>
                <w:bCs/>
              </w:rPr>
            </w:pPr>
            <w:r w:rsidRPr="000852C6">
              <w:rPr>
                <w:bCs/>
              </w:rPr>
              <w:t>Цілі проекту:</w:t>
            </w:r>
          </w:p>
        </w:tc>
        <w:tc>
          <w:tcPr>
            <w:tcW w:w="6873" w:type="dxa"/>
            <w:gridSpan w:val="5"/>
          </w:tcPr>
          <w:p w:rsidR="001A65A0" w:rsidRPr="000852C6" w:rsidRDefault="001A65A0" w:rsidP="00D36B34">
            <w:pPr>
              <w:tabs>
                <w:tab w:val="left" w:pos="1701"/>
              </w:tabs>
              <w:jc w:val="both"/>
              <w:rPr>
                <w:color w:val="FF0000"/>
                <w:lang w:val="uk-UA" w:eastAsia="it-IT"/>
              </w:rPr>
            </w:pPr>
            <w:r w:rsidRPr="000852C6">
              <w:rPr>
                <w:lang w:val="uk-UA"/>
              </w:rPr>
              <w:t>Просування творчої спадщини Остапа Вересая та залучення нових прихильників кобзарського мистецтва</w:t>
            </w:r>
          </w:p>
        </w:tc>
      </w:tr>
      <w:tr w:rsidR="001A65A0" w:rsidRPr="000852C6" w:rsidTr="00E17831">
        <w:trPr>
          <w:gridAfter w:val="1"/>
          <w:wAfter w:w="10" w:type="dxa"/>
          <w:jc w:val="right"/>
        </w:trPr>
        <w:tc>
          <w:tcPr>
            <w:tcW w:w="3402" w:type="dxa"/>
            <w:vAlign w:val="center"/>
          </w:tcPr>
          <w:p w:rsidR="001A65A0" w:rsidRPr="000852C6" w:rsidRDefault="001A65A0" w:rsidP="00D36B34">
            <w:pPr>
              <w:autoSpaceDE w:val="0"/>
              <w:autoSpaceDN w:val="0"/>
              <w:adjustRightInd w:val="0"/>
            </w:pPr>
            <w:r w:rsidRPr="000852C6">
              <w:t>Територія впливу проекту:</w:t>
            </w:r>
          </w:p>
        </w:tc>
        <w:tc>
          <w:tcPr>
            <w:tcW w:w="6873" w:type="dxa"/>
            <w:gridSpan w:val="5"/>
          </w:tcPr>
          <w:p w:rsidR="001A65A0" w:rsidRPr="000852C6" w:rsidRDefault="001A65A0" w:rsidP="00D36B34">
            <w:pPr>
              <w:rPr>
                <w:lang w:eastAsia="it-IT"/>
              </w:rPr>
            </w:pPr>
            <w:r w:rsidRPr="000852C6">
              <w:rPr>
                <w:lang w:val="uk-UA" w:eastAsia="it-IT"/>
              </w:rPr>
              <w:t>Срібнянська громада</w:t>
            </w:r>
          </w:p>
          <w:p w:rsidR="001A65A0" w:rsidRPr="000852C6" w:rsidRDefault="001A65A0" w:rsidP="00D36B34">
            <w:pPr>
              <w:rPr>
                <w:lang w:eastAsia="it-IT"/>
              </w:rPr>
            </w:pPr>
          </w:p>
        </w:tc>
      </w:tr>
      <w:tr w:rsidR="001A65A0" w:rsidRPr="000852C6" w:rsidTr="00E17831">
        <w:trPr>
          <w:gridAfter w:val="1"/>
          <w:wAfter w:w="10" w:type="dxa"/>
          <w:jc w:val="right"/>
        </w:trPr>
        <w:tc>
          <w:tcPr>
            <w:tcW w:w="3402" w:type="dxa"/>
            <w:vAlign w:val="center"/>
          </w:tcPr>
          <w:p w:rsidR="001A65A0" w:rsidRPr="000852C6" w:rsidRDefault="001A65A0" w:rsidP="00D36B34">
            <w:pPr>
              <w:autoSpaceDE w:val="0"/>
              <w:autoSpaceDN w:val="0"/>
              <w:adjustRightInd w:val="0"/>
            </w:pPr>
            <w:r w:rsidRPr="000852C6">
              <w:t>Орієнтовна кількість отримувачів вигод</w:t>
            </w:r>
          </w:p>
        </w:tc>
        <w:tc>
          <w:tcPr>
            <w:tcW w:w="6873" w:type="dxa"/>
            <w:gridSpan w:val="5"/>
          </w:tcPr>
          <w:p w:rsidR="001A65A0" w:rsidRPr="000852C6" w:rsidRDefault="001A65A0" w:rsidP="00D36B34">
            <w:pPr>
              <w:rPr>
                <w:lang w:eastAsia="it-IT"/>
              </w:rPr>
            </w:pPr>
            <w:r w:rsidRPr="000852C6">
              <w:rPr>
                <w:lang w:val="uk-UA" w:eastAsia="en-US"/>
              </w:rPr>
              <w:t>Ж</w:t>
            </w:r>
            <w:r w:rsidRPr="000852C6">
              <w:rPr>
                <w:lang w:eastAsia="en-US"/>
              </w:rPr>
              <w:t>ителі громади</w:t>
            </w:r>
            <w:r w:rsidRPr="000852C6">
              <w:rPr>
                <w:lang w:val="uk-UA" w:eastAsia="en-US"/>
              </w:rPr>
              <w:t>, туристи  з України</w:t>
            </w:r>
          </w:p>
        </w:tc>
      </w:tr>
      <w:tr w:rsidR="001A65A0" w:rsidRPr="007624DA" w:rsidTr="00E17831">
        <w:trPr>
          <w:gridAfter w:val="1"/>
          <w:wAfter w:w="10" w:type="dxa"/>
          <w:trHeight w:val="1969"/>
          <w:jc w:val="right"/>
        </w:trPr>
        <w:tc>
          <w:tcPr>
            <w:tcW w:w="3402" w:type="dxa"/>
            <w:shd w:val="clear" w:color="auto" w:fill="FFFFFF"/>
            <w:vAlign w:val="center"/>
          </w:tcPr>
          <w:p w:rsidR="001A65A0" w:rsidRPr="000852C6" w:rsidRDefault="001A65A0" w:rsidP="00D36B34">
            <w:pPr>
              <w:rPr>
                <w:bCs/>
              </w:rPr>
            </w:pPr>
            <w:r w:rsidRPr="000852C6">
              <w:rPr>
                <w:bCs/>
              </w:rPr>
              <w:t>Стислий опис проекту:</w:t>
            </w:r>
          </w:p>
        </w:tc>
        <w:tc>
          <w:tcPr>
            <w:tcW w:w="6873" w:type="dxa"/>
            <w:gridSpan w:val="5"/>
          </w:tcPr>
          <w:p w:rsidR="001A65A0" w:rsidRPr="000852C6" w:rsidRDefault="001A65A0" w:rsidP="00D36B34">
            <w:pPr>
              <w:pStyle w:val="a9"/>
              <w:shd w:val="clear" w:color="auto" w:fill="FFFFFF"/>
              <w:jc w:val="both"/>
              <w:rPr>
                <w:color w:val="FF0000"/>
                <w:lang w:eastAsia="it-IT"/>
              </w:rPr>
            </w:pPr>
            <w:r w:rsidRPr="000852C6">
              <w:t xml:space="preserve">Одна з найвідоміших постатей Срібнянщини знаний у всьому світі сліпий кобзар Остап Вересай. Він народився в с. Сокиринці, що відоме також палацом Галаганів. Таким чином разом поєдналися два символи, що мають загальноукраїнське значення. Однак інтерес до кобзарського мистецтва в сучасній Україні має тенденцію до зменшення, а знакова місцевість занепадає. Аби протидіяти цій проблемі проводитиметься загальноукраїнський фестиваль </w:t>
            </w:r>
            <w:r w:rsidRPr="000852C6">
              <w:rPr>
                <w:lang w:eastAsia="it-IT"/>
              </w:rPr>
              <w:t xml:space="preserve">«Вересаєво свято». </w:t>
            </w:r>
            <w:r w:rsidRPr="000852C6">
              <w:t xml:space="preserve">Це дозволить привернути увагу до постаті Остапа Вересая, популяризувати його кобзарське мистецтво та малу батьківщину знаменитого кобзаря. </w:t>
            </w:r>
            <w:r w:rsidRPr="000852C6">
              <w:rPr>
                <w:lang w:eastAsia="it-IT"/>
              </w:rPr>
              <w:t xml:space="preserve">Проведення даного фестивалю  сприяє залученню туристів до Срібнянської громади та популяризації в тому числі її історико-архітектурної спадщини – маєтки родини Галаганів як в  с.Сокиринці так і в селищі Дігтярі та городище в селищі Срібне. </w:t>
            </w:r>
          </w:p>
        </w:tc>
      </w:tr>
      <w:tr w:rsidR="001A65A0" w:rsidRPr="000852C6" w:rsidTr="00E17831">
        <w:trPr>
          <w:gridAfter w:val="1"/>
          <w:wAfter w:w="10" w:type="dxa"/>
          <w:trHeight w:val="1118"/>
          <w:jc w:val="right"/>
        </w:trPr>
        <w:tc>
          <w:tcPr>
            <w:tcW w:w="3402" w:type="dxa"/>
            <w:shd w:val="clear" w:color="auto" w:fill="FFFFFF"/>
            <w:vAlign w:val="center"/>
          </w:tcPr>
          <w:p w:rsidR="001A65A0" w:rsidRPr="000852C6" w:rsidRDefault="001A65A0" w:rsidP="00D36B34">
            <w:pPr>
              <w:rPr>
                <w:bCs/>
              </w:rPr>
            </w:pPr>
            <w:r w:rsidRPr="000852C6">
              <w:rPr>
                <w:bCs/>
              </w:rPr>
              <w:t>Очікувані результати:</w:t>
            </w:r>
          </w:p>
        </w:tc>
        <w:tc>
          <w:tcPr>
            <w:tcW w:w="6873" w:type="dxa"/>
            <w:gridSpan w:val="5"/>
            <w:shd w:val="clear" w:color="auto" w:fill="FFFFFF"/>
          </w:tcPr>
          <w:p w:rsidR="001A65A0" w:rsidRPr="000852C6" w:rsidRDefault="001A65A0" w:rsidP="00D36B34">
            <w:pPr>
              <w:jc w:val="both"/>
              <w:rPr>
                <w:lang w:val="uk-UA"/>
              </w:rPr>
            </w:pPr>
            <w:r w:rsidRPr="000852C6">
              <w:rPr>
                <w:lang w:val="uk-UA"/>
              </w:rPr>
              <w:t>Територія проведення фестивалю облаштована.</w:t>
            </w:r>
          </w:p>
          <w:p w:rsidR="001A65A0" w:rsidRPr="000852C6" w:rsidRDefault="001A65A0" w:rsidP="00D36B34">
            <w:pPr>
              <w:jc w:val="both"/>
              <w:rPr>
                <w:lang w:val="uk-UA"/>
              </w:rPr>
            </w:pPr>
            <w:r w:rsidRPr="000852C6">
              <w:rPr>
                <w:lang w:val="uk-UA"/>
              </w:rPr>
              <w:t>Інформація про фестиваль розроблена та поширена серед зацікавлених сторін.</w:t>
            </w:r>
          </w:p>
          <w:p w:rsidR="001A65A0" w:rsidRPr="000852C6" w:rsidRDefault="001A65A0" w:rsidP="00D36B34">
            <w:pPr>
              <w:jc w:val="both"/>
              <w:rPr>
                <w:lang w:val="uk-UA"/>
              </w:rPr>
            </w:pPr>
            <w:r w:rsidRPr="000852C6">
              <w:rPr>
                <w:lang w:val="uk-UA"/>
              </w:rPr>
              <w:t>Сувенірна продукція підготовлена та поширена.</w:t>
            </w:r>
          </w:p>
          <w:p w:rsidR="001A65A0" w:rsidRPr="000852C6" w:rsidRDefault="001A65A0" w:rsidP="00D36B34">
            <w:pPr>
              <w:jc w:val="both"/>
              <w:rPr>
                <w:color w:val="FF0000"/>
                <w:lang w:val="uk-UA"/>
              </w:rPr>
            </w:pPr>
            <w:r w:rsidRPr="000852C6">
              <w:rPr>
                <w:lang w:val="uk-UA"/>
              </w:rPr>
              <w:t>Фестиваль кобзарського мистецтва проведено з залученням учасників із різних регіонів України.</w:t>
            </w:r>
          </w:p>
        </w:tc>
      </w:tr>
      <w:tr w:rsidR="001A65A0" w:rsidRPr="000852C6" w:rsidTr="00E17831">
        <w:trPr>
          <w:gridAfter w:val="1"/>
          <w:wAfter w:w="10" w:type="dxa"/>
          <w:trHeight w:val="1196"/>
          <w:jc w:val="right"/>
        </w:trPr>
        <w:tc>
          <w:tcPr>
            <w:tcW w:w="3402" w:type="dxa"/>
            <w:shd w:val="clear" w:color="auto" w:fill="FFFFFF"/>
            <w:vAlign w:val="center"/>
          </w:tcPr>
          <w:p w:rsidR="001A65A0" w:rsidRPr="000852C6" w:rsidRDefault="001A65A0" w:rsidP="00D36B34">
            <w:pPr>
              <w:rPr>
                <w:bCs/>
              </w:rPr>
            </w:pPr>
            <w:r w:rsidRPr="000852C6">
              <w:rPr>
                <w:bCs/>
              </w:rPr>
              <w:t>Ключові заходи проекту:</w:t>
            </w:r>
          </w:p>
        </w:tc>
        <w:tc>
          <w:tcPr>
            <w:tcW w:w="6873" w:type="dxa"/>
            <w:gridSpan w:val="5"/>
          </w:tcPr>
          <w:p w:rsidR="001A65A0" w:rsidRPr="000852C6" w:rsidRDefault="001A65A0" w:rsidP="00D36B34">
            <w:pPr>
              <w:jc w:val="both"/>
              <w:rPr>
                <w:lang w:val="uk-UA"/>
              </w:rPr>
            </w:pPr>
            <w:r w:rsidRPr="000852C6">
              <w:rPr>
                <w:lang w:val="uk-UA"/>
              </w:rPr>
              <w:t>Благоустрій території навколо маєтку Галаганів.</w:t>
            </w:r>
          </w:p>
          <w:p w:rsidR="001A65A0" w:rsidRPr="000852C6" w:rsidRDefault="001A65A0" w:rsidP="00D36B34">
            <w:pPr>
              <w:jc w:val="both"/>
              <w:rPr>
                <w:lang w:val="uk-UA"/>
              </w:rPr>
            </w:pPr>
            <w:r w:rsidRPr="000852C6">
              <w:rPr>
                <w:lang w:val="uk-UA"/>
              </w:rPr>
              <w:t>Залучення широких верств поціновувачів кобзарського мистецтва  до участі у фестивалі.</w:t>
            </w:r>
          </w:p>
          <w:p w:rsidR="001A65A0" w:rsidRPr="000852C6" w:rsidRDefault="001A65A0" w:rsidP="00D36B34">
            <w:pPr>
              <w:jc w:val="both"/>
              <w:rPr>
                <w:lang w:val="uk-UA"/>
              </w:rPr>
            </w:pPr>
            <w:r w:rsidRPr="000852C6">
              <w:rPr>
                <w:lang w:val="uk-UA"/>
              </w:rPr>
              <w:t>Проведення фестивалів кобзарського мистецтва, патріотичних флешмобів.</w:t>
            </w:r>
          </w:p>
          <w:p w:rsidR="001A65A0" w:rsidRPr="000852C6" w:rsidRDefault="001A65A0" w:rsidP="00D36B34">
            <w:pPr>
              <w:jc w:val="both"/>
              <w:rPr>
                <w:lang w:val="uk-UA"/>
              </w:rPr>
            </w:pPr>
            <w:r w:rsidRPr="000852C6">
              <w:rPr>
                <w:lang w:val="uk-UA"/>
              </w:rPr>
              <w:t>Розповсюдження рекламної та сувенірної продукції.</w:t>
            </w:r>
          </w:p>
          <w:p w:rsidR="001A65A0" w:rsidRPr="000852C6" w:rsidRDefault="001A65A0" w:rsidP="00D36B34">
            <w:pPr>
              <w:jc w:val="both"/>
              <w:rPr>
                <w:lang w:val="uk-UA"/>
              </w:rPr>
            </w:pPr>
            <w:r w:rsidRPr="000852C6">
              <w:rPr>
                <w:lang w:val="uk-UA"/>
              </w:rPr>
              <w:t>Обробка інформації про фестиваль та її розміщення в соціальних мережах.</w:t>
            </w:r>
          </w:p>
        </w:tc>
      </w:tr>
      <w:tr w:rsidR="00E17831" w:rsidRPr="0046312F" w:rsidTr="00E17831">
        <w:trPr>
          <w:jc w:val="right"/>
        </w:trPr>
        <w:tc>
          <w:tcPr>
            <w:tcW w:w="3402" w:type="dxa"/>
            <w:shd w:val="clear" w:color="auto" w:fill="FFFFFF"/>
            <w:vAlign w:val="center"/>
          </w:tcPr>
          <w:p w:rsidR="00E17831" w:rsidRPr="00B206A5" w:rsidRDefault="00E17831" w:rsidP="00E17831">
            <w:r w:rsidRPr="00B206A5">
              <w:t xml:space="preserve">Період здійснення: </w:t>
            </w:r>
          </w:p>
        </w:tc>
        <w:tc>
          <w:tcPr>
            <w:tcW w:w="6883" w:type="dxa"/>
            <w:gridSpan w:val="6"/>
            <w:vAlign w:val="center"/>
          </w:tcPr>
          <w:p w:rsidR="00E17831" w:rsidRPr="00B206A5" w:rsidRDefault="00E17831" w:rsidP="00E17831">
            <w:pPr>
              <w:jc w:val="center"/>
              <w:rPr>
                <w:lang w:eastAsia="it-IT"/>
              </w:rPr>
            </w:pPr>
            <w:r w:rsidRPr="00B206A5">
              <w:rPr>
                <w:lang w:eastAsia="it-IT"/>
              </w:rPr>
              <w:t>20</w:t>
            </w:r>
            <w:r>
              <w:rPr>
                <w:lang w:val="uk-UA" w:eastAsia="it-IT"/>
              </w:rPr>
              <w:t>24-2027</w:t>
            </w:r>
            <w:r w:rsidRPr="00B206A5">
              <w:rPr>
                <w:lang w:eastAsia="it-IT"/>
              </w:rPr>
              <w:t xml:space="preserve"> рр.:</w:t>
            </w:r>
          </w:p>
        </w:tc>
      </w:tr>
      <w:tr w:rsidR="00E17831" w:rsidRPr="0046312F" w:rsidTr="00E17831">
        <w:trPr>
          <w:trHeight w:val="199"/>
          <w:jc w:val="right"/>
        </w:trPr>
        <w:tc>
          <w:tcPr>
            <w:tcW w:w="3402" w:type="dxa"/>
            <w:vMerge w:val="restart"/>
            <w:shd w:val="clear" w:color="auto" w:fill="FFFFFF"/>
            <w:vAlign w:val="center"/>
          </w:tcPr>
          <w:p w:rsidR="00E17831" w:rsidRPr="00B206A5" w:rsidRDefault="00E17831" w:rsidP="00E17831">
            <w:pPr>
              <w:rPr>
                <w:bCs/>
              </w:rPr>
            </w:pPr>
            <w:r w:rsidRPr="00B206A5">
              <w:rPr>
                <w:bCs/>
              </w:rPr>
              <w:t>Орієнтовна вартість проекту, тис. грн.</w:t>
            </w:r>
          </w:p>
        </w:tc>
        <w:tc>
          <w:tcPr>
            <w:tcW w:w="1496" w:type="dxa"/>
            <w:shd w:val="clear" w:color="auto" w:fill="D9D9D9" w:themeFill="background1" w:themeFillShade="D9"/>
            <w:vAlign w:val="center"/>
          </w:tcPr>
          <w:p w:rsidR="00E17831" w:rsidRPr="00B206A5" w:rsidRDefault="00E17831" w:rsidP="00E17831">
            <w:pPr>
              <w:jc w:val="center"/>
              <w:rPr>
                <w:lang w:val="uk-UA" w:eastAsia="it-IT"/>
              </w:rPr>
            </w:pPr>
            <w:r w:rsidRPr="00B206A5">
              <w:rPr>
                <w:lang w:eastAsia="it-IT"/>
              </w:rPr>
              <w:t>20</w:t>
            </w:r>
            <w:r>
              <w:rPr>
                <w:lang w:val="uk-UA" w:eastAsia="it-IT"/>
              </w:rPr>
              <w:t>24</w:t>
            </w:r>
          </w:p>
        </w:tc>
        <w:tc>
          <w:tcPr>
            <w:tcW w:w="1560" w:type="dxa"/>
            <w:shd w:val="clear" w:color="auto" w:fill="D9D9D9" w:themeFill="background1" w:themeFillShade="D9"/>
            <w:vAlign w:val="center"/>
          </w:tcPr>
          <w:p w:rsidR="00E17831" w:rsidRPr="00E17831" w:rsidRDefault="00E17831" w:rsidP="00E17831">
            <w:pPr>
              <w:jc w:val="center"/>
              <w:rPr>
                <w:lang w:val="uk-UA" w:eastAsia="it-IT"/>
              </w:rPr>
            </w:pPr>
            <w:r>
              <w:rPr>
                <w:lang w:val="uk-UA" w:eastAsia="it-IT"/>
              </w:rPr>
              <w:t>2025</w:t>
            </w:r>
          </w:p>
        </w:tc>
        <w:tc>
          <w:tcPr>
            <w:tcW w:w="1417" w:type="dxa"/>
            <w:shd w:val="clear" w:color="auto" w:fill="D9D9D9" w:themeFill="background1" w:themeFillShade="D9"/>
            <w:vAlign w:val="center"/>
          </w:tcPr>
          <w:p w:rsidR="00E17831" w:rsidRPr="00E17831" w:rsidRDefault="00E17831" w:rsidP="00E17831">
            <w:pPr>
              <w:jc w:val="center"/>
              <w:rPr>
                <w:lang w:val="uk-UA" w:eastAsia="it-IT"/>
              </w:rPr>
            </w:pPr>
            <w:r>
              <w:rPr>
                <w:lang w:val="uk-UA" w:eastAsia="it-IT"/>
              </w:rPr>
              <w:t>2026</w:t>
            </w:r>
          </w:p>
        </w:tc>
        <w:tc>
          <w:tcPr>
            <w:tcW w:w="1254" w:type="dxa"/>
            <w:shd w:val="clear" w:color="auto" w:fill="D9D9D9" w:themeFill="background1" w:themeFillShade="D9"/>
            <w:vAlign w:val="center"/>
          </w:tcPr>
          <w:p w:rsidR="00E17831" w:rsidRPr="00E17831" w:rsidRDefault="00E17831" w:rsidP="00E17831">
            <w:pPr>
              <w:jc w:val="center"/>
              <w:rPr>
                <w:lang w:val="uk-UA" w:eastAsia="it-IT"/>
              </w:rPr>
            </w:pPr>
            <w:r>
              <w:rPr>
                <w:lang w:val="uk-UA" w:eastAsia="it-IT"/>
              </w:rPr>
              <w:t>2027</w:t>
            </w:r>
          </w:p>
        </w:tc>
        <w:tc>
          <w:tcPr>
            <w:tcW w:w="1156" w:type="dxa"/>
            <w:gridSpan w:val="2"/>
            <w:shd w:val="clear" w:color="auto" w:fill="D9D9D9" w:themeFill="background1" w:themeFillShade="D9"/>
            <w:vAlign w:val="center"/>
          </w:tcPr>
          <w:p w:rsidR="00E17831" w:rsidRPr="00B206A5" w:rsidRDefault="00E17831" w:rsidP="00E17831">
            <w:pPr>
              <w:jc w:val="center"/>
              <w:rPr>
                <w:lang w:eastAsia="it-IT"/>
              </w:rPr>
            </w:pPr>
            <w:r w:rsidRPr="00B206A5">
              <w:rPr>
                <w:lang w:eastAsia="it-IT"/>
              </w:rPr>
              <w:t>Разом</w:t>
            </w:r>
          </w:p>
        </w:tc>
      </w:tr>
      <w:tr w:rsidR="00E17831" w:rsidRPr="0046312F" w:rsidTr="00E17831">
        <w:trPr>
          <w:trHeight w:val="204"/>
          <w:jc w:val="right"/>
        </w:trPr>
        <w:tc>
          <w:tcPr>
            <w:tcW w:w="3402" w:type="dxa"/>
            <w:vMerge/>
            <w:vAlign w:val="center"/>
          </w:tcPr>
          <w:p w:rsidR="00E17831" w:rsidRPr="00B206A5" w:rsidRDefault="00E17831" w:rsidP="00E17831">
            <w:pPr>
              <w:rPr>
                <w:bCs/>
              </w:rPr>
            </w:pPr>
          </w:p>
        </w:tc>
        <w:tc>
          <w:tcPr>
            <w:tcW w:w="1496" w:type="dxa"/>
            <w:vAlign w:val="center"/>
          </w:tcPr>
          <w:p w:rsidR="00E17831" w:rsidRPr="00B206A5" w:rsidRDefault="00F6554C" w:rsidP="00E17831">
            <w:pPr>
              <w:jc w:val="center"/>
              <w:rPr>
                <w:lang w:val="uk-UA" w:eastAsia="it-IT"/>
              </w:rPr>
            </w:pPr>
            <w:r>
              <w:rPr>
                <w:lang w:val="uk-UA" w:eastAsia="it-IT"/>
              </w:rPr>
              <w:t>100,0</w:t>
            </w:r>
          </w:p>
        </w:tc>
        <w:tc>
          <w:tcPr>
            <w:tcW w:w="1560" w:type="dxa"/>
            <w:vAlign w:val="center"/>
          </w:tcPr>
          <w:p w:rsidR="00E17831" w:rsidRPr="00B206A5" w:rsidRDefault="00F6554C" w:rsidP="00E17831">
            <w:pPr>
              <w:jc w:val="center"/>
              <w:rPr>
                <w:lang w:val="uk-UA" w:eastAsia="it-IT"/>
              </w:rPr>
            </w:pPr>
            <w:r>
              <w:rPr>
                <w:lang w:val="uk-UA" w:eastAsia="it-IT"/>
              </w:rPr>
              <w:t>100,0</w:t>
            </w:r>
          </w:p>
        </w:tc>
        <w:tc>
          <w:tcPr>
            <w:tcW w:w="1417" w:type="dxa"/>
            <w:vAlign w:val="center"/>
          </w:tcPr>
          <w:p w:rsidR="00E17831" w:rsidRPr="00B206A5" w:rsidRDefault="00F6554C" w:rsidP="00E17831">
            <w:pPr>
              <w:jc w:val="center"/>
              <w:rPr>
                <w:lang w:val="uk-UA" w:eastAsia="it-IT"/>
              </w:rPr>
            </w:pPr>
            <w:r>
              <w:rPr>
                <w:lang w:val="uk-UA" w:eastAsia="it-IT"/>
              </w:rPr>
              <w:t>100,0</w:t>
            </w:r>
          </w:p>
        </w:tc>
        <w:tc>
          <w:tcPr>
            <w:tcW w:w="1254" w:type="dxa"/>
            <w:vAlign w:val="center"/>
          </w:tcPr>
          <w:p w:rsidR="00E17831" w:rsidRPr="00B206A5" w:rsidRDefault="00F6554C" w:rsidP="00E17831">
            <w:pPr>
              <w:jc w:val="center"/>
              <w:rPr>
                <w:lang w:val="uk-UA" w:eastAsia="it-IT"/>
              </w:rPr>
            </w:pPr>
            <w:r>
              <w:rPr>
                <w:lang w:val="uk-UA" w:eastAsia="it-IT"/>
              </w:rPr>
              <w:t>100,0</w:t>
            </w:r>
          </w:p>
        </w:tc>
        <w:tc>
          <w:tcPr>
            <w:tcW w:w="1156" w:type="dxa"/>
            <w:gridSpan w:val="2"/>
            <w:vAlign w:val="center"/>
          </w:tcPr>
          <w:p w:rsidR="00E17831" w:rsidRPr="00F6554C" w:rsidRDefault="00F6554C" w:rsidP="00E17831">
            <w:pPr>
              <w:jc w:val="center"/>
              <w:rPr>
                <w:lang w:val="uk-UA" w:eastAsia="it-IT"/>
              </w:rPr>
            </w:pPr>
            <w:r>
              <w:rPr>
                <w:lang w:val="uk-UA" w:eastAsia="it-IT"/>
              </w:rPr>
              <w:t>400,0</w:t>
            </w:r>
          </w:p>
        </w:tc>
      </w:tr>
      <w:tr w:rsidR="001A65A0" w:rsidRPr="000852C6" w:rsidTr="00E17831">
        <w:trPr>
          <w:gridAfter w:val="1"/>
          <w:wAfter w:w="10" w:type="dxa"/>
          <w:jc w:val="right"/>
        </w:trPr>
        <w:tc>
          <w:tcPr>
            <w:tcW w:w="3402" w:type="dxa"/>
            <w:shd w:val="clear" w:color="auto" w:fill="FFFFFF"/>
            <w:vAlign w:val="center"/>
          </w:tcPr>
          <w:p w:rsidR="001A65A0" w:rsidRPr="000852C6" w:rsidRDefault="001A65A0" w:rsidP="00D36B34">
            <w:pPr>
              <w:rPr>
                <w:bCs/>
              </w:rPr>
            </w:pPr>
            <w:r w:rsidRPr="000852C6">
              <w:rPr>
                <w:bCs/>
              </w:rPr>
              <w:t>Джерела фінансування:</w:t>
            </w:r>
          </w:p>
        </w:tc>
        <w:tc>
          <w:tcPr>
            <w:tcW w:w="6873" w:type="dxa"/>
            <w:gridSpan w:val="5"/>
            <w:vAlign w:val="center"/>
          </w:tcPr>
          <w:p w:rsidR="001A65A0" w:rsidRPr="000852C6" w:rsidRDefault="001A65A0" w:rsidP="00D36B34">
            <w:pPr>
              <w:pStyle w:val="a9"/>
              <w:jc w:val="both"/>
              <w:rPr>
                <w:lang w:eastAsia="it-IT"/>
              </w:rPr>
            </w:pPr>
            <w:r w:rsidRPr="000852C6">
              <w:rPr>
                <w:color w:val="000000"/>
                <w:lang w:eastAsia="it-IT"/>
              </w:rPr>
              <w:t xml:space="preserve">Селищний </w:t>
            </w:r>
            <w:r w:rsidRPr="000852C6">
              <w:rPr>
                <w:color w:val="000000"/>
                <w:lang w:val="ru-RU" w:eastAsia="it-IT"/>
              </w:rPr>
              <w:t>бюджет</w:t>
            </w:r>
            <w:r w:rsidRPr="000852C6">
              <w:rPr>
                <w:color w:val="000000"/>
                <w:lang w:eastAsia="it-IT"/>
              </w:rPr>
              <w:t xml:space="preserve">, кошти </w:t>
            </w:r>
            <w:r w:rsidRPr="000852C6">
              <w:rPr>
                <w:color w:val="000000"/>
                <w:shd w:val="clear" w:color="auto" w:fill="FFFFFF"/>
              </w:rPr>
              <w:t>МТД та приватні,обласний бюджет</w:t>
            </w:r>
          </w:p>
        </w:tc>
      </w:tr>
      <w:tr w:rsidR="001A65A0" w:rsidRPr="000852C6" w:rsidTr="00E17831">
        <w:trPr>
          <w:gridAfter w:val="1"/>
          <w:wAfter w:w="10" w:type="dxa"/>
          <w:trHeight w:val="340"/>
          <w:jc w:val="right"/>
        </w:trPr>
        <w:tc>
          <w:tcPr>
            <w:tcW w:w="3402" w:type="dxa"/>
            <w:tcBorders>
              <w:bottom w:val="single" w:sz="4" w:space="0" w:color="auto"/>
            </w:tcBorders>
            <w:shd w:val="clear" w:color="auto" w:fill="FFFFFF"/>
            <w:vAlign w:val="center"/>
          </w:tcPr>
          <w:p w:rsidR="001A65A0" w:rsidRPr="000852C6" w:rsidRDefault="001A65A0" w:rsidP="00D36B34">
            <w:pPr>
              <w:rPr>
                <w:bCs/>
              </w:rPr>
            </w:pPr>
            <w:r w:rsidRPr="000852C6">
              <w:t>Ключові потенційні учасники проекту:</w:t>
            </w:r>
          </w:p>
        </w:tc>
        <w:tc>
          <w:tcPr>
            <w:tcW w:w="6873" w:type="dxa"/>
            <w:gridSpan w:val="5"/>
            <w:tcBorders>
              <w:bottom w:val="single" w:sz="4" w:space="0" w:color="auto"/>
            </w:tcBorders>
            <w:vAlign w:val="center"/>
          </w:tcPr>
          <w:p w:rsidR="001A65A0" w:rsidRPr="000852C6" w:rsidRDefault="001A65A0" w:rsidP="00D36B34">
            <w:pPr>
              <w:jc w:val="both"/>
              <w:rPr>
                <w:lang w:eastAsia="it-IT"/>
              </w:rPr>
            </w:pPr>
            <w:r w:rsidRPr="000852C6">
              <w:rPr>
                <w:color w:val="000000"/>
                <w:lang w:val="uk-UA" w:eastAsia="it-IT"/>
              </w:rPr>
              <w:t xml:space="preserve">Срібнянська </w:t>
            </w:r>
            <w:r w:rsidRPr="000852C6">
              <w:rPr>
                <w:color w:val="000000"/>
                <w:lang w:eastAsia="it-IT"/>
              </w:rPr>
              <w:t xml:space="preserve"> селищна рада,</w:t>
            </w:r>
            <w:r w:rsidRPr="000852C6">
              <w:t xml:space="preserve"> Сокиринський аграрний професійний ліцей, родина Галаганів </w:t>
            </w:r>
          </w:p>
        </w:tc>
      </w:tr>
      <w:tr w:rsidR="001A65A0" w:rsidRPr="000852C6" w:rsidTr="00E17831">
        <w:trPr>
          <w:gridAfter w:val="1"/>
          <w:wAfter w:w="10" w:type="dxa"/>
          <w:trHeight w:val="287"/>
          <w:jc w:val="right"/>
        </w:trPr>
        <w:tc>
          <w:tcPr>
            <w:tcW w:w="3402" w:type="dxa"/>
            <w:tcBorders>
              <w:bottom w:val="single" w:sz="4" w:space="0" w:color="auto"/>
            </w:tcBorders>
            <w:shd w:val="clear" w:color="auto" w:fill="FFFFFF"/>
            <w:vAlign w:val="center"/>
          </w:tcPr>
          <w:p w:rsidR="001A65A0" w:rsidRPr="000852C6" w:rsidRDefault="001A65A0" w:rsidP="00D36B34">
            <w:pPr>
              <w:rPr>
                <w:bCs/>
              </w:rPr>
            </w:pPr>
            <w:r w:rsidRPr="000852C6">
              <w:rPr>
                <w:bCs/>
              </w:rPr>
              <w:t>Інше:</w:t>
            </w:r>
          </w:p>
        </w:tc>
        <w:tc>
          <w:tcPr>
            <w:tcW w:w="6873" w:type="dxa"/>
            <w:gridSpan w:val="5"/>
            <w:tcBorders>
              <w:bottom w:val="single" w:sz="4" w:space="0" w:color="auto"/>
            </w:tcBorders>
            <w:vAlign w:val="center"/>
          </w:tcPr>
          <w:p w:rsidR="001A65A0" w:rsidRPr="000852C6" w:rsidRDefault="001A65A0" w:rsidP="00D36B34">
            <w:pPr>
              <w:rPr>
                <w:lang w:eastAsia="it-IT"/>
              </w:rPr>
            </w:pPr>
          </w:p>
        </w:tc>
      </w:tr>
    </w:tbl>
    <w:p w:rsidR="001A65A0" w:rsidRPr="000852C6" w:rsidRDefault="001A65A0" w:rsidP="00767D40">
      <w:pPr>
        <w:pStyle w:val="a5"/>
        <w:ind w:left="709"/>
        <w:jc w:val="center"/>
        <w:rPr>
          <w:b/>
          <w:color w:val="365F91" w:themeColor="accent1" w:themeShade="BF"/>
          <w:lang w:val="uk-UA" w:eastAsia="it-IT"/>
        </w:rPr>
      </w:pPr>
    </w:p>
    <w:p w:rsidR="001A65A0" w:rsidRDefault="001A65A0" w:rsidP="00767D40">
      <w:pPr>
        <w:pStyle w:val="a5"/>
        <w:ind w:left="709"/>
        <w:jc w:val="center"/>
        <w:rPr>
          <w:b/>
          <w:color w:val="365F91" w:themeColor="accent1" w:themeShade="BF"/>
          <w:sz w:val="28"/>
          <w:szCs w:val="28"/>
          <w:lang w:val="uk-UA" w:eastAsia="it-IT"/>
        </w:rPr>
      </w:pPr>
    </w:p>
    <w:p w:rsidR="001A65A0" w:rsidRDefault="001A65A0" w:rsidP="00767D40">
      <w:pPr>
        <w:pStyle w:val="a5"/>
        <w:ind w:left="709"/>
        <w:jc w:val="center"/>
        <w:rPr>
          <w:b/>
          <w:color w:val="365F91" w:themeColor="accent1" w:themeShade="BF"/>
          <w:sz w:val="28"/>
          <w:szCs w:val="28"/>
          <w:lang w:val="uk-UA" w:eastAsia="it-IT"/>
        </w:rPr>
      </w:pPr>
    </w:p>
    <w:p w:rsidR="001A65A0" w:rsidRDefault="001A65A0" w:rsidP="00767D40">
      <w:pPr>
        <w:pStyle w:val="a5"/>
        <w:ind w:left="709"/>
        <w:jc w:val="center"/>
        <w:rPr>
          <w:b/>
          <w:color w:val="365F91" w:themeColor="accent1" w:themeShade="BF"/>
          <w:sz w:val="28"/>
          <w:szCs w:val="28"/>
          <w:lang w:val="uk-UA" w:eastAsia="it-IT"/>
        </w:rPr>
      </w:pPr>
    </w:p>
    <w:p w:rsidR="001A65A0" w:rsidRDefault="001A65A0" w:rsidP="00767D40">
      <w:pPr>
        <w:pStyle w:val="a5"/>
        <w:ind w:left="709"/>
        <w:jc w:val="center"/>
        <w:rPr>
          <w:b/>
          <w:color w:val="365F91" w:themeColor="accent1" w:themeShade="BF"/>
          <w:sz w:val="28"/>
          <w:szCs w:val="28"/>
          <w:lang w:val="uk-UA" w:eastAsia="it-IT"/>
        </w:rPr>
      </w:pPr>
    </w:p>
    <w:tbl>
      <w:tblPr>
        <w:tblW w:w="1014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tblPr>
      <w:tblGrid>
        <w:gridCol w:w="3402"/>
        <w:gridCol w:w="1496"/>
        <w:gridCol w:w="1560"/>
        <w:gridCol w:w="1417"/>
        <w:gridCol w:w="1254"/>
        <w:gridCol w:w="1004"/>
        <w:gridCol w:w="10"/>
      </w:tblGrid>
      <w:tr w:rsidR="00C25996" w:rsidRPr="00AA4969" w:rsidTr="00E17831">
        <w:trPr>
          <w:gridAfter w:val="1"/>
          <w:wAfter w:w="10" w:type="dxa"/>
          <w:jc w:val="right"/>
        </w:trPr>
        <w:tc>
          <w:tcPr>
            <w:tcW w:w="3402" w:type="dxa"/>
            <w:shd w:val="clear" w:color="auto" w:fill="FFFFFF" w:themeFill="background1"/>
            <w:vAlign w:val="center"/>
            <w:hideMark/>
          </w:tcPr>
          <w:p w:rsidR="00C25996" w:rsidRPr="00FE7AB1" w:rsidRDefault="00C25996" w:rsidP="00D36B34">
            <w:pPr>
              <w:keepNext/>
              <w:keepLines/>
              <w:outlineLvl w:val="5"/>
              <w:rPr>
                <w:rFonts w:eastAsiaTheme="majorEastAsia"/>
                <w:color w:val="000000"/>
                <w:lang w:val="uk-UA"/>
              </w:rPr>
            </w:pPr>
            <w:r w:rsidRPr="00FE7AB1">
              <w:rPr>
                <w:rFonts w:eastAsiaTheme="majorEastAsia"/>
                <w:color w:val="000000"/>
                <w:lang w:val="uk-UA"/>
              </w:rPr>
              <w:lastRenderedPageBreak/>
              <w:t>Завдання Стратегії, якому відповідає проєкт:</w:t>
            </w:r>
          </w:p>
        </w:tc>
        <w:tc>
          <w:tcPr>
            <w:tcW w:w="6731" w:type="dxa"/>
            <w:gridSpan w:val="5"/>
            <w:shd w:val="clear" w:color="auto" w:fill="FFFFFF" w:themeFill="background1"/>
            <w:vAlign w:val="center"/>
            <w:hideMark/>
          </w:tcPr>
          <w:p w:rsidR="00C25996" w:rsidRPr="00FE7AB1" w:rsidRDefault="00C25996" w:rsidP="00D36B34">
            <w:pPr>
              <w:rPr>
                <w:b/>
                <w:lang w:eastAsia="it-IT"/>
              </w:rPr>
            </w:pPr>
            <w:r w:rsidRPr="00FE7AB1">
              <w:rPr>
                <w:lang w:val="uk-UA"/>
              </w:rPr>
              <w:t>1.3.2.Забезпечити доступність до якісних культурних послуг із дотриманням інклюзивності</w:t>
            </w:r>
          </w:p>
        </w:tc>
      </w:tr>
      <w:tr w:rsidR="00C25996" w:rsidRPr="00AA4969" w:rsidTr="00E17831">
        <w:trPr>
          <w:gridAfter w:val="1"/>
          <w:wAfter w:w="10" w:type="dxa"/>
          <w:jc w:val="right"/>
        </w:trPr>
        <w:tc>
          <w:tcPr>
            <w:tcW w:w="3402" w:type="dxa"/>
            <w:shd w:val="clear" w:color="auto" w:fill="FFFFFF" w:themeFill="background1"/>
            <w:vAlign w:val="center"/>
            <w:hideMark/>
          </w:tcPr>
          <w:p w:rsidR="00C25996" w:rsidRPr="00FE7AB1" w:rsidRDefault="00C25996" w:rsidP="00D36B34">
            <w:pPr>
              <w:rPr>
                <w:bCs/>
                <w:color w:val="000000"/>
              </w:rPr>
            </w:pPr>
            <w:r w:rsidRPr="00FE7AB1">
              <w:rPr>
                <w:bCs/>
                <w:color w:val="000000"/>
              </w:rPr>
              <w:t>Назва про</w:t>
            </w:r>
            <w:r w:rsidRPr="00FE7AB1">
              <w:rPr>
                <w:bCs/>
                <w:color w:val="000000"/>
                <w:lang w:val="uk-UA"/>
              </w:rPr>
              <w:t>є</w:t>
            </w:r>
            <w:r w:rsidRPr="00FE7AB1">
              <w:rPr>
                <w:bCs/>
                <w:color w:val="000000"/>
              </w:rPr>
              <w:t>кту:</w:t>
            </w:r>
          </w:p>
        </w:tc>
        <w:tc>
          <w:tcPr>
            <w:tcW w:w="6731" w:type="dxa"/>
            <w:gridSpan w:val="5"/>
            <w:shd w:val="clear" w:color="auto" w:fill="FFFFFF" w:themeFill="background1"/>
            <w:hideMark/>
          </w:tcPr>
          <w:p w:rsidR="00C25996" w:rsidRPr="00FE7AB1" w:rsidRDefault="00C25996" w:rsidP="00D36B34">
            <w:r w:rsidRPr="00FE7AB1">
              <w:rPr>
                <w:lang w:val="uk-UA"/>
              </w:rPr>
              <w:t>Створення Центру культури та мистецтв Срібнянської  громади</w:t>
            </w:r>
          </w:p>
        </w:tc>
      </w:tr>
      <w:tr w:rsidR="00C25996" w:rsidRPr="00AA4969" w:rsidTr="00E17831">
        <w:trPr>
          <w:gridAfter w:val="1"/>
          <w:wAfter w:w="10" w:type="dxa"/>
          <w:trHeight w:val="467"/>
          <w:jc w:val="right"/>
        </w:trPr>
        <w:tc>
          <w:tcPr>
            <w:tcW w:w="3402" w:type="dxa"/>
            <w:shd w:val="clear" w:color="auto" w:fill="FFFFFF" w:themeFill="background1"/>
            <w:vAlign w:val="center"/>
            <w:hideMark/>
          </w:tcPr>
          <w:p w:rsidR="00C25996" w:rsidRPr="00FE7AB1" w:rsidRDefault="00C25996" w:rsidP="00D36B34">
            <w:pPr>
              <w:rPr>
                <w:bCs/>
                <w:color w:val="000000"/>
              </w:rPr>
            </w:pPr>
            <w:r w:rsidRPr="00FE7AB1">
              <w:rPr>
                <w:bCs/>
                <w:color w:val="000000"/>
              </w:rPr>
              <w:t>Цілі про</w:t>
            </w:r>
            <w:r w:rsidRPr="00FE7AB1">
              <w:rPr>
                <w:bCs/>
                <w:color w:val="000000"/>
                <w:lang w:val="uk-UA"/>
              </w:rPr>
              <w:t>є</w:t>
            </w:r>
            <w:r w:rsidRPr="00FE7AB1">
              <w:rPr>
                <w:bCs/>
                <w:color w:val="000000"/>
              </w:rPr>
              <w:t>кту:</w:t>
            </w:r>
          </w:p>
        </w:tc>
        <w:tc>
          <w:tcPr>
            <w:tcW w:w="6731" w:type="dxa"/>
            <w:gridSpan w:val="5"/>
            <w:shd w:val="clear" w:color="auto" w:fill="FFFFFF" w:themeFill="background1"/>
            <w:hideMark/>
          </w:tcPr>
          <w:p w:rsidR="00C25996" w:rsidRPr="00FE7AB1" w:rsidRDefault="00C25996" w:rsidP="00D36B34">
            <w:pPr>
              <w:rPr>
                <w:lang w:val="uk-UA"/>
              </w:rPr>
            </w:pPr>
            <w:r w:rsidRPr="00FE7AB1">
              <w:rPr>
                <w:lang w:val="uk-UA"/>
              </w:rPr>
              <w:t>Забезпечення приязних умов для залучення мешканців Срібнянської громади до здобутків сфери культури та мистецтва, змістовної організації їхнього дозвілля</w:t>
            </w:r>
          </w:p>
        </w:tc>
      </w:tr>
      <w:tr w:rsidR="00C25996" w:rsidRPr="00AA4969" w:rsidTr="00E17831">
        <w:trPr>
          <w:gridAfter w:val="1"/>
          <w:wAfter w:w="10" w:type="dxa"/>
          <w:jc w:val="right"/>
        </w:trPr>
        <w:tc>
          <w:tcPr>
            <w:tcW w:w="3402" w:type="dxa"/>
            <w:shd w:val="clear" w:color="auto" w:fill="FFFFFF" w:themeFill="background1"/>
            <w:vAlign w:val="center"/>
            <w:hideMark/>
          </w:tcPr>
          <w:p w:rsidR="00C25996" w:rsidRPr="00FE7AB1" w:rsidRDefault="00C25996" w:rsidP="00D36B34">
            <w:pPr>
              <w:autoSpaceDE w:val="0"/>
              <w:autoSpaceDN w:val="0"/>
              <w:adjustRightInd w:val="0"/>
              <w:rPr>
                <w:color w:val="000000"/>
              </w:rPr>
            </w:pPr>
            <w:r w:rsidRPr="00FE7AB1">
              <w:rPr>
                <w:color w:val="000000"/>
              </w:rPr>
              <w:t>Територія</w:t>
            </w:r>
            <w:r w:rsidRPr="00FE7AB1">
              <w:rPr>
                <w:color w:val="000000"/>
                <w:lang w:val="uk-UA"/>
              </w:rPr>
              <w:t xml:space="preserve"> </w:t>
            </w:r>
            <w:r w:rsidRPr="00FE7AB1">
              <w:rPr>
                <w:color w:val="000000"/>
              </w:rPr>
              <w:t>впливу про</w:t>
            </w:r>
            <w:r w:rsidRPr="00FE7AB1">
              <w:rPr>
                <w:color w:val="000000"/>
                <w:lang w:val="uk-UA"/>
              </w:rPr>
              <w:t>є</w:t>
            </w:r>
            <w:r w:rsidRPr="00FE7AB1">
              <w:rPr>
                <w:color w:val="000000"/>
              </w:rPr>
              <w:t>кту:</w:t>
            </w:r>
          </w:p>
        </w:tc>
        <w:tc>
          <w:tcPr>
            <w:tcW w:w="6731" w:type="dxa"/>
            <w:gridSpan w:val="5"/>
            <w:shd w:val="clear" w:color="auto" w:fill="FFFFFF" w:themeFill="background1"/>
            <w:vAlign w:val="center"/>
          </w:tcPr>
          <w:p w:rsidR="00C25996" w:rsidRPr="00FE7AB1" w:rsidRDefault="00C25996" w:rsidP="00D36B34">
            <w:pPr>
              <w:rPr>
                <w:lang w:eastAsia="it-IT"/>
              </w:rPr>
            </w:pPr>
            <w:r w:rsidRPr="00FE7AB1">
              <w:rPr>
                <w:lang w:val="uk-UA" w:eastAsia="it-IT"/>
              </w:rPr>
              <w:t>Срібнянська територіальна громада</w:t>
            </w:r>
            <w:r w:rsidRPr="00FE7AB1">
              <w:rPr>
                <w:lang w:eastAsia="it-IT"/>
              </w:rPr>
              <w:t xml:space="preserve"> </w:t>
            </w:r>
          </w:p>
        </w:tc>
      </w:tr>
      <w:tr w:rsidR="00C25996" w:rsidRPr="00AA4969" w:rsidTr="00E17831">
        <w:trPr>
          <w:gridAfter w:val="1"/>
          <w:wAfter w:w="10" w:type="dxa"/>
          <w:jc w:val="right"/>
        </w:trPr>
        <w:tc>
          <w:tcPr>
            <w:tcW w:w="3402" w:type="dxa"/>
            <w:shd w:val="clear" w:color="auto" w:fill="FFFFFF" w:themeFill="background1"/>
            <w:vAlign w:val="center"/>
            <w:hideMark/>
          </w:tcPr>
          <w:p w:rsidR="00C25996" w:rsidRPr="00FE7AB1" w:rsidRDefault="00C25996" w:rsidP="00D36B34">
            <w:pPr>
              <w:autoSpaceDE w:val="0"/>
              <w:autoSpaceDN w:val="0"/>
              <w:adjustRightInd w:val="0"/>
              <w:rPr>
                <w:color w:val="000000"/>
              </w:rPr>
            </w:pPr>
            <w:r w:rsidRPr="00FE7AB1">
              <w:rPr>
                <w:color w:val="000000"/>
              </w:rPr>
              <w:t>Орієнтовна</w:t>
            </w:r>
            <w:r w:rsidRPr="00FE7AB1">
              <w:rPr>
                <w:color w:val="000000"/>
                <w:lang w:val="uk-UA"/>
              </w:rPr>
              <w:t xml:space="preserve"> </w:t>
            </w:r>
            <w:r w:rsidRPr="00FE7AB1">
              <w:rPr>
                <w:color w:val="000000"/>
              </w:rPr>
              <w:t>кількість</w:t>
            </w:r>
            <w:r w:rsidRPr="00FE7AB1">
              <w:rPr>
                <w:color w:val="000000"/>
                <w:lang w:val="uk-UA"/>
              </w:rPr>
              <w:t xml:space="preserve"> </w:t>
            </w:r>
            <w:r w:rsidRPr="00FE7AB1">
              <w:rPr>
                <w:color w:val="000000"/>
              </w:rPr>
              <w:t>отримувачів</w:t>
            </w:r>
            <w:r w:rsidRPr="00FE7AB1">
              <w:rPr>
                <w:color w:val="000000"/>
                <w:lang w:val="uk-UA"/>
              </w:rPr>
              <w:t xml:space="preserve"> </w:t>
            </w:r>
            <w:r w:rsidRPr="00FE7AB1">
              <w:rPr>
                <w:color w:val="000000"/>
              </w:rPr>
              <w:t>вигод</w:t>
            </w:r>
          </w:p>
        </w:tc>
        <w:tc>
          <w:tcPr>
            <w:tcW w:w="6731" w:type="dxa"/>
            <w:gridSpan w:val="5"/>
            <w:shd w:val="clear" w:color="auto" w:fill="FFFFFF" w:themeFill="background1"/>
            <w:vAlign w:val="center"/>
          </w:tcPr>
          <w:p w:rsidR="00C25996" w:rsidRPr="00FE7AB1" w:rsidRDefault="00F03E27" w:rsidP="00D36B34">
            <w:pPr>
              <w:rPr>
                <w:lang w:eastAsia="it-IT"/>
              </w:rPr>
            </w:pPr>
            <w:r>
              <w:rPr>
                <w:lang w:val="uk-UA" w:eastAsia="en-US"/>
              </w:rPr>
              <w:t>10094</w:t>
            </w:r>
            <w:r w:rsidR="00C25996" w:rsidRPr="00FE7AB1">
              <w:rPr>
                <w:lang w:eastAsia="en-US"/>
              </w:rPr>
              <w:t xml:space="preserve"> жителі громади</w:t>
            </w:r>
          </w:p>
        </w:tc>
      </w:tr>
      <w:tr w:rsidR="00C25996" w:rsidRPr="00AA4969" w:rsidTr="00E17831">
        <w:trPr>
          <w:gridAfter w:val="1"/>
          <w:wAfter w:w="10" w:type="dxa"/>
          <w:trHeight w:val="1742"/>
          <w:jc w:val="right"/>
        </w:trPr>
        <w:tc>
          <w:tcPr>
            <w:tcW w:w="3402" w:type="dxa"/>
            <w:shd w:val="clear" w:color="auto" w:fill="FFFFFF" w:themeFill="background1"/>
            <w:vAlign w:val="center"/>
            <w:hideMark/>
          </w:tcPr>
          <w:p w:rsidR="00C25996" w:rsidRPr="00FE7AB1" w:rsidRDefault="00C25996" w:rsidP="00D36B34">
            <w:pPr>
              <w:rPr>
                <w:bCs/>
                <w:color w:val="000000"/>
              </w:rPr>
            </w:pPr>
            <w:r w:rsidRPr="00FE7AB1">
              <w:rPr>
                <w:bCs/>
                <w:color w:val="000000"/>
              </w:rPr>
              <w:t>Стислий</w:t>
            </w:r>
            <w:r w:rsidRPr="00FE7AB1">
              <w:rPr>
                <w:bCs/>
                <w:color w:val="000000"/>
                <w:lang w:val="uk-UA"/>
              </w:rPr>
              <w:t xml:space="preserve"> </w:t>
            </w:r>
            <w:r w:rsidRPr="00FE7AB1">
              <w:rPr>
                <w:bCs/>
                <w:color w:val="000000"/>
              </w:rPr>
              <w:t>опис проекту:</w:t>
            </w:r>
          </w:p>
        </w:tc>
        <w:tc>
          <w:tcPr>
            <w:tcW w:w="6731" w:type="dxa"/>
            <w:gridSpan w:val="5"/>
            <w:shd w:val="clear" w:color="auto" w:fill="FFFFFF" w:themeFill="background1"/>
            <w:vAlign w:val="center"/>
          </w:tcPr>
          <w:p w:rsidR="00C25996" w:rsidRPr="00FE7AB1" w:rsidRDefault="00C25996" w:rsidP="00D36B34">
            <w:pPr>
              <w:jc w:val="both"/>
              <w:rPr>
                <w:shd w:val="clear" w:color="auto" w:fill="FFFFFF"/>
                <w:lang w:val="uk-UA"/>
              </w:rPr>
            </w:pPr>
            <w:r w:rsidRPr="00FE7AB1">
              <w:rPr>
                <w:shd w:val="clear" w:color="auto" w:fill="FFFFFF"/>
                <w:lang w:val="uk-UA"/>
              </w:rPr>
              <w:t xml:space="preserve">Будинки культури по населених пунктах громади  не в повній мірі виконують свої соціальні та культурні функції. </w:t>
            </w:r>
            <w:r w:rsidRPr="00FE7AB1">
              <w:rPr>
                <w:lang w:val="uk-UA"/>
              </w:rPr>
              <w:t>Стан їх приміщень не дозволяє використовувати їх за призначенням.</w:t>
            </w:r>
          </w:p>
          <w:p w:rsidR="00C25996" w:rsidRPr="00FE7AB1" w:rsidRDefault="00C25996" w:rsidP="00D36B34">
            <w:pPr>
              <w:jc w:val="both"/>
              <w:rPr>
                <w:lang w:val="uk-UA" w:eastAsia="it-IT"/>
              </w:rPr>
            </w:pPr>
            <w:r w:rsidRPr="00FE7AB1">
              <w:rPr>
                <w:shd w:val="clear" w:color="auto" w:fill="FFFFFF"/>
                <w:lang w:val="uk-UA"/>
              </w:rPr>
              <w:t xml:space="preserve">До того ж їх утримування затратне. </w:t>
            </w:r>
            <w:r w:rsidRPr="00FE7AB1">
              <w:rPr>
                <w:lang w:val="uk-UA"/>
              </w:rPr>
              <w:t xml:space="preserve">Даний фактор суттєво зменшує можливості для задоволення попиту на культурно-мистецькі послуги мешканців всіх населених пунктів громади. Для розв`язання цієї проблеми планується  </w:t>
            </w:r>
            <w:r w:rsidRPr="00FE7AB1">
              <w:rPr>
                <w:shd w:val="clear" w:color="auto" w:fill="FFFFFF"/>
                <w:lang w:val="uk-UA"/>
              </w:rPr>
              <w:t xml:space="preserve">Створення єдиного  </w:t>
            </w:r>
            <w:r w:rsidRPr="00FE7AB1">
              <w:rPr>
                <w:shd w:val="clear" w:color="auto" w:fill="FFFFFF"/>
              </w:rPr>
              <w:t>Центр</w:t>
            </w:r>
            <w:r w:rsidRPr="00FE7AB1">
              <w:rPr>
                <w:shd w:val="clear" w:color="auto" w:fill="FFFFFF"/>
                <w:lang w:val="uk-UA"/>
              </w:rPr>
              <w:t>у</w:t>
            </w:r>
            <w:r w:rsidRPr="00FE7AB1">
              <w:rPr>
                <w:shd w:val="clear" w:color="auto" w:fill="FFFFFF"/>
              </w:rPr>
              <w:t xml:space="preserve"> культури </w:t>
            </w:r>
            <w:r w:rsidRPr="00FE7AB1">
              <w:rPr>
                <w:lang w:val="uk-UA"/>
              </w:rPr>
              <w:t xml:space="preserve">та мистецтв, що </w:t>
            </w:r>
            <w:r w:rsidRPr="00FE7AB1">
              <w:rPr>
                <w:shd w:val="clear" w:color="auto" w:fill="FFFFFF"/>
                <w:lang w:val="uk-UA"/>
              </w:rPr>
              <w:t xml:space="preserve">сприятиме </w:t>
            </w:r>
            <w:r w:rsidRPr="00FE7AB1">
              <w:rPr>
                <w:shd w:val="clear" w:color="auto" w:fill="FFFFFF"/>
              </w:rPr>
              <w:t xml:space="preserve"> формуванн</w:t>
            </w:r>
            <w:r w:rsidRPr="00FE7AB1">
              <w:rPr>
                <w:shd w:val="clear" w:color="auto" w:fill="FFFFFF"/>
                <w:lang w:val="uk-UA"/>
              </w:rPr>
              <w:t>ю</w:t>
            </w:r>
            <w:r w:rsidRPr="00FE7AB1">
              <w:rPr>
                <w:shd w:val="clear" w:color="auto" w:fill="FFFFFF"/>
              </w:rPr>
              <w:t xml:space="preserve"> нового культурно-мистецького середовища та створ</w:t>
            </w:r>
            <w:r w:rsidRPr="00FE7AB1">
              <w:rPr>
                <w:shd w:val="clear" w:color="auto" w:fill="FFFFFF"/>
                <w:lang w:val="uk-UA"/>
              </w:rPr>
              <w:t>ить</w:t>
            </w:r>
            <w:r w:rsidRPr="00FE7AB1">
              <w:rPr>
                <w:shd w:val="clear" w:color="auto" w:fill="FFFFFF"/>
              </w:rPr>
              <w:t xml:space="preserve"> умов</w:t>
            </w:r>
            <w:r w:rsidRPr="00FE7AB1">
              <w:rPr>
                <w:shd w:val="clear" w:color="auto" w:fill="FFFFFF"/>
                <w:lang w:val="uk-UA"/>
              </w:rPr>
              <w:t xml:space="preserve">и </w:t>
            </w:r>
            <w:r w:rsidRPr="00FE7AB1">
              <w:rPr>
                <w:shd w:val="clear" w:color="auto" w:fill="FFFFFF"/>
              </w:rPr>
              <w:t>для масового, сімейного та індивідуального розвитку творчих здібностей, спілкування, відпочинку, розваг, відновлення духовних і фізичних сил на основі вивчення культурних запитів та інтересів різних категорій населення.</w:t>
            </w:r>
            <w:r w:rsidRPr="00FE7AB1">
              <w:rPr>
                <w:shd w:val="clear" w:color="auto" w:fill="FFFFFF"/>
                <w:lang w:val="uk-UA"/>
              </w:rPr>
              <w:t xml:space="preserve"> Для цього буде проведена реконструкція та обладнання приміщень. </w:t>
            </w:r>
          </w:p>
        </w:tc>
      </w:tr>
      <w:tr w:rsidR="00C25996" w:rsidRPr="00AA4969" w:rsidTr="00E17831">
        <w:trPr>
          <w:gridAfter w:val="1"/>
          <w:wAfter w:w="10" w:type="dxa"/>
          <w:jc w:val="right"/>
        </w:trPr>
        <w:tc>
          <w:tcPr>
            <w:tcW w:w="3402" w:type="dxa"/>
            <w:shd w:val="clear" w:color="auto" w:fill="FFFFFF" w:themeFill="background1"/>
            <w:vAlign w:val="center"/>
            <w:hideMark/>
          </w:tcPr>
          <w:p w:rsidR="00C25996" w:rsidRPr="00FE7AB1" w:rsidRDefault="00C25996" w:rsidP="00D36B34">
            <w:pPr>
              <w:rPr>
                <w:bCs/>
                <w:color w:val="000000"/>
              </w:rPr>
            </w:pPr>
            <w:r w:rsidRPr="00FE7AB1">
              <w:rPr>
                <w:bCs/>
                <w:color w:val="000000"/>
              </w:rPr>
              <w:t>Очікувані</w:t>
            </w:r>
            <w:r w:rsidRPr="00FE7AB1">
              <w:rPr>
                <w:bCs/>
                <w:color w:val="000000"/>
                <w:lang w:val="uk-UA"/>
              </w:rPr>
              <w:t xml:space="preserve"> </w:t>
            </w:r>
            <w:r w:rsidRPr="00FE7AB1">
              <w:rPr>
                <w:bCs/>
                <w:color w:val="000000"/>
              </w:rPr>
              <w:t>результати:</w:t>
            </w:r>
          </w:p>
        </w:tc>
        <w:tc>
          <w:tcPr>
            <w:tcW w:w="6731" w:type="dxa"/>
            <w:gridSpan w:val="5"/>
            <w:shd w:val="clear" w:color="auto" w:fill="FFFFFF" w:themeFill="background1"/>
            <w:vAlign w:val="center"/>
          </w:tcPr>
          <w:p w:rsidR="00C25996" w:rsidRPr="00FE7AB1" w:rsidRDefault="00C25996" w:rsidP="00D36B34">
            <w:pPr>
              <w:rPr>
                <w:lang w:val="uk-UA"/>
              </w:rPr>
            </w:pPr>
            <w:r w:rsidRPr="00FE7AB1">
              <w:rPr>
                <w:shd w:val="clear" w:color="auto" w:fill="FFFFFF"/>
              </w:rPr>
              <w:t>Центр</w:t>
            </w:r>
            <w:r w:rsidRPr="00FE7AB1">
              <w:rPr>
                <w:color w:val="333333"/>
                <w:shd w:val="clear" w:color="auto" w:fill="FFFFFF"/>
              </w:rPr>
              <w:t xml:space="preserve"> </w:t>
            </w:r>
            <w:r w:rsidRPr="00FE7AB1">
              <w:rPr>
                <w:shd w:val="clear" w:color="auto" w:fill="FFFFFF"/>
              </w:rPr>
              <w:t>культури</w:t>
            </w:r>
            <w:r w:rsidRPr="00FE7AB1">
              <w:rPr>
                <w:color w:val="333333"/>
                <w:shd w:val="clear" w:color="auto" w:fill="FFFFFF"/>
              </w:rPr>
              <w:t xml:space="preserve"> </w:t>
            </w:r>
            <w:r w:rsidRPr="00FE7AB1">
              <w:rPr>
                <w:lang w:val="uk-UA"/>
              </w:rPr>
              <w:t>та мистецтв створено.</w:t>
            </w:r>
          </w:p>
          <w:p w:rsidR="00C25996" w:rsidRPr="00FE7AB1" w:rsidRDefault="00C25996" w:rsidP="00D36B34">
            <w:pPr>
              <w:rPr>
                <w:lang w:val="uk-UA"/>
              </w:rPr>
            </w:pPr>
            <w:r w:rsidRPr="00FE7AB1">
              <w:rPr>
                <w:lang w:val="uk-UA"/>
              </w:rPr>
              <w:t>Приміщення реконструйовано, зоновано та обладнано.</w:t>
            </w:r>
          </w:p>
          <w:p w:rsidR="00C25996" w:rsidRPr="00FE7AB1" w:rsidRDefault="00C25996" w:rsidP="00D36B34">
            <w:pPr>
              <w:rPr>
                <w:color w:val="000000"/>
              </w:rPr>
            </w:pPr>
            <w:r w:rsidRPr="00FE7AB1">
              <w:rPr>
                <w:lang w:val="uk-UA"/>
              </w:rPr>
              <w:t>Напрями діяльності визначені та запроваджені.</w:t>
            </w:r>
          </w:p>
        </w:tc>
      </w:tr>
      <w:tr w:rsidR="00C25996" w:rsidRPr="00AA4969" w:rsidTr="00E17831">
        <w:trPr>
          <w:gridAfter w:val="1"/>
          <w:wAfter w:w="10" w:type="dxa"/>
          <w:trHeight w:val="2126"/>
          <w:jc w:val="right"/>
        </w:trPr>
        <w:tc>
          <w:tcPr>
            <w:tcW w:w="3402" w:type="dxa"/>
            <w:shd w:val="clear" w:color="auto" w:fill="FFFFFF" w:themeFill="background1"/>
            <w:vAlign w:val="center"/>
            <w:hideMark/>
          </w:tcPr>
          <w:p w:rsidR="00C25996" w:rsidRPr="00FE7AB1" w:rsidRDefault="00C25996" w:rsidP="00D36B34">
            <w:pPr>
              <w:rPr>
                <w:bCs/>
                <w:color w:val="000000"/>
              </w:rPr>
            </w:pPr>
            <w:r w:rsidRPr="00FE7AB1">
              <w:rPr>
                <w:bCs/>
                <w:color w:val="000000"/>
              </w:rPr>
              <w:t>Ключові заходи про</w:t>
            </w:r>
            <w:r w:rsidRPr="00FE7AB1">
              <w:rPr>
                <w:bCs/>
                <w:color w:val="000000"/>
                <w:lang w:val="uk-UA"/>
              </w:rPr>
              <w:t>є</w:t>
            </w:r>
            <w:r w:rsidRPr="00FE7AB1">
              <w:rPr>
                <w:bCs/>
                <w:color w:val="000000"/>
              </w:rPr>
              <w:t>кту:</w:t>
            </w:r>
          </w:p>
        </w:tc>
        <w:tc>
          <w:tcPr>
            <w:tcW w:w="6731" w:type="dxa"/>
            <w:gridSpan w:val="5"/>
            <w:shd w:val="clear" w:color="auto" w:fill="FFFFFF" w:themeFill="background1"/>
            <w:vAlign w:val="center"/>
          </w:tcPr>
          <w:p w:rsidR="00C25996" w:rsidRPr="00FE7AB1" w:rsidRDefault="00C25996" w:rsidP="00D36B34">
            <w:pPr>
              <w:rPr>
                <w:lang w:val="uk-UA"/>
              </w:rPr>
            </w:pPr>
            <w:r w:rsidRPr="00FE7AB1">
              <w:rPr>
                <w:lang w:val="uk-UA"/>
              </w:rPr>
              <w:t>Створення ініціативної групи з реалізації проєкту</w:t>
            </w:r>
          </w:p>
          <w:p w:rsidR="00C25996" w:rsidRPr="00FE7AB1" w:rsidRDefault="00C25996" w:rsidP="00D36B34">
            <w:pPr>
              <w:rPr>
                <w:lang w:val="uk-UA"/>
              </w:rPr>
            </w:pPr>
            <w:r w:rsidRPr="00FE7AB1">
              <w:rPr>
                <w:lang w:val="uk-UA"/>
              </w:rPr>
              <w:t xml:space="preserve">Проведення інформаційної  кампанії  щодо мети та завдань проєкту. </w:t>
            </w:r>
          </w:p>
          <w:p w:rsidR="00C25996" w:rsidRPr="00FE7AB1" w:rsidRDefault="00C25996" w:rsidP="00D36B34">
            <w:pPr>
              <w:rPr>
                <w:lang w:val="uk-UA"/>
              </w:rPr>
            </w:pPr>
            <w:r w:rsidRPr="00FE7AB1">
              <w:rPr>
                <w:lang w:val="uk-UA"/>
              </w:rPr>
              <w:t xml:space="preserve">Проведення опитування серед мешканців громади на предмет </w:t>
            </w:r>
            <w:r w:rsidR="004911D2" w:rsidRPr="00FE7AB1">
              <w:rPr>
                <w:lang w:val="uk-UA"/>
              </w:rPr>
              <w:t>визначення нових функцій центру</w:t>
            </w:r>
            <w:r w:rsidRPr="00FE7AB1">
              <w:rPr>
                <w:lang w:val="uk-UA"/>
              </w:rPr>
              <w:t xml:space="preserve"> культури.</w:t>
            </w:r>
          </w:p>
          <w:p w:rsidR="00C25996" w:rsidRPr="00FE7AB1" w:rsidRDefault="00C25996" w:rsidP="00D36B34">
            <w:pPr>
              <w:rPr>
                <w:lang w:val="uk-UA"/>
              </w:rPr>
            </w:pPr>
            <w:r w:rsidRPr="00FE7AB1">
              <w:rPr>
                <w:lang w:val="uk-UA"/>
              </w:rPr>
              <w:t xml:space="preserve">Розробка ПКД проєкту, отримання необхідних дозволів. </w:t>
            </w:r>
          </w:p>
          <w:p w:rsidR="00C25996" w:rsidRPr="00FE7AB1" w:rsidRDefault="00C25996" w:rsidP="00D36B34">
            <w:pPr>
              <w:rPr>
                <w:lang w:val="uk-UA"/>
              </w:rPr>
            </w:pPr>
            <w:r w:rsidRPr="00FE7AB1">
              <w:rPr>
                <w:lang w:val="uk-UA"/>
              </w:rPr>
              <w:t xml:space="preserve">Проведення процедури публічних закупівель. </w:t>
            </w:r>
          </w:p>
          <w:p w:rsidR="00C25996" w:rsidRPr="00FE7AB1" w:rsidRDefault="00C25996" w:rsidP="00D36B34">
            <w:pPr>
              <w:rPr>
                <w:lang w:val="uk-UA"/>
              </w:rPr>
            </w:pPr>
            <w:r w:rsidRPr="00FE7AB1">
              <w:rPr>
                <w:lang w:val="uk-UA"/>
              </w:rPr>
              <w:t>Проведення передбачених ПКД робіт.</w:t>
            </w:r>
          </w:p>
          <w:p w:rsidR="00C25996" w:rsidRPr="00FE7AB1" w:rsidRDefault="00C25996" w:rsidP="00D36B34">
            <w:pPr>
              <w:rPr>
                <w:lang w:val="uk-UA"/>
              </w:rPr>
            </w:pPr>
            <w:r w:rsidRPr="00FE7AB1">
              <w:rPr>
                <w:lang w:val="uk-UA"/>
              </w:rPr>
              <w:t>Закупівля обладнання та інструментів.</w:t>
            </w:r>
          </w:p>
          <w:p w:rsidR="00C25996" w:rsidRPr="00FE7AB1" w:rsidRDefault="00C25996" w:rsidP="00D36B34">
            <w:pPr>
              <w:rPr>
                <w:lang w:val="uk-UA"/>
              </w:rPr>
            </w:pPr>
            <w:r w:rsidRPr="00FE7AB1">
              <w:rPr>
                <w:lang w:val="uk-UA"/>
              </w:rPr>
              <w:t xml:space="preserve">Навчання персоналу новим методам роботи.  </w:t>
            </w:r>
          </w:p>
          <w:p w:rsidR="00C25996" w:rsidRPr="00FE7AB1" w:rsidRDefault="00C25996" w:rsidP="00D36B34">
            <w:pPr>
              <w:rPr>
                <w:lang w:val="uk-UA"/>
              </w:rPr>
            </w:pPr>
            <w:r w:rsidRPr="00FE7AB1">
              <w:rPr>
                <w:lang w:val="uk-UA"/>
              </w:rPr>
              <w:t>Стимулювання амоторів народного мистецтва.</w:t>
            </w:r>
          </w:p>
          <w:p w:rsidR="00C25996" w:rsidRPr="00FE7AB1" w:rsidRDefault="00C25996" w:rsidP="00D36B34">
            <w:pPr>
              <w:jc w:val="both"/>
              <w:rPr>
                <w:lang w:val="uk-UA" w:eastAsia="it-IT"/>
              </w:rPr>
            </w:pPr>
            <w:r w:rsidRPr="00FE7AB1">
              <w:rPr>
                <w:lang w:val="uk-UA"/>
              </w:rPr>
              <w:t>Проведення презентації результатів проєкту.</w:t>
            </w:r>
          </w:p>
        </w:tc>
      </w:tr>
      <w:tr w:rsidR="00E17831" w:rsidRPr="0046312F" w:rsidTr="00E17831">
        <w:tblPrEx>
          <w:shd w:val="clear" w:color="auto" w:fill="auto"/>
          <w:tblLook w:val="00A0"/>
        </w:tblPrEx>
        <w:trPr>
          <w:jc w:val="right"/>
        </w:trPr>
        <w:tc>
          <w:tcPr>
            <w:tcW w:w="3402" w:type="dxa"/>
            <w:shd w:val="clear" w:color="auto" w:fill="FFFFFF"/>
            <w:vAlign w:val="center"/>
          </w:tcPr>
          <w:p w:rsidR="00E17831" w:rsidRPr="00B206A5" w:rsidRDefault="00E17831" w:rsidP="00E17831">
            <w:r w:rsidRPr="00B206A5">
              <w:t xml:space="preserve">Період здійснення: </w:t>
            </w:r>
          </w:p>
        </w:tc>
        <w:tc>
          <w:tcPr>
            <w:tcW w:w="6741" w:type="dxa"/>
            <w:gridSpan w:val="6"/>
            <w:vAlign w:val="center"/>
          </w:tcPr>
          <w:p w:rsidR="00E17831" w:rsidRPr="00B206A5" w:rsidRDefault="00E17831" w:rsidP="00E17831">
            <w:pPr>
              <w:jc w:val="center"/>
              <w:rPr>
                <w:lang w:eastAsia="it-IT"/>
              </w:rPr>
            </w:pPr>
            <w:r w:rsidRPr="00B206A5">
              <w:rPr>
                <w:lang w:eastAsia="it-IT"/>
              </w:rPr>
              <w:t>20</w:t>
            </w:r>
            <w:r>
              <w:rPr>
                <w:lang w:val="uk-UA" w:eastAsia="it-IT"/>
              </w:rPr>
              <w:t>24-2027</w:t>
            </w:r>
            <w:r w:rsidRPr="00B206A5">
              <w:rPr>
                <w:lang w:eastAsia="it-IT"/>
              </w:rPr>
              <w:t xml:space="preserve"> рр.:</w:t>
            </w:r>
          </w:p>
        </w:tc>
      </w:tr>
      <w:tr w:rsidR="00E17831" w:rsidRPr="0046312F" w:rsidTr="00E17831">
        <w:tblPrEx>
          <w:shd w:val="clear" w:color="auto" w:fill="auto"/>
          <w:tblLook w:val="00A0"/>
        </w:tblPrEx>
        <w:trPr>
          <w:trHeight w:val="199"/>
          <w:jc w:val="right"/>
        </w:trPr>
        <w:tc>
          <w:tcPr>
            <w:tcW w:w="3402" w:type="dxa"/>
            <w:vMerge w:val="restart"/>
            <w:shd w:val="clear" w:color="auto" w:fill="FFFFFF"/>
            <w:vAlign w:val="center"/>
          </w:tcPr>
          <w:p w:rsidR="00E17831" w:rsidRPr="00B206A5" w:rsidRDefault="00E17831" w:rsidP="00E17831">
            <w:pPr>
              <w:rPr>
                <w:bCs/>
              </w:rPr>
            </w:pPr>
            <w:r w:rsidRPr="00B206A5">
              <w:rPr>
                <w:bCs/>
              </w:rPr>
              <w:t>Орієнтовна вартість проекту, тис. грн.</w:t>
            </w:r>
          </w:p>
        </w:tc>
        <w:tc>
          <w:tcPr>
            <w:tcW w:w="1496" w:type="dxa"/>
            <w:shd w:val="clear" w:color="auto" w:fill="D9D9D9" w:themeFill="background1" w:themeFillShade="D9"/>
            <w:vAlign w:val="center"/>
          </w:tcPr>
          <w:p w:rsidR="00E17831" w:rsidRPr="00B206A5" w:rsidRDefault="00E17831" w:rsidP="00E17831">
            <w:pPr>
              <w:jc w:val="center"/>
              <w:rPr>
                <w:lang w:val="uk-UA" w:eastAsia="it-IT"/>
              </w:rPr>
            </w:pPr>
            <w:r w:rsidRPr="00B206A5">
              <w:rPr>
                <w:lang w:eastAsia="it-IT"/>
              </w:rPr>
              <w:t>20</w:t>
            </w:r>
            <w:r>
              <w:rPr>
                <w:lang w:val="uk-UA" w:eastAsia="it-IT"/>
              </w:rPr>
              <w:t>24</w:t>
            </w:r>
          </w:p>
        </w:tc>
        <w:tc>
          <w:tcPr>
            <w:tcW w:w="1560" w:type="dxa"/>
            <w:shd w:val="clear" w:color="auto" w:fill="D9D9D9" w:themeFill="background1" w:themeFillShade="D9"/>
            <w:vAlign w:val="center"/>
          </w:tcPr>
          <w:p w:rsidR="00E17831" w:rsidRPr="00E17831" w:rsidRDefault="00E17831" w:rsidP="00E17831">
            <w:pPr>
              <w:jc w:val="center"/>
              <w:rPr>
                <w:lang w:val="uk-UA" w:eastAsia="it-IT"/>
              </w:rPr>
            </w:pPr>
            <w:r>
              <w:rPr>
                <w:lang w:val="uk-UA" w:eastAsia="it-IT"/>
              </w:rPr>
              <w:t>2025</w:t>
            </w:r>
          </w:p>
        </w:tc>
        <w:tc>
          <w:tcPr>
            <w:tcW w:w="1417" w:type="dxa"/>
            <w:shd w:val="clear" w:color="auto" w:fill="D9D9D9" w:themeFill="background1" w:themeFillShade="D9"/>
            <w:vAlign w:val="center"/>
          </w:tcPr>
          <w:p w:rsidR="00E17831" w:rsidRPr="00E17831" w:rsidRDefault="00E17831" w:rsidP="00E17831">
            <w:pPr>
              <w:jc w:val="center"/>
              <w:rPr>
                <w:lang w:val="uk-UA" w:eastAsia="it-IT"/>
              </w:rPr>
            </w:pPr>
            <w:r>
              <w:rPr>
                <w:lang w:val="uk-UA" w:eastAsia="it-IT"/>
              </w:rPr>
              <w:t>2026</w:t>
            </w:r>
          </w:p>
        </w:tc>
        <w:tc>
          <w:tcPr>
            <w:tcW w:w="1254" w:type="dxa"/>
            <w:shd w:val="clear" w:color="auto" w:fill="D9D9D9" w:themeFill="background1" w:themeFillShade="D9"/>
            <w:vAlign w:val="center"/>
          </w:tcPr>
          <w:p w:rsidR="00E17831" w:rsidRPr="00E17831" w:rsidRDefault="00E17831" w:rsidP="00E17831">
            <w:pPr>
              <w:jc w:val="center"/>
              <w:rPr>
                <w:lang w:val="uk-UA" w:eastAsia="it-IT"/>
              </w:rPr>
            </w:pPr>
            <w:r>
              <w:rPr>
                <w:lang w:val="uk-UA" w:eastAsia="it-IT"/>
              </w:rPr>
              <w:t>2027</w:t>
            </w:r>
          </w:p>
        </w:tc>
        <w:tc>
          <w:tcPr>
            <w:tcW w:w="1014" w:type="dxa"/>
            <w:gridSpan w:val="2"/>
            <w:shd w:val="clear" w:color="auto" w:fill="D9D9D9" w:themeFill="background1" w:themeFillShade="D9"/>
            <w:vAlign w:val="center"/>
          </w:tcPr>
          <w:p w:rsidR="00E17831" w:rsidRPr="00B206A5" w:rsidRDefault="00E17831" w:rsidP="00E17831">
            <w:pPr>
              <w:jc w:val="center"/>
              <w:rPr>
                <w:lang w:eastAsia="it-IT"/>
              </w:rPr>
            </w:pPr>
            <w:r w:rsidRPr="00B206A5">
              <w:rPr>
                <w:lang w:eastAsia="it-IT"/>
              </w:rPr>
              <w:t>Разом</w:t>
            </w:r>
          </w:p>
        </w:tc>
      </w:tr>
      <w:tr w:rsidR="00E17831" w:rsidRPr="0046312F" w:rsidTr="00E17831">
        <w:tblPrEx>
          <w:shd w:val="clear" w:color="auto" w:fill="auto"/>
          <w:tblLook w:val="00A0"/>
        </w:tblPrEx>
        <w:trPr>
          <w:trHeight w:val="204"/>
          <w:jc w:val="right"/>
        </w:trPr>
        <w:tc>
          <w:tcPr>
            <w:tcW w:w="3402" w:type="dxa"/>
            <w:vMerge/>
            <w:vAlign w:val="center"/>
          </w:tcPr>
          <w:p w:rsidR="00E17831" w:rsidRPr="00B206A5" w:rsidRDefault="00E17831" w:rsidP="00E17831">
            <w:pPr>
              <w:rPr>
                <w:bCs/>
              </w:rPr>
            </w:pPr>
          </w:p>
        </w:tc>
        <w:tc>
          <w:tcPr>
            <w:tcW w:w="1496" w:type="dxa"/>
            <w:vAlign w:val="center"/>
          </w:tcPr>
          <w:p w:rsidR="00E17831" w:rsidRPr="00B206A5" w:rsidRDefault="00F6554C" w:rsidP="00E17831">
            <w:pPr>
              <w:jc w:val="center"/>
              <w:rPr>
                <w:lang w:val="uk-UA" w:eastAsia="it-IT"/>
              </w:rPr>
            </w:pPr>
            <w:r>
              <w:rPr>
                <w:lang w:val="uk-UA" w:eastAsia="it-IT"/>
              </w:rPr>
              <w:t>1250,0</w:t>
            </w:r>
          </w:p>
        </w:tc>
        <w:tc>
          <w:tcPr>
            <w:tcW w:w="1560" w:type="dxa"/>
            <w:vAlign w:val="center"/>
          </w:tcPr>
          <w:p w:rsidR="00E17831" w:rsidRPr="00B206A5" w:rsidRDefault="00F6554C" w:rsidP="00E17831">
            <w:pPr>
              <w:jc w:val="center"/>
              <w:rPr>
                <w:lang w:val="uk-UA" w:eastAsia="it-IT"/>
              </w:rPr>
            </w:pPr>
            <w:r>
              <w:rPr>
                <w:lang w:val="uk-UA" w:eastAsia="it-IT"/>
              </w:rPr>
              <w:t>1300,0</w:t>
            </w:r>
          </w:p>
        </w:tc>
        <w:tc>
          <w:tcPr>
            <w:tcW w:w="1417" w:type="dxa"/>
            <w:vAlign w:val="center"/>
          </w:tcPr>
          <w:p w:rsidR="00E17831" w:rsidRPr="00B206A5" w:rsidRDefault="00F6554C" w:rsidP="00E17831">
            <w:pPr>
              <w:jc w:val="center"/>
              <w:rPr>
                <w:lang w:val="uk-UA" w:eastAsia="it-IT"/>
              </w:rPr>
            </w:pPr>
            <w:r>
              <w:rPr>
                <w:lang w:val="uk-UA" w:eastAsia="it-IT"/>
              </w:rPr>
              <w:t>1300,0</w:t>
            </w:r>
          </w:p>
        </w:tc>
        <w:tc>
          <w:tcPr>
            <w:tcW w:w="1254" w:type="dxa"/>
            <w:vAlign w:val="center"/>
          </w:tcPr>
          <w:p w:rsidR="00E17831" w:rsidRPr="00B206A5" w:rsidRDefault="00F6554C" w:rsidP="00E17831">
            <w:pPr>
              <w:jc w:val="center"/>
              <w:rPr>
                <w:lang w:val="uk-UA" w:eastAsia="it-IT"/>
              </w:rPr>
            </w:pPr>
            <w:r>
              <w:rPr>
                <w:lang w:val="uk-UA" w:eastAsia="it-IT"/>
              </w:rPr>
              <w:t>400,0</w:t>
            </w:r>
          </w:p>
        </w:tc>
        <w:tc>
          <w:tcPr>
            <w:tcW w:w="1014" w:type="dxa"/>
            <w:gridSpan w:val="2"/>
            <w:vAlign w:val="center"/>
          </w:tcPr>
          <w:p w:rsidR="00E17831" w:rsidRPr="00F6554C" w:rsidRDefault="00F6554C" w:rsidP="00E17831">
            <w:pPr>
              <w:jc w:val="center"/>
              <w:rPr>
                <w:lang w:val="uk-UA" w:eastAsia="it-IT"/>
              </w:rPr>
            </w:pPr>
            <w:r>
              <w:rPr>
                <w:lang w:val="uk-UA" w:eastAsia="it-IT"/>
              </w:rPr>
              <w:t>4250,0</w:t>
            </w:r>
          </w:p>
        </w:tc>
      </w:tr>
      <w:tr w:rsidR="00C25996" w:rsidRPr="00AA4969" w:rsidTr="00E17831">
        <w:trPr>
          <w:gridAfter w:val="1"/>
          <w:wAfter w:w="10" w:type="dxa"/>
          <w:jc w:val="right"/>
        </w:trPr>
        <w:tc>
          <w:tcPr>
            <w:tcW w:w="3402" w:type="dxa"/>
            <w:shd w:val="clear" w:color="auto" w:fill="FFFFFF" w:themeFill="background1"/>
            <w:vAlign w:val="center"/>
            <w:hideMark/>
          </w:tcPr>
          <w:p w:rsidR="00C25996" w:rsidRPr="00FE7AB1" w:rsidRDefault="00C25996" w:rsidP="00D36B34">
            <w:pPr>
              <w:rPr>
                <w:bCs/>
                <w:color w:val="000000"/>
              </w:rPr>
            </w:pPr>
            <w:r w:rsidRPr="00FE7AB1">
              <w:rPr>
                <w:bCs/>
                <w:color w:val="000000"/>
              </w:rPr>
              <w:t>Джерела</w:t>
            </w:r>
            <w:r w:rsidRPr="00FE7AB1">
              <w:rPr>
                <w:bCs/>
                <w:color w:val="000000"/>
                <w:lang w:val="en-US"/>
              </w:rPr>
              <w:t xml:space="preserve"> </w:t>
            </w:r>
            <w:r w:rsidRPr="00FE7AB1">
              <w:rPr>
                <w:bCs/>
                <w:color w:val="000000"/>
              </w:rPr>
              <w:t>фінансування:</w:t>
            </w:r>
          </w:p>
        </w:tc>
        <w:tc>
          <w:tcPr>
            <w:tcW w:w="6731" w:type="dxa"/>
            <w:gridSpan w:val="5"/>
            <w:shd w:val="clear" w:color="auto" w:fill="FFFFFF" w:themeFill="background1"/>
            <w:vAlign w:val="center"/>
          </w:tcPr>
          <w:p w:rsidR="00C25996" w:rsidRPr="00FE7AB1" w:rsidRDefault="00C25996" w:rsidP="00D36B34">
            <w:pPr>
              <w:pStyle w:val="a9"/>
              <w:jc w:val="both"/>
              <w:rPr>
                <w:lang w:eastAsia="it-IT"/>
              </w:rPr>
            </w:pPr>
            <w:r w:rsidRPr="00FE7AB1">
              <w:t>Селищний бюджет, державна субвенція на соціально-економічний розвиток територій, приватні кошти</w:t>
            </w:r>
          </w:p>
        </w:tc>
      </w:tr>
      <w:tr w:rsidR="00C25996" w:rsidRPr="00AA4969" w:rsidTr="00E17831">
        <w:trPr>
          <w:gridAfter w:val="1"/>
          <w:wAfter w:w="10" w:type="dxa"/>
          <w:jc w:val="right"/>
        </w:trPr>
        <w:tc>
          <w:tcPr>
            <w:tcW w:w="3402" w:type="dxa"/>
            <w:shd w:val="clear" w:color="auto" w:fill="FFFFFF" w:themeFill="background1"/>
            <w:vAlign w:val="center"/>
            <w:hideMark/>
          </w:tcPr>
          <w:p w:rsidR="00C25996" w:rsidRPr="00FE7AB1" w:rsidRDefault="00C25996" w:rsidP="00D36B34">
            <w:pPr>
              <w:rPr>
                <w:bCs/>
                <w:color w:val="000000"/>
              </w:rPr>
            </w:pPr>
            <w:r w:rsidRPr="00FE7AB1">
              <w:rPr>
                <w:color w:val="000000"/>
              </w:rPr>
              <w:t>Ключові</w:t>
            </w:r>
            <w:r w:rsidRPr="00FE7AB1">
              <w:rPr>
                <w:color w:val="000000"/>
                <w:lang w:val="en-US"/>
              </w:rPr>
              <w:t xml:space="preserve"> </w:t>
            </w:r>
            <w:r w:rsidRPr="00FE7AB1">
              <w:rPr>
                <w:color w:val="000000"/>
              </w:rPr>
              <w:t>потенційні</w:t>
            </w:r>
            <w:r w:rsidRPr="00FE7AB1">
              <w:rPr>
                <w:color w:val="000000"/>
                <w:lang w:val="en-US"/>
              </w:rPr>
              <w:t xml:space="preserve"> </w:t>
            </w:r>
            <w:r w:rsidRPr="00FE7AB1">
              <w:rPr>
                <w:color w:val="000000"/>
              </w:rPr>
              <w:t>учасники про</w:t>
            </w:r>
            <w:r w:rsidRPr="00FE7AB1">
              <w:rPr>
                <w:color w:val="000000"/>
                <w:lang w:val="uk-UA"/>
              </w:rPr>
              <w:t>є</w:t>
            </w:r>
            <w:r w:rsidRPr="00FE7AB1">
              <w:rPr>
                <w:color w:val="000000"/>
              </w:rPr>
              <w:t>кту:</w:t>
            </w:r>
          </w:p>
        </w:tc>
        <w:tc>
          <w:tcPr>
            <w:tcW w:w="6731" w:type="dxa"/>
            <w:gridSpan w:val="5"/>
            <w:shd w:val="clear" w:color="auto" w:fill="FFFFFF" w:themeFill="background1"/>
            <w:vAlign w:val="center"/>
          </w:tcPr>
          <w:p w:rsidR="00C25996" w:rsidRPr="00FE7AB1" w:rsidRDefault="00C25996" w:rsidP="00D36B34">
            <w:pPr>
              <w:jc w:val="both"/>
              <w:rPr>
                <w:lang w:val="uk-UA" w:eastAsia="it-IT"/>
              </w:rPr>
            </w:pPr>
            <w:r w:rsidRPr="00FE7AB1">
              <w:rPr>
                <w:color w:val="000000"/>
                <w:lang w:val="uk-UA" w:eastAsia="it-IT"/>
              </w:rPr>
              <w:t>Срібнянська</w:t>
            </w:r>
            <w:r w:rsidRPr="00FE7AB1">
              <w:rPr>
                <w:color w:val="000000"/>
                <w:lang w:eastAsia="it-IT"/>
              </w:rPr>
              <w:t xml:space="preserve"> селищна рада</w:t>
            </w:r>
            <w:r w:rsidRPr="00FE7AB1">
              <w:rPr>
                <w:color w:val="000000"/>
                <w:lang w:val="uk-UA" w:eastAsia="it-IT"/>
              </w:rPr>
              <w:t>,  мешканці громади</w:t>
            </w:r>
          </w:p>
        </w:tc>
      </w:tr>
      <w:tr w:rsidR="00C25996" w:rsidRPr="00AA4969" w:rsidTr="00E17831">
        <w:trPr>
          <w:gridAfter w:val="1"/>
          <w:wAfter w:w="10" w:type="dxa"/>
          <w:jc w:val="right"/>
        </w:trPr>
        <w:tc>
          <w:tcPr>
            <w:tcW w:w="3402" w:type="dxa"/>
            <w:shd w:val="clear" w:color="auto" w:fill="FFFFFF" w:themeFill="background1"/>
            <w:vAlign w:val="center"/>
            <w:hideMark/>
          </w:tcPr>
          <w:p w:rsidR="00C25996" w:rsidRPr="00FE7AB1" w:rsidRDefault="00C25996" w:rsidP="00D36B34">
            <w:pPr>
              <w:rPr>
                <w:bCs/>
                <w:color w:val="000000"/>
              </w:rPr>
            </w:pPr>
            <w:r w:rsidRPr="00FE7AB1">
              <w:rPr>
                <w:bCs/>
                <w:color w:val="000000"/>
              </w:rPr>
              <w:t>Інше:</w:t>
            </w:r>
          </w:p>
        </w:tc>
        <w:tc>
          <w:tcPr>
            <w:tcW w:w="6731" w:type="dxa"/>
            <w:gridSpan w:val="5"/>
            <w:shd w:val="clear" w:color="auto" w:fill="FFFFFF" w:themeFill="background1"/>
            <w:vAlign w:val="center"/>
          </w:tcPr>
          <w:p w:rsidR="00C25996" w:rsidRPr="00FE7AB1" w:rsidRDefault="00C25996" w:rsidP="00D36B34">
            <w:pPr>
              <w:rPr>
                <w:color w:val="000000"/>
                <w:lang w:val="uk-UA" w:eastAsia="it-IT"/>
              </w:rPr>
            </w:pPr>
          </w:p>
        </w:tc>
      </w:tr>
    </w:tbl>
    <w:p w:rsidR="001A65A0" w:rsidRDefault="001A65A0" w:rsidP="00767D40">
      <w:pPr>
        <w:pStyle w:val="a5"/>
        <w:ind w:left="709"/>
        <w:jc w:val="center"/>
        <w:rPr>
          <w:b/>
          <w:color w:val="365F91" w:themeColor="accent1" w:themeShade="BF"/>
          <w:sz w:val="28"/>
          <w:szCs w:val="28"/>
          <w:lang w:val="uk-UA" w:eastAsia="it-IT"/>
        </w:rPr>
      </w:pPr>
    </w:p>
    <w:p w:rsidR="00C25996" w:rsidRDefault="00C25996" w:rsidP="00767D40">
      <w:pPr>
        <w:pStyle w:val="a5"/>
        <w:ind w:left="709"/>
        <w:jc w:val="center"/>
        <w:rPr>
          <w:b/>
          <w:color w:val="365F91" w:themeColor="accent1" w:themeShade="BF"/>
          <w:sz w:val="28"/>
          <w:szCs w:val="28"/>
          <w:lang w:val="uk-UA" w:eastAsia="it-IT"/>
        </w:rPr>
      </w:pPr>
    </w:p>
    <w:p w:rsidR="00C25996" w:rsidRDefault="00C25996" w:rsidP="00767D40">
      <w:pPr>
        <w:pStyle w:val="a5"/>
        <w:ind w:left="709"/>
        <w:jc w:val="center"/>
        <w:rPr>
          <w:b/>
          <w:color w:val="365F91" w:themeColor="accent1" w:themeShade="BF"/>
          <w:sz w:val="28"/>
          <w:szCs w:val="28"/>
          <w:lang w:val="uk-UA" w:eastAsia="it-IT"/>
        </w:rPr>
      </w:pPr>
    </w:p>
    <w:tbl>
      <w:tblPr>
        <w:tblW w:w="1014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tblPr>
      <w:tblGrid>
        <w:gridCol w:w="3399"/>
        <w:gridCol w:w="1495"/>
        <w:gridCol w:w="1559"/>
        <w:gridCol w:w="1417"/>
        <w:gridCol w:w="1254"/>
        <w:gridCol w:w="1009"/>
        <w:gridCol w:w="10"/>
      </w:tblGrid>
      <w:tr w:rsidR="00451461" w:rsidRPr="003F208B" w:rsidTr="00E17831">
        <w:trPr>
          <w:gridAfter w:val="1"/>
          <w:wAfter w:w="10" w:type="dxa"/>
          <w:jc w:val="right"/>
        </w:trPr>
        <w:tc>
          <w:tcPr>
            <w:tcW w:w="3399" w:type="dxa"/>
            <w:shd w:val="clear" w:color="auto" w:fill="FFFFFF" w:themeFill="background1"/>
            <w:vAlign w:val="center"/>
            <w:hideMark/>
          </w:tcPr>
          <w:p w:rsidR="00451461" w:rsidRPr="00FE7AB1" w:rsidRDefault="00451461" w:rsidP="00D36B34">
            <w:pPr>
              <w:keepNext/>
              <w:keepLines/>
              <w:outlineLvl w:val="5"/>
              <w:rPr>
                <w:rFonts w:eastAsiaTheme="majorEastAsia"/>
                <w:color w:val="000000"/>
                <w:lang w:val="uk-UA"/>
              </w:rPr>
            </w:pPr>
            <w:r w:rsidRPr="00FE7AB1">
              <w:rPr>
                <w:rFonts w:eastAsiaTheme="majorEastAsia"/>
                <w:color w:val="000000"/>
                <w:lang w:val="uk-UA"/>
              </w:rPr>
              <w:lastRenderedPageBreak/>
              <w:t>Завдання Стратегії, якому відповідає проєкт:</w:t>
            </w:r>
          </w:p>
        </w:tc>
        <w:tc>
          <w:tcPr>
            <w:tcW w:w="6734" w:type="dxa"/>
            <w:gridSpan w:val="5"/>
            <w:shd w:val="clear" w:color="auto" w:fill="FFFFFF" w:themeFill="background1"/>
            <w:vAlign w:val="center"/>
            <w:hideMark/>
          </w:tcPr>
          <w:p w:rsidR="00451461" w:rsidRPr="00FE7AB1" w:rsidRDefault="00451461" w:rsidP="00D36B34">
            <w:pPr>
              <w:rPr>
                <w:b/>
                <w:lang w:eastAsia="it-IT"/>
              </w:rPr>
            </w:pPr>
            <w:r w:rsidRPr="00FE7AB1">
              <w:rPr>
                <w:lang w:val="uk-UA"/>
              </w:rPr>
              <w:t>1.3.2.Забезпечити доступність до якісних культурних послуг із дотриманням інклюзивності</w:t>
            </w:r>
          </w:p>
        </w:tc>
      </w:tr>
      <w:tr w:rsidR="00451461" w:rsidRPr="003F208B" w:rsidTr="00E17831">
        <w:trPr>
          <w:gridAfter w:val="1"/>
          <w:wAfter w:w="10" w:type="dxa"/>
          <w:jc w:val="right"/>
        </w:trPr>
        <w:tc>
          <w:tcPr>
            <w:tcW w:w="3399" w:type="dxa"/>
            <w:shd w:val="clear" w:color="auto" w:fill="FFFFFF" w:themeFill="background1"/>
            <w:vAlign w:val="center"/>
            <w:hideMark/>
          </w:tcPr>
          <w:p w:rsidR="00451461" w:rsidRPr="00FE7AB1" w:rsidRDefault="00451461" w:rsidP="00D36B34">
            <w:pPr>
              <w:rPr>
                <w:bCs/>
                <w:color w:val="000000"/>
              </w:rPr>
            </w:pPr>
            <w:r w:rsidRPr="00FE7AB1">
              <w:rPr>
                <w:bCs/>
                <w:color w:val="000000"/>
              </w:rPr>
              <w:t>Назва про</w:t>
            </w:r>
            <w:r w:rsidRPr="00FE7AB1">
              <w:rPr>
                <w:bCs/>
                <w:color w:val="000000"/>
                <w:lang w:val="uk-UA"/>
              </w:rPr>
              <w:t>є</w:t>
            </w:r>
            <w:r w:rsidRPr="00FE7AB1">
              <w:rPr>
                <w:bCs/>
                <w:color w:val="000000"/>
              </w:rPr>
              <w:t>кту:</w:t>
            </w:r>
          </w:p>
        </w:tc>
        <w:tc>
          <w:tcPr>
            <w:tcW w:w="6734" w:type="dxa"/>
            <w:gridSpan w:val="5"/>
            <w:shd w:val="clear" w:color="auto" w:fill="FFFFFF" w:themeFill="background1"/>
            <w:vAlign w:val="center"/>
            <w:hideMark/>
          </w:tcPr>
          <w:p w:rsidR="00451461" w:rsidRPr="00FE7AB1" w:rsidRDefault="00451461" w:rsidP="00D36B34">
            <w:pPr>
              <w:rPr>
                <w:b/>
                <w:color w:val="FF0000"/>
                <w:lang w:val="uk-UA" w:eastAsia="it-IT"/>
              </w:rPr>
            </w:pPr>
            <w:r w:rsidRPr="00FE7AB1">
              <w:rPr>
                <w:lang w:val="uk-UA"/>
              </w:rPr>
              <w:t xml:space="preserve">Організація та проведення  </w:t>
            </w:r>
            <w:r w:rsidRPr="00FE7AB1">
              <w:rPr>
                <w:rStyle w:val="textexposedshow"/>
                <w:rFonts w:eastAsia="Calibri"/>
                <w:shd w:val="clear" w:color="auto" w:fill="FFFFFF"/>
                <w:lang w:val="uk-UA"/>
              </w:rPr>
              <w:t>міжрегіональних фестивалів людей з особливими потребами  «Срібні роси»</w:t>
            </w:r>
          </w:p>
        </w:tc>
      </w:tr>
      <w:tr w:rsidR="00451461" w:rsidRPr="003F208B" w:rsidTr="00E17831">
        <w:trPr>
          <w:gridAfter w:val="1"/>
          <w:wAfter w:w="10" w:type="dxa"/>
          <w:trHeight w:val="467"/>
          <w:jc w:val="right"/>
        </w:trPr>
        <w:tc>
          <w:tcPr>
            <w:tcW w:w="3399" w:type="dxa"/>
            <w:shd w:val="clear" w:color="auto" w:fill="FFFFFF" w:themeFill="background1"/>
            <w:vAlign w:val="center"/>
            <w:hideMark/>
          </w:tcPr>
          <w:p w:rsidR="00451461" w:rsidRPr="00FE7AB1" w:rsidRDefault="00451461" w:rsidP="00D36B34">
            <w:pPr>
              <w:rPr>
                <w:bCs/>
                <w:color w:val="000000"/>
              </w:rPr>
            </w:pPr>
            <w:r w:rsidRPr="00FE7AB1">
              <w:rPr>
                <w:bCs/>
                <w:color w:val="000000"/>
              </w:rPr>
              <w:t>Цілі про</w:t>
            </w:r>
            <w:r w:rsidRPr="00FE7AB1">
              <w:rPr>
                <w:bCs/>
                <w:color w:val="000000"/>
                <w:lang w:val="uk-UA"/>
              </w:rPr>
              <w:t>є</w:t>
            </w:r>
            <w:r w:rsidRPr="00FE7AB1">
              <w:rPr>
                <w:bCs/>
                <w:color w:val="000000"/>
              </w:rPr>
              <w:t>кту:</w:t>
            </w:r>
          </w:p>
        </w:tc>
        <w:tc>
          <w:tcPr>
            <w:tcW w:w="6734" w:type="dxa"/>
            <w:gridSpan w:val="5"/>
            <w:shd w:val="clear" w:color="auto" w:fill="FFFFFF" w:themeFill="background1"/>
            <w:vAlign w:val="center"/>
            <w:hideMark/>
          </w:tcPr>
          <w:p w:rsidR="00451461" w:rsidRPr="00FE7AB1" w:rsidRDefault="00451461" w:rsidP="00D36B34">
            <w:pPr>
              <w:rPr>
                <w:lang w:val="uk-UA"/>
              </w:rPr>
            </w:pPr>
            <w:r w:rsidRPr="00FE7AB1">
              <w:rPr>
                <w:lang w:val="uk-UA"/>
              </w:rPr>
              <w:t xml:space="preserve">Проведення фестивалів </w:t>
            </w:r>
            <w:r w:rsidRPr="00FE7AB1">
              <w:rPr>
                <w:rStyle w:val="textexposedshow"/>
                <w:rFonts w:eastAsia="Calibri"/>
                <w:shd w:val="clear" w:color="auto" w:fill="FFFFFF"/>
                <w:lang w:val="uk-UA"/>
              </w:rPr>
              <w:t>«Срібні роси» для п</w:t>
            </w:r>
            <w:r w:rsidRPr="00FE7AB1">
              <w:rPr>
                <w:lang w:val="uk-UA"/>
              </w:rPr>
              <w:t>ідтримки обдарованих людей з особливими потребами</w:t>
            </w:r>
          </w:p>
          <w:p w:rsidR="00451461" w:rsidRPr="00FE7AB1" w:rsidRDefault="00451461" w:rsidP="00D36B34">
            <w:pPr>
              <w:rPr>
                <w:lang w:val="uk-UA" w:eastAsia="it-IT"/>
              </w:rPr>
            </w:pPr>
          </w:p>
        </w:tc>
      </w:tr>
      <w:tr w:rsidR="00451461" w:rsidRPr="003F208B" w:rsidTr="00E17831">
        <w:trPr>
          <w:gridAfter w:val="1"/>
          <w:wAfter w:w="10" w:type="dxa"/>
          <w:jc w:val="right"/>
        </w:trPr>
        <w:tc>
          <w:tcPr>
            <w:tcW w:w="3399" w:type="dxa"/>
            <w:shd w:val="clear" w:color="auto" w:fill="FFFFFF" w:themeFill="background1"/>
            <w:vAlign w:val="center"/>
            <w:hideMark/>
          </w:tcPr>
          <w:p w:rsidR="00451461" w:rsidRPr="00FE7AB1" w:rsidRDefault="00451461" w:rsidP="00D36B34">
            <w:pPr>
              <w:autoSpaceDE w:val="0"/>
              <w:autoSpaceDN w:val="0"/>
              <w:adjustRightInd w:val="0"/>
              <w:rPr>
                <w:color w:val="000000"/>
              </w:rPr>
            </w:pPr>
            <w:r w:rsidRPr="00FE7AB1">
              <w:rPr>
                <w:color w:val="000000"/>
              </w:rPr>
              <w:t>Територія</w:t>
            </w:r>
            <w:r w:rsidRPr="00FE7AB1">
              <w:rPr>
                <w:color w:val="000000"/>
                <w:lang w:val="uk-UA"/>
              </w:rPr>
              <w:t xml:space="preserve"> </w:t>
            </w:r>
            <w:r w:rsidRPr="00FE7AB1">
              <w:rPr>
                <w:color w:val="000000"/>
              </w:rPr>
              <w:t>впливу про</w:t>
            </w:r>
            <w:r w:rsidRPr="00FE7AB1">
              <w:rPr>
                <w:color w:val="000000"/>
                <w:lang w:val="uk-UA"/>
              </w:rPr>
              <w:t>є</w:t>
            </w:r>
            <w:r w:rsidRPr="00FE7AB1">
              <w:rPr>
                <w:color w:val="000000"/>
              </w:rPr>
              <w:t>кту:</w:t>
            </w:r>
          </w:p>
        </w:tc>
        <w:tc>
          <w:tcPr>
            <w:tcW w:w="6734" w:type="dxa"/>
            <w:gridSpan w:val="5"/>
            <w:shd w:val="clear" w:color="auto" w:fill="FFFFFF" w:themeFill="background1"/>
            <w:vAlign w:val="center"/>
          </w:tcPr>
          <w:p w:rsidR="00451461" w:rsidRPr="00FE7AB1" w:rsidRDefault="00451461" w:rsidP="00D36B34">
            <w:pPr>
              <w:rPr>
                <w:lang w:eastAsia="it-IT"/>
              </w:rPr>
            </w:pPr>
            <w:r w:rsidRPr="00FE7AB1">
              <w:rPr>
                <w:lang w:val="uk-UA" w:eastAsia="it-IT"/>
              </w:rPr>
              <w:t>Срібнянська територіальна громада</w:t>
            </w:r>
            <w:r w:rsidRPr="00FE7AB1">
              <w:rPr>
                <w:lang w:eastAsia="it-IT"/>
              </w:rPr>
              <w:t xml:space="preserve"> </w:t>
            </w:r>
          </w:p>
        </w:tc>
      </w:tr>
      <w:tr w:rsidR="00451461" w:rsidRPr="003F208B" w:rsidTr="00E17831">
        <w:trPr>
          <w:gridAfter w:val="1"/>
          <w:wAfter w:w="10" w:type="dxa"/>
          <w:jc w:val="right"/>
        </w:trPr>
        <w:tc>
          <w:tcPr>
            <w:tcW w:w="3399" w:type="dxa"/>
            <w:shd w:val="clear" w:color="auto" w:fill="FFFFFF" w:themeFill="background1"/>
            <w:vAlign w:val="center"/>
            <w:hideMark/>
          </w:tcPr>
          <w:p w:rsidR="00451461" w:rsidRPr="00FE7AB1" w:rsidRDefault="00451461" w:rsidP="00D36B34">
            <w:pPr>
              <w:autoSpaceDE w:val="0"/>
              <w:autoSpaceDN w:val="0"/>
              <w:adjustRightInd w:val="0"/>
              <w:rPr>
                <w:color w:val="000000"/>
              </w:rPr>
            </w:pPr>
            <w:r w:rsidRPr="00FE7AB1">
              <w:rPr>
                <w:color w:val="000000"/>
              </w:rPr>
              <w:t>Орієнтовна</w:t>
            </w:r>
            <w:r w:rsidRPr="00FE7AB1">
              <w:rPr>
                <w:color w:val="000000"/>
                <w:lang w:val="uk-UA"/>
              </w:rPr>
              <w:t xml:space="preserve"> </w:t>
            </w:r>
            <w:r w:rsidRPr="00FE7AB1">
              <w:rPr>
                <w:color w:val="000000"/>
              </w:rPr>
              <w:t>кількість</w:t>
            </w:r>
            <w:r w:rsidRPr="00FE7AB1">
              <w:rPr>
                <w:color w:val="000000"/>
                <w:lang w:val="uk-UA"/>
              </w:rPr>
              <w:t xml:space="preserve"> </w:t>
            </w:r>
            <w:r w:rsidRPr="00FE7AB1">
              <w:rPr>
                <w:color w:val="000000"/>
              </w:rPr>
              <w:t>отримувачів</w:t>
            </w:r>
            <w:r w:rsidRPr="00FE7AB1">
              <w:rPr>
                <w:color w:val="000000"/>
                <w:lang w:val="uk-UA"/>
              </w:rPr>
              <w:t xml:space="preserve"> </w:t>
            </w:r>
            <w:r w:rsidRPr="00FE7AB1">
              <w:rPr>
                <w:color w:val="000000"/>
              </w:rPr>
              <w:t>вигод</w:t>
            </w:r>
          </w:p>
        </w:tc>
        <w:tc>
          <w:tcPr>
            <w:tcW w:w="6734" w:type="dxa"/>
            <w:gridSpan w:val="5"/>
            <w:shd w:val="clear" w:color="auto" w:fill="FFFFFF" w:themeFill="background1"/>
            <w:vAlign w:val="center"/>
          </w:tcPr>
          <w:p w:rsidR="00451461" w:rsidRPr="00FE7AB1" w:rsidRDefault="00F03E27" w:rsidP="00D36B34">
            <w:pPr>
              <w:rPr>
                <w:lang w:val="uk-UA" w:eastAsia="it-IT"/>
              </w:rPr>
            </w:pPr>
            <w:r>
              <w:rPr>
                <w:lang w:val="uk-UA" w:eastAsia="en-US"/>
              </w:rPr>
              <w:t>10094</w:t>
            </w:r>
            <w:r w:rsidR="00451461" w:rsidRPr="00FE7AB1">
              <w:rPr>
                <w:lang w:eastAsia="en-US"/>
              </w:rPr>
              <w:t xml:space="preserve"> жителі громади</w:t>
            </w:r>
            <w:r w:rsidR="00451461" w:rsidRPr="00FE7AB1">
              <w:rPr>
                <w:lang w:val="uk-UA" w:eastAsia="en-US"/>
              </w:rPr>
              <w:t>, учасники фестивалю з інших областей України</w:t>
            </w:r>
          </w:p>
        </w:tc>
      </w:tr>
      <w:tr w:rsidR="00451461" w:rsidRPr="003F208B" w:rsidTr="00E17831">
        <w:trPr>
          <w:gridAfter w:val="1"/>
          <w:wAfter w:w="10" w:type="dxa"/>
          <w:trHeight w:val="1742"/>
          <w:jc w:val="right"/>
        </w:trPr>
        <w:tc>
          <w:tcPr>
            <w:tcW w:w="3399" w:type="dxa"/>
            <w:shd w:val="clear" w:color="auto" w:fill="FFFFFF" w:themeFill="background1"/>
            <w:vAlign w:val="center"/>
            <w:hideMark/>
          </w:tcPr>
          <w:p w:rsidR="00451461" w:rsidRPr="00FE7AB1" w:rsidRDefault="00451461" w:rsidP="00D36B34">
            <w:pPr>
              <w:rPr>
                <w:bCs/>
                <w:color w:val="000000"/>
              </w:rPr>
            </w:pPr>
            <w:r w:rsidRPr="00FE7AB1">
              <w:rPr>
                <w:bCs/>
                <w:color w:val="000000"/>
              </w:rPr>
              <w:t>Стислий</w:t>
            </w:r>
            <w:r w:rsidRPr="00FE7AB1">
              <w:rPr>
                <w:bCs/>
                <w:color w:val="000000"/>
                <w:lang w:val="uk-UA"/>
              </w:rPr>
              <w:t xml:space="preserve"> </w:t>
            </w:r>
            <w:r w:rsidRPr="00FE7AB1">
              <w:rPr>
                <w:bCs/>
                <w:color w:val="000000"/>
              </w:rPr>
              <w:t>опис проекту:</w:t>
            </w:r>
          </w:p>
        </w:tc>
        <w:tc>
          <w:tcPr>
            <w:tcW w:w="6734" w:type="dxa"/>
            <w:gridSpan w:val="5"/>
            <w:shd w:val="clear" w:color="auto" w:fill="FFFFFF" w:themeFill="background1"/>
            <w:vAlign w:val="center"/>
          </w:tcPr>
          <w:p w:rsidR="00451461" w:rsidRPr="00FE7AB1" w:rsidRDefault="00451461" w:rsidP="00D36B34">
            <w:pPr>
              <w:jc w:val="both"/>
              <w:rPr>
                <w:lang w:val="uk-UA"/>
              </w:rPr>
            </w:pPr>
            <w:r w:rsidRPr="00FE7AB1">
              <w:rPr>
                <w:lang w:val="uk-UA"/>
              </w:rPr>
              <w:t xml:space="preserve">На теренах громади проживають обдаровані люди з особливими потребами. Створена та працює громадська організація  «В єднанні сила». Одним із напрямків  роботи  якої є забезпечення культурних послуг для  людей з особливими потребами. Для привернення уваги громадськості до проблем  людей з особливими потребами та їх підтримки, в громаді щороку проводиться </w:t>
            </w:r>
            <w:r w:rsidRPr="00FE7AB1">
              <w:rPr>
                <w:rStyle w:val="textexposedshow"/>
                <w:rFonts w:eastAsia="Calibri"/>
                <w:shd w:val="clear" w:color="auto" w:fill="FFFFFF"/>
                <w:lang w:val="uk-UA"/>
              </w:rPr>
              <w:t>міжрегіональний  фестиваль для людей з особливими потребами  «Срібні роси», на який запрошуються учасники з різних областей України.</w:t>
            </w:r>
            <w:r w:rsidRPr="00FE7AB1">
              <w:rPr>
                <w:lang w:val="uk-UA"/>
              </w:rPr>
              <w:t xml:space="preserve">  </w:t>
            </w:r>
          </w:p>
          <w:p w:rsidR="00451461" w:rsidRPr="00FE7AB1" w:rsidRDefault="00451461" w:rsidP="00D36B34">
            <w:pPr>
              <w:jc w:val="both"/>
              <w:rPr>
                <w:color w:val="FF0000"/>
                <w:lang w:val="uk-UA" w:eastAsia="it-IT"/>
              </w:rPr>
            </w:pPr>
          </w:p>
        </w:tc>
      </w:tr>
      <w:tr w:rsidR="00451461" w:rsidRPr="003F208B" w:rsidTr="00E17831">
        <w:trPr>
          <w:gridAfter w:val="1"/>
          <w:wAfter w:w="10" w:type="dxa"/>
          <w:jc w:val="right"/>
        </w:trPr>
        <w:tc>
          <w:tcPr>
            <w:tcW w:w="3399" w:type="dxa"/>
            <w:shd w:val="clear" w:color="auto" w:fill="FFFFFF" w:themeFill="background1"/>
            <w:vAlign w:val="center"/>
            <w:hideMark/>
          </w:tcPr>
          <w:p w:rsidR="00451461" w:rsidRPr="00FE7AB1" w:rsidRDefault="00451461" w:rsidP="00D36B34">
            <w:pPr>
              <w:rPr>
                <w:bCs/>
                <w:color w:val="000000"/>
              </w:rPr>
            </w:pPr>
            <w:r w:rsidRPr="00FE7AB1">
              <w:rPr>
                <w:bCs/>
                <w:color w:val="000000"/>
              </w:rPr>
              <w:t>Очікувані</w:t>
            </w:r>
            <w:r w:rsidRPr="00FE7AB1">
              <w:rPr>
                <w:bCs/>
                <w:color w:val="000000"/>
                <w:lang w:val="uk-UA"/>
              </w:rPr>
              <w:t xml:space="preserve"> </w:t>
            </w:r>
            <w:r w:rsidRPr="00FE7AB1">
              <w:rPr>
                <w:bCs/>
                <w:color w:val="000000"/>
              </w:rPr>
              <w:t>результати:</w:t>
            </w:r>
          </w:p>
        </w:tc>
        <w:tc>
          <w:tcPr>
            <w:tcW w:w="6734" w:type="dxa"/>
            <w:gridSpan w:val="5"/>
            <w:shd w:val="clear" w:color="auto" w:fill="FFFFFF" w:themeFill="background1"/>
            <w:vAlign w:val="center"/>
          </w:tcPr>
          <w:p w:rsidR="00451461" w:rsidRPr="00FE7AB1" w:rsidRDefault="00451461" w:rsidP="00D36B34">
            <w:pPr>
              <w:jc w:val="both"/>
              <w:rPr>
                <w:lang w:val="uk-UA"/>
              </w:rPr>
            </w:pPr>
            <w:r w:rsidRPr="00FE7AB1">
              <w:rPr>
                <w:lang w:val="uk-UA"/>
              </w:rPr>
              <w:t>Інформація про фестиваль розроблена та поширена серед зацікавлених сторін.</w:t>
            </w:r>
          </w:p>
          <w:p w:rsidR="00451461" w:rsidRPr="00FE7AB1" w:rsidRDefault="00451461" w:rsidP="00D36B34">
            <w:pPr>
              <w:jc w:val="both"/>
              <w:rPr>
                <w:rStyle w:val="textexposedshow"/>
                <w:rFonts w:eastAsia="Calibri"/>
                <w:shd w:val="clear" w:color="auto" w:fill="FFFFFF"/>
                <w:lang w:val="uk-UA"/>
              </w:rPr>
            </w:pPr>
            <w:r w:rsidRPr="00FE7AB1">
              <w:rPr>
                <w:rStyle w:val="textexposedshow"/>
                <w:rFonts w:eastAsia="Calibri"/>
                <w:shd w:val="clear" w:color="auto" w:fill="FFFFFF"/>
              </w:rPr>
              <w:t xml:space="preserve">Учасники фестивалю </w:t>
            </w:r>
            <w:r w:rsidRPr="00FE7AB1">
              <w:rPr>
                <w:rStyle w:val="textexposedshow"/>
                <w:rFonts w:eastAsia="Calibri"/>
                <w:shd w:val="clear" w:color="auto" w:fill="FFFFFF"/>
                <w:lang w:val="uk-UA"/>
              </w:rPr>
              <w:t>запрошені.</w:t>
            </w:r>
          </w:p>
          <w:p w:rsidR="00451461" w:rsidRPr="00FE7AB1" w:rsidRDefault="00451461" w:rsidP="00D36B34">
            <w:pPr>
              <w:jc w:val="both"/>
              <w:rPr>
                <w:lang w:val="uk-UA" w:bidi="mr-IN"/>
              </w:rPr>
            </w:pPr>
            <w:r w:rsidRPr="00FE7AB1">
              <w:rPr>
                <w:rStyle w:val="textexposedshow"/>
                <w:rFonts w:eastAsia="Calibri"/>
                <w:shd w:val="clear" w:color="auto" w:fill="FFFFFF"/>
              </w:rPr>
              <w:t>Фестивалі людей з особливими потребами  «Срібні роси» проведені</w:t>
            </w:r>
          </w:p>
        </w:tc>
      </w:tr>
      <w:tr w:rsidR="00451461" w:rsidRPr="003F208B" w:rsidTr="00E17831">
        <w:trPr>
          <w:gridAfter w:val="1"/>
          <w:wAfter w:w="10" w:type="dxa"/>
          <w:trHeight w:val="2126"/>
          <w:jc w:val="right"/>
        </w:trPr>
        <w:tc>
          <w:tcPr>
            <w:tcW w:w="3399" w:type="dxa"/>
            <w:shd w:val="clear" w:color="auto" w:fill="FFFFFF" w:themeFill="background1"/>
            <w:vAlign w:val="center"/>
            <w:hideMark/>
          </w:tcPr>
          <w:p w:rsidR="00451461" w:rsidRPr="00FE7AB1" w:rsidRDefault="00451461" w:rsidP="00D36B34">
            <w:pPr>
              <w:rPr>
                <w:bCs/>
                <w:color w:val="000000"/>
              </w:rPr>
            </w:pPr>
            <w:r w:rsidRPr="00FE7AB1">
              <w:rPr>
                <w:bCs/>
                <w:color w:val="000000"/>
              </w:rPr>
              <w:t>Ключові заходи про</w:t>
            </w:r>
            <w:r w:rsidRPr="00FE7AB1">
              <w:rPr>
                <w:bCs/>
                <w:color w:val="000000"/>
                <w:lang w:val="uk-UA"/>
              </w:rPr>
              <w:t>є</w:t>
            </w:r>
            <w:r w:rsidRPr="00FE7AB1">
              <w:rPr>
                <w:bCs/>
                <w:color w:val="000000"/>
              </w:rPr>
              <w:t>кту:</w:t>
            </w:r>
          </w:p>
        </w:tc>
        <w:tc>
          <w:tcPr>
            <w:tcW w:w="6734" w:type="dxa"/>
            <w:gridSpan w:val="5"/>
            <w:shd w:val="clear" w:color="auto" w:fill="FFFFFF" w:themeFill="background1"/>
            <w:vAlign w:val="center"/>
          </w:tcPr>
          <w:p w:rsidR="00451461" w:rsidRPr="00FE7AB1" w:rsidRDefault="00451461" w:rsidP="00D36B34">
            <w:pPr>
              <w:contextualSpacing/>
              <w:rPr>
                <w:color w:val="000000"/>
                <w:lang w:val="uk-UA"/>
              </w:rPr>
            </w:pPr>
            <w:r w:rsidRPr="00FE7AB1">
              <w:rPr>
                <w:color w:val="000000"/>
                <w:lang w:val="uk-UA"/>
              </w:rPr>
              <w:t>Створення робочої групи проекту.</w:t>
            </w:r>
          </w:p>
          <w:p w:rsidR="00451461" w:rsidRPr="00FE7AB1" w:rsidRDefault="00451461" w:rsidP="00D36B34">
            <w:pPr>
              <w:contextualSpacing/>
              <w:rPr>
                <w:color w:val="000000"/>
                <w:lang w:val="uk-UA"/>
              </w:rPr>
            </w:pPr>
            <w:r w:rsidRPr="00FE7AB1">
              <w:rPr>
                <w:color w:val="000000"/>
              </w:rPr>
              <w:t xml:space="preserve">Запрошення потенційних </w:t>
            </w:r>
            <w:r w:rsidRPr="00FE7AB1">
              <w:rPr>
                <w:color w:val="000000"/>
                <w:lang w:val="uk-UA"/>
              </w:rPr>
              <w:t>учасників та гостей фестивалю.</w:t>
            </w:r>
          </w:p>
          <w:p w:rsidR="00451461" w:rsidRPr="00FE7AB1" w:rsidRDefault="00451461" w:rsidP="00D36B34">
            <w:pPr>
              <w:contextualSpacing/>
              <w:rPr>
                <w:color w:val="000000"/>
              </w:rPr>
            </w:pPr>
            <w:r w:rsidRPr="00FE7AB1">
              <w:rPr>
                <w:color w:val="000000"/>
              </w:rPr>
              <w:t>Підготовка місць для розміщення гостей.</w:t>
            </w:r>
          </w:p>
          <w:p w:rsidR="00451461" w:rsidRPr="00FE7AB1" w:rsidRDefault="00451461" w:rsidP="00D36B34">
            <w:pPr>
              <w:contextualSpacing/>
              <w:rPr>
                <w:color w:val="000000"/>
                <w:lang w:val="uk-UA"/>
              </w:rPr>
            </w:pPr>
            <w:r w:rsidRPr="00FE7AB1">
              <w:rPr>
                <w:color w:val="000000"/>
              </w:rPr>
              <w:t xml:space="preserve">Проведення інформаційної кампанії </w:t>
            </w:r>
            <w:r w:rsidRPr="00FE7AB1">
              <w:rPr>
                <w:color w:val="000000"/>
                <w:lang w:val="uk-UA"/>
              </w:rPr>
              <w:t>фестивалю – в середині громади та зовні.</w:t>
            </w:r>
          </w:p>
          <w:p w:rsidR="00451461" w:rsidRPr="00FE7AB1" w:rsidRDefault="00451461" w:rsidP="00D36B34">
            <w:pPr>
              <w:jc w:val="both"/>
              <w:rPr>
                <w:lang w:val="uk-UA"/>
              </w:rPr>
            </w:pPr>
            <w:r w:rsidRPr="00FE7AB1">
              <w:rPr>
                <w:color w:val="000000"/>
                <w:lang w:val="uk-UA"/>
              </w:rPr>
              <w:t>Організація та проведення фестивалю:</w:t>
            </w:r>
            <w:r w:rsidRPr="00FE7AB1">
              <w:rPr>
                <w:lang w:val="uk-UA"/>
              </w:rPr>
              <w:t xml:space="preserve"> виступи учасників із таких видів художньої самодіяльності як танці, співи, читання віршів. Організація виставки робіт учасників фестивалю:  вишивка, малювання, плетіння, і т.п.</w:t>
            </w:r>
          </w:p>
          <w:p w:rsidR="00451461" w:rsidRPr="00FE7AB1" w:rsidRDefault="00451461" w:rsidP="00D36B34">
            <w:pPr>
              <w:contextualSpacing/>
              <w:rPr>
                <w:color w:val="000000"/>
                <w:lang w:val="uk-UA"/>
              </w:rPr>
            </w:pPr>
            <w:r w:rsidRPr="00FE7AB1">
              <w:rPr>
                <w:color w:val="000000"/>
                <w:lang w:val="uk-UA"/>
              </w:rPr>
              <w:t>Обробка інформації про фестиваль та її розміщення в соціальних мережах.</w:t>
            </w:r>
          </w:p>
          <w:p w:rsidR="00451461" w:rsidRPr="00FE7AB1" w:rsidRDefault="00451461" w:rsidP="00D36B34">
            <w:pPr>
              <w:jc w:val="both"/>
              <w:rPr>
                <w:color w:val="FF0000"/>
                <w:lang w:val="uk-UA" w:eastAsia="it-IT"/>
              </w:rPr>
            </w:pPr>
          </w:p>
        </w:tc>
      </w:tr>
      <w:tr w:rsidR="00E17831" w:rsidRPr="0046312F" w:rsidTr="00E17831">
        <w:tblPrEx>
          <w:shd w:val="clear" w:color="auto" w:fill="auto"/>
          <w:tblLook w:val="00A0"/>
        </w:tblPrEx>
        <w:trPr>
          <w:jc w:val="right"/>
        </w:trPr>
        <w:tc>
          <w:tcPr>
            <w:tcW w:w="3399" w:type="dxa"/>
            <w:shd w:val="clear" w:color="auto" w:fill="FFFFFF"/>
            <w:vAlign w:val="center"/>
          </w:tcPr>
          <w:p w:rsidR="00E17831" w:rsidRPr="00B206A5" w:rsidRDefault="00E17831" w:rsidP="00E17831">
            <w:r w:rsidRPr="00B206A5">
              <w:t xml:space="preserve">Період здійснення: </w:t>
            </w:r>
          </w:p>
        </w:tc>
        <w:tc>
          <w:tcPr>
            <w:tcW w:w="6744" w:type="dxa"/>
            <w:gridSpan w:val="6"/>
            <w:vAlign w:val="center"/>
          </w:tcPr>
          <w:p w:rsidR="00E17831" w:rsidRPr="00B206A5" w:rsidRDefault="00E17831" w:rsidP="00E17831">
            <w:pPr>
              <w:jc w:val="center"/>
              <w:rPr>
                <w:lang w:eastAsia="it-IT"/>
              </w:rPr>
            </w:pPr>
            <w:r w:rsidRPr="00B206A5">
              <w:rPr>
                <w:lang w:eastAsia="it-IT"/>
              </w:rPr>
              <w:t>20</w:t>
            </w:r>
            <w:r>
              <w:rPr>
                <w:lang w:val="uk-UA" w:eastAsia="it-IT"/>
              </w:rPr>
              <w:t>24-2027</w:t>
            </w:r>
            <w:r w:rsidRPr="00B206A5">
              <w:rPr>
                <w:lang w:eastAsia="it-IT"/>
              </w:rPr>
              <w:t xml:space="preserve"> рр.:</w:t>
            </w:r>
          </w:p>
        </w:tc>
      </w:tr>
      <w:tr w:rsidR="00E17831" w:rsidRPr="0046312F" w:rsidTr="00E17831">
        <w:tblPrEx>
          <w:shd w:val="clear" w:color="auto" w:fill="auto"/>
          <w:tblLook w:val="00A0"/>
        </w:tblPrEx>
        <w:trPr>
          <w:trHeight w:val="199"/>
          <w:jc w:val="right"/>
        </w:trPr>
        <w:tc>
          <w:tcPr>
            <w:tcW w:w="3399" w:type="dxa"/>
            <w:vMerge w:val="restart"/>
            <w:shd w:val="clear" w:color="auto" w:fill="FFFFFF"/>
            <w:vAlign w:val="center"/>
          </w:tcPr>
          <w:p w:rsidR="00E17831" w:rsidRPr="00B206A5" w:rsidRDefault="00E17831" w:rsidP="00E17831">
            <w:pPr>
              <w:rPr>
                <w:bCs/>
              </w:rPr>
            </w:pPr>
            <w:r w:rsidRPr="00B206A5">
              <w:rPr>
                <w:bCs/>
              </w:rPr>
              <w:t>Орієнтовна вартість проекту, тис. грн.</w:t>
            </w:r>
          </w:p>
        </w:tc>
        <w:tc>
          <w:tcPr>
            <w:tcW w:w="1495" w:type="dxa"/>
            <w:shd w:val="clear" w:color="auto" w:fill="D9D9D9" w:themeFill="background1" w:themeFillShade="D9"/>
            <w:vAlign w:val="center"/>
          </w:tcPr>
          <w:p w:rsidR="00E17831" w:rsidRPr="00B206A5" w:rsidRDefault="00E17831" w:rsidP="00E17831">
            <w:pPr>
              <w:jc w:val="center"/>
              <w:rPr>
                <w:lang w:val="uk-UA" w:eastAsia="it-IT"/>
              </w:rPr>
            </w:pPr>
            <w:r w:rsidRPr="00B206A5">
              <w:rPr>
                <w:lang w:eastAsia="it-IT"/>
              </w:rPr>
              <w:t>20</w:t>
            </w:r>
            <w:r>
              <w:rPr>
                <w:lang w:val="uk-UA" w:eastAsia="it-IT"/>
              </w:rPr>
              <w:t>24</w:t>
            </w:r>
          </w:p>
        </w:tc>
        <w:tc>
          <w:tcPr>
            <w:tcW w:w="1559" w:type="dxa"/>
            <w:shd w:val="clear" w:color="auto" w:fill="D9D9D9" w:themeFill="background1" w:themeFillShade="D9"/>
            <w:vAlign w:val="center"/>
          </w:tcPr>
          <w:p w:rsidR="00E17831" w:rsidRPr="00E17831" w:rsidRDefault="00E17831" w:rsidP="00E17831">
            <w:pPr>
              <w:jc w:val="center"/>
              <w:rPr>
                <w:lang w:val="uk-UA" w:eastAsia="it-IT"/>
              </w:rPr>
            </w:pPr>
            <w:r>
              <w:rPr>
                <w:lang w:val="uk-UA" w:eastAsia="it-IT"/>
              </w:rPr>
              <w:t>2025</w:t>
            </w:r>
          </w:p>
        </w:tc>
        <w:tc>
          <w:tcPr>
            <w:tcW w:w="1417" w:type="dxa"/>
            <w:shd w:val="clear" w:color="auto" w:fill="D9D9D9" w:themeFill="background1" w:themeFillShade="D9"/>
            <w:vAlign w:val="center"/>
          </w:tcPr>
          <w:p w:rsidR="00E17831" w:rsidRPr="00E17831" w:rsidRDefault="00E17831" w:rsidP="00E17831">
            <w:pPr>
              <w:jc w:val="center"/>
              <w:rPr>
                <w:lang w:val="uk-UA" w:eastAsia="it-IT"/>
              </w:rPr>
            </w:pPr>
            <w:r>
              <w:rPr>
                <w:lang w:val="uk-UA" w:eastAsia="it-IT"/>
              </w:rPr>
              <w:t>2026</w:t>
            </w:r>
          </w:p>
        </w:tc>
        <w:tc>
          <w:tcPr>
            <w:tcW w:w="1254" w:type="dxa"/>
            <w:shd w:val="clear" w:color="auto" w:fill="D9D9D9" w:themeFill="background1" w:themeFillShade="D9"/>
            <w:vAlign w:val="center"/>
          </w:tcPr>
          <w:p w:rsidR="00E17831" w:rsidRPr="00E17831" w:rsidRDefault="00E17831" w:rsidP="00E17831">
            <w:pPr>
              <w:jc w:val="center"/>
              <w:rPr>
                <w:lang w:val="uk-UA" w:eastAsia="it-IT"/>
              </w:rPr>
            </w:pPr>
            <w:r>
              <w:rPr>
                <w:lang w:val="uk-UA" w:eastAsia="it-IT"/>
              </w:rPr>
              <w:t>2027</w:t>
            </w:r>
          </w:p>
        </w:tc>
        <w:tc>
          <w:tcPr>
            <w:tcW w:w="1019" w:type="dxa"/>
            <w:gridSpan w:val="2"/>
            <w:shd w:val="clear" w:color="auto" w:fill="D9D9D9" w:themeFill="background1" w:themeFillShade="D9"/>
            <w:vAlign w:val="center"/>
          </w:tcPr>
          <w:p w:rsidR="00E17831" w:rsidRPr="00B206A5" w:rsidRDefault="00E17831" w:rsidP="00E17831">
            <w:pPr>
              <w:jc w:val="center"/>
              <w:rPr>
                <w:lang w:eastAsia="it-IT"/>
              </w:rPr>
            </w:pPr>
            <w:r w:rsidRPr="00B206A5">
              <w:rPr>
                <w:lang w:eastAsia="it-IT"/>
              </w:rPr>
              <w:t>Разом</w:t>
            </w:r>
          </w:p>
        </w:tc>
      </w:tr>
      <w:tr w:rsidR="00E17831" w:rsidRPr="0046312F" w:rsidTr="00E17831">
        <w:tblPrEx>
          <w:shd w:val="clear" w:color="auto" w:fill="auto"/>
          <w:tblLook w:val="00A0"/>
        </w:tblPrEx>
        <w:trPr>
          <w:trHeight w:val="204"/>
          <w:jc w:val="right"/>
        </w:trPr>
        <w:tc>
          <w:tcPr>
            <w:tcW w:w="3399" w:type="dxa"/>
            <w:vMerge/>
            <w:vAlign w:val="center"/>
          </w:tcPr>
          <w:p w:rsidR="00E17831" w:rsidRPr="00B206A5" w:rsidRDefault="00E17831" w:rsidP="00E17831">
            <w:pPr>
              <w:rPr>
                <w:bCs/>
              </w:rPr>
            </w:pPr>
          </w:p>
        </w:tc>
        <w:tc>
          <w:tcPr>
            <w:tcW w:w="1495" w:type="dxa"/>
            <w:vAlign w:val="center"/>
          </w:tcPr>
          <w:p w:rsidR="00E17831" w:rsidRPr="00B206A5" w:rsidRDefault="00F6554C" w:rsidP="00E17831">
            <w:pPr>
              <w:jc w:val="center"/>
              <w:rPr>
                <w:lang w:val="uk-UA" w:eastAsia="it-IT"/>
              </w:rPr>
            </w:pPr>
            <w:r>
              <w:rPr>
                <w:lang w:val="uk-UA" w:eastAsia="it-IT"/>
              </w:rPr>
              <w:t>20,0</w:t>
            </w:r>
          </w:p>
        </w:tc>
        <w:tc>
          <w:tcPr>
            <w:tcW w:w="1559" w:type="dxa"/>
            <w:vAlign w:val="center"/>
          </w:tcPr>
          <w:p w:rsidR="00E17831" w:rsidRPr="00B206A5" w:rsidRDefault="00F6554C" w:rsidP="00E17831">
            <w:pPr>
              <w:jc w:val="center"/>
              <w:rPr>
                <w:lang w:val="uk-UA" w:eastAsia="it-IT"/>
              </w:rPr>
            </w:pPr>
            <w:r>
              <w:rPr>
                <w:lang w:val="uk-UA" w:eastAsia="it-IT"/>
              </w:rPr>
              <w:t>20,0</w:t>
            </w:r>
          </w:p>
        </w:tc>
        <w:tc>
          <w:tcPr>
            <w:tcW w:w="1417" w:type="dxa"/>
            <w:vAlign w:val="center"/>
          </w:tcPr>
          <w:p w:rsidR="00E17831" w:rsidRPr="00B206A5" w:rsidRDefault="00F6554C" w:rsidP="00E17831">
            <w:pPr>
              <w:jc w:val="center"/>
              <w:rPr>
                <w:lang w:val="uk-UA" w:eastAsia="it-IT"/>
              </w:rPr>
            </w:pPr>
            <w:r>
              <w:rPr>
                <w:lang w:val="uk-UA" w:eastAsia="it-IT"/>
              </w:rPr>
              <w:t>30,0</w:t>
            </w:r>
          </w:p>
        </w:tc>
        <w:tc>
          <w:tcPr>
            <w:tcW w:w="1254" w:type="dxa"/>
            <w:vAlign w:val="center"/>
          </w:tcPr>
          <w:p w:rsidR="00E17831" w:rsidRPr="00B206A5" w:rsidRDefault="00F6554C" w:rsidP="00E17831">
            <w:pPr>
              <w:jc w:val="center"/>
              <w:rPr>
                <w:lang w:val="uk-UA" w:eastAsia="it-IT"/>
              </w:rPr>
            </w:pPr>
            <w:r>
              <w:rPr>
                <w:lang w:val="uk-UA" w:eastAsia="it-IT"/>
              </w:rPr>
              <w:t>30,0</w:t>
            </w:r>
          </w:p>
        </w:tc>
        <w:tc>
          <w:tcPr>
            <w:tcW w:w="1019" w:type="dxa"/>
            <w:gridSpan w:val="2"/>
            <w:vAlign w:val="center"/>
          </w:tcPr>
          <w:p w:rsidR="00E17831" w:rsidRPr="00F6554C" w:rsidRDefault="00F6554C" w:rsidP="00E17831">
            <w:pPr>
              <w:jc w:val="center"/>
              <w:rPr>
                <w:lang w:val="uk-UA" w:eastAsia="it-IT"/>
              </w:rPr>
            </w:pPr>
            <w:r>
              <w:rPr>
                <w:lang w:val="uk-UA" w:eastAsia="it-IT"/>
              </w:rPr>
              <w:t>100,0</w:t>
            </w:r>
          </w:p>
        </w:tc>
      </w:tr>
      <w:tr w:rsidR="00451461" w:rsidRPr="003F208B" w:rsidTr="00E17831">
        <w:trPr>
          <w:gridAfter w:val="1"/>
          <w:wAfter w:w="10" w:type="dxa"/>
          <w:jc w:val="right"/>
        </w:trPr>
        <w:tc>
          <w:tcPr>
            <w:tcW w:w="3399" w:type="dxa"/>
            <w:shd w:val="clear" w:color="auto" w:fill="FFFFFF" w:themeFill="background1"/>
            <w:vAlign w:val="center"/>
            <w:hideMark/>
          </w:tcPr>
          <w:p w:rsidR="00451461" w:rsidRPr="00FE7AB1" w:rsidRDefault="00451461" w:rsidP="00D36B34">
            <w:pPr>
              <w:rPr>
                <w:bCs/>
                <w:color w:val="000000"/>
              </w:rPr>
            </w:pPr>
            <w:r w:rsidRPr="00FE7AB1">
              <w:rPr>
                <w:bCs/>
                <w:color w:val="000000"/>
              </w:rPr>
              <w:t>Джерела</w:t>
            </w:r>
            <w:r w:rsidRPr="00FE7AB1">
              <w:rPr>
                <w:bCs/>
                <w:color w:val="000000"/>
                <w:lang w:val="en-US"/>
              </w:rPr>
              <w:t xml:space="preserve"> </w:t>
            </w:r>
            <w:r w:rsidRPr="00FE7AB1">
              <w:rPr>
                <w:bCs/>
                <w:color w:val="000000"/>
              </w:rPr>
              <w:t>фінансування:</w:t>
            </w:r>
          </w:p>
        </w:tc>
        <w:tc>
          <w:tcPr>
            <w:tcW w:w="6734" w:type="dxa"/>
            <w:gridSpan w:val="5"/>
            <w:shd w:val="clear" w:color="auto" w:fill="FFFFFF" w:themeFill="background1"/>
            <w:vAlign w:val="center"/>
          </w:tcPr>
          <w:p w:rsidR="00451461" w:rsidRPr="00FE7AB1" w:rsidRDefault="00451461" w:rsidP="00D36B34">
            <w:pPr>
              <w:pStyle w:val="a9"/>
              <w:jc w:val="both"/>
              <w:rPr>
                <w:color w:val="auto"/>
                <w:lang w:eastAsia="it-IT"/>
              </w:rPr>
            </w:pPr>
            <w:r w:rsidRPr="00FE7AB1">
              <w:rPr>
                <w:color w:val="auto"/>
                <w:lang w:eastAsia="en-US"/>
              </w:rPr>
              <w:t>Селищний бюджет, приватні кошти</w:t>
            </w:r>
          </w:p>
        </w:tc>
      </w:tr>
      <w:tr w:rsidR="00451461" w:rsidRPr="003F208B" w:rsidTr="00E17831">
        <w:trPr>
          <w:gridAfter w:val="1"/>
          <w:wAfter w:w="10" w:type="dxa"/>
          <w:jc w:val="right"/>
        </w:trPr>
        <w:tc>
          <w:tcPr>
            <w:tcW w:w="3399" w:type="dxa"/>
            <w:shd w:val="clear" w:color="auto" w:fill="FFFFFF" w:themeFill="background1"/>
            <w:vAlign w:val="center"/>
            <w:hideMark/>
          </w:tcPr>
          <w:p w:rsidR="00451461" w:rsidRPr="00FE7AB1" w:rsidRDefault="00451461" w:rsidP="00D36B34">
            <w:pPr>
              <w:rPr>
                <w:bCs/>
                <w:color w:val="000000"/>
              </w:rPr>
            </w:pPr>
            <w:r w:rsidRPr="00FE7AB1">
              <w:rPr>
                <w:color w:val="000000"/>
              </w:rPr>
              <w:t>Ключові</w:t>
            </w:r>
            <w:r w:rsidRPr="00FE7AB1">
              <w:rPr>
                <w:color w:val="000000"/>
                <w:lang w:val="en-US"/>
              </w:rPr>
              <w:t xml:space="preserve"> </w:t>
            </w:r>
            <w:r w:rsidRPr="00FE7AB1">
              <w:rPr>
                <w:color w:val="000000"/>
              </w:rPr>
              <w:t>потенційні</w:t>
            </w:r>
            <w:r w:rsidRPr="00FE7AB1">
              <w:rPr>
                <w:color w:val="000000"/>
                <w:lang w:val="en-US"/>
              </w:rPr>
              <w:t xml:space="preserve"> </w:t>
            </w:r>
            <w:r w:rsidRPr="00FE7AB1">
              <w:rPr>
                <w:color w:val="000000"/>
              </w:rPr>
              <w:t>учасники про</w:t>
            </w:r>
            <w:r w:rsidRPr="00FE7AB1">
              <w:rPr>
                <w:color w:val="000000"/>
                <w:lang w:val="uk-UA"/>
              </w:rPr>
              <w:t>є</w:t>
            </w:r>
            <w:r w:rsidRPr="00FE7AB1">
              <w:rPr>
                <w:color w:val="000000"/>
              </w:rPr>
              <w:t>кту:</w:t>
            </w:r>
          </w:p>
        </w:tc>
        <w:tc>
          <w:tcPr>
            <w:tcW w:w="6734" w:type="dxa"/>
            <w:gridSpan w:val="5"/>
            <w:shd w:val="clear" w:color="auto" w:fill="FFFFFF" w:themeFill="background1"/>
            <w:vAlign w:val="center"/>
          </w:tcPr>
          <w:p w:rsidR="00451461" w:rsidRPr="00FE7AB1" w:rsidRDefault="00451461" w:rsidP="00D36B34">
            <w:pPr>
              <w:jc w:val="both"/>
              <w:rPr>
                <w:lang w:val="uk-UA" w:eastAsia="it-IT"/>
              </w:rPr>
            </w:pPr>
            <w:r w:rsidRPr="00FE7AB1">
              <w:rPr>
                <w:lang w:val="uk-UA" w:eastAsia="it-IT"/>
              </w:rPr>
              <w:t>Срібнянська</w:t>
            </w:r>
            <w:r w:rsidRPr="00FE7AB1">
              <w:rPr>
                <w:lang w:eastAsia="it-IT"/>
              </w:rPr>
              <w:t xml:space="preserve"> селищна рада</w:t>
            </w:r>
            <w:r w:rsidRPr="00FE7AB1">
              <w:rPr>
                <w:lang w:val="uk-UA" w:eastAsia="it-IT"/>
              </w:rPr>
              <w:t>, Громадська організація «В єднанні сила»</w:t>
            </w:r>
          </w:p>
        </w:tc>
      </w:tr>
      <w:tr w:rsidR="00451461" w:rsidRPr="003F208B" w:rsidTr="00E17831">
        <w:trPr>
          <w:gridAfter w:val="1"/>
          <w:wAfter w:w="10" w:type="dxa"/>
          <w:jc w:val="right"/>
        </w:trPr>
        <w:tc>
          <w:tcPr>
            <w:tcW w:w="3399" w:type="dxa"/>
            <w:shd w:val="clear" w:color="auto" w:fill="FFFFFF" w:themeFill="background1"/>
            <w:vAlign w:val="center"/>
            <w:hideMark/>
          </w:tcPr>
          <w:p w:rsidR="00451461" w:rsidRPr="00FE7AB1" w:rsidRDefault="00451461" w:rsidP="00D36B34">
            <w:pPr>
              <w:rPr>
                <w:bCs/>
                <w:color w:val="000000"/>
              </w:rPr>
            </w:pPr>
            <w:r w:rsidRPr="00FE7AB1">
              <w:rPr>
                <w:bCs/>
                <w:color w:val="000000"/>
              </w:rPr>
              <w:t>Інше:</w:t>
            </w:r>
          </w:p>
        </w:tc>
        <w:tc>
          <w:tcPr>
            <w:tcW w:w="6734" w:type="dxa"/>
            <w:gridSpan w:val="5"/>
            <w:shd w:val="clear" w:color="auto" w:fill="FFFFFF" w:themeFill="background1"/>
            <w:vAlign w:val="center"/>
          </w:tcPr>
          <w:p w:rsidR="00451461" w:rsidRPr="00FE7AB1" w:rsidRDefault="00451461" w:rsidP="00D36B34">
            <w:pPr>
              <w:rPr>
                <w:color w:val="000000"/>
                <w:lang w:val="uk-UA" w:eastAsia="it-IT"/>
              </w:rPr>
            </w:pPr>
          </w:p>
        </w:tc>
      </w:tr>
    </w:tbl>
    <w:p w:rsidR="00C25996" w:rsidRPr="003F208B" w:rsidRDefault="00C25996" w:rsidP="00767D40">
      <w:pPr>
        <w:pStyle w:val="a5"/>
        <w:ind w:left="709"/>
        <w:jc w:val="center"/>
        <w:rPr>
          <w:b/>
          <w:color w:val="365F91" w:themeColor="accent1" w:themeShade="BF"/>
          <w:lang w:val="uk-UA" w:eastAsia="it-IT"/>
        </w:rPr>
      </w:pPr>
    </w:p>
    <w:p w:rsidR="00451461" w:rsidRPr="003F208B" w:rsidRDefault="00451461" w:rsidP="00767D40">
      <w:pPr>
        <w:pStyle w:val="a5"/>
        <w:ind w:left="709"/>
        <w:jc w:val="center"/>
        <w:rPr>
          <w:b/>
          <w:color w:val="365F91" w:themeColor="accent1" w:themeShade="BF"/>
          <w:lang w:val="uk-UA" w:eastAsia="it-IT"/>
        </w:rPr>
      </w:pPr>
    </w:p>
    <w:p w:rsidR="00451461" w:rsidRPr="003F208B" w:rsidRDefault="00451461" w:rsidP="00767D40">
      <w:pPr>
        <w:pStyle w:val="a5"/>
        <w:ind w:left="709"/>
        <w:jc w:val="center"/>
        <w:rPr>
          <w:b/>
          <w:color w:val="365F91" w:themeColor="accent1" w:themeShade="BF"/>
          <w:lang w:val="uk-UA" w:eastAsia="it-IT"/>
        </w:rPr>
      </w:pPr>
    </w:p>
    <w:p w:rsidR="00451461" w:rsidRPr="003F208B" w:rsidRDefault="00451461" w:rsidP="00767D40">
      <w:pPr>
        <w:pStyle w:val="a5"/>
        <w:ind w:left="709"/>
        <w:jc w:val="center"/>
        <w:rPr>
          <w:b/>
          <w:color w:val="365F91" w:themeColor="accent1" w:themeShade="BF"/>
          <w:lang w:val="uk-UA" w:eastAsia="it-IT"/>
        </w:rPr>
      </w:pPr>
    </w:p>
    <w:p w:rsidR="00451461" w:rsidRPr="003F208B" w:rsidRDefault="00451461" w:rsidP="00767D40">
      <w:pPr>
        <w:pStyle w:val="a5"/>
        <w:ind w:left="709"/>
        <w:jc w:val="center"/>
        <w:rPr>
          <w:b/>
          <w:color w:val="365F91" w:themeColor="accent1" w:themeShade="BF"/>
          <w:lang w:val="uk-UA" w:eastAsia="it-IT"/>
        </w:rPr>
      </w:pPr>
    </w:p>
    <w:p w:rsidR="00451461" w:rsidRPr="003F208B" w:rsidRDefault="00451461" w:rsidP="00767D40">
      <w:pPr>
        <w:pStyle w:val="a5"/>
        <w:ind w:left="709"/>
        <w:jc w:val="center"/>
        <w:rPr>
          <w:b/>
          <w:color w:val="365F91" w:themeColor="accent1" w:themeShade="BF"/>
          <w:lang w:val="uk-UA" w:eastAsia="it-IT"/>
        </w:rPr>
      </w:pPr>
    </w:p>
    <w:p w:rsidR="00451461" w:rsidRPr="003F208B" w:rsidRDefault="00451461" w:rsidP="00767D40">
      <w:pPr>
        <w:pStyle w:val="a5"/>
        <w:ind w:left="709"/>
        <w:jc w:val="center"/>
        <w:rPr>
          <w:b/>
          <w:color w:val="365F91" w:themeColor="accent1" w:themeShade="BF"/>
          <w:lang w:val="uk-UA" w:eastAsia="it-IT"/>
        </w:rPr>
      </w:pPr>
    </w:p>
    <w:p w:rsidR="00451461" w:rsidRPr="003F208B" w:rsidRDefault="00451461" w:rsidP="00767D40">
      <w:pPr>
        <w:pStyle w:val="a5"/>
        <w:ind w:left="709"/>
        <w:jc w:val="center"/>
        <w:rPr>
          <w:b/>
          <w:color w:val="365F91" w:themeColor="accent1" w:themeShade="BF"/>
          <w:lang w:val="uk-UA" w:eastAsia="it-IT"/>
        </w:rPr>
      </w:pPr>
    </w:p>
    <w:tbl>
      <w:tblPr>
        <w:tblW w:w="102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496"/>
        <w:gridCol w:w="1560"/>
        <w:gridCol w:w="1417"/>
        <w:gridCol w:w="1254"/>
        <w:gridCol w:w="1146"/>
        <w:gridCol w:w="10"/>
      </w:tblGrid>
      <w:tr w:rsidR="00CF228A" w:rsidRPr="003F208B" w:rsidTr="00F6554C">
        <w:trPr>
          <w:gridAfter w:val="1"/>
          <w:wAfter w:w="10" w:type="dxa"/>
          <w:jc w:val="right"/>
        </w:trPr>
        <w:tc>
          <w:tcPr>
            <w:tcW w:w="3402" w:type="dxa"/>
            <w:vAlign w:val="center"/>
          </w:tcPr>
          <w:p w:rsidR="00CF228A" w:rsidRPr="00FE7AB1" w:rsidRDefault="00CF228A" w:rsidP="00D36B34">
            <w:pPr>
              <w:pStyle w:val="6"/>
              <w:spacing w:before="0"/>
              <w:rPr>
                <w:rFonts w:ascii="Times New Roman" w:hAnsi="Times New Roman"/>
                <w:i w:val="0"/>
                <w:color w:val="auto"/>
              </w:rPr>
            </w:pPr>
            <w:r w:rsidRPr="00FE7AB1">
              <w:rPr>
                <w:rFonts w:ascii="Times New Roman" w:hAnsi="Times New Roman"/>
                <w:i w:val="0"/>
                <w:color w:val="auto"/>
              </w:rPr>
              <w:lastRenderedPageBreak/>
              <w:t>Завдання Стратегії, якому відповідає проект</w:t>
            </w:r>
          </w:p>
        </w:tc>
        <w:tc>
          <w:tcPr>
            <w:tcW w:w="6873" w:type="dxa"/>
            <w:gridSpan w:val="5"/>
          </w:tcPr>
          <w:p w:rsidR="00CF228A" w:rsidRPr="00FE7AB1" w:rsidRDefault="00CF228A" w:rsidP="00D36B34">
            <w:pPr>
              <w:pStyle w:val="a5"/>
              <w:pBdr>
                <w:left w:val="single" w:sz="18" w:space="4" w:color="auto"/>
              </w:pBdr>
              <w:ind w:left="0"/>
              <w:rPr>
                <w:lang w:val="uk-UA" w:eastAsia="it-IT"/>
              </w:rPr>
            </w:pPr>
            <w:r w:rsidRPr="00FE7AB1">
              <w:rPr>
                <w:lang w:eastAsia="it-IT"/>
              </w:rPr>
              <w:t>1.3.</w:t>
            </w:r>
            <w:r w:rsidRPr="00FE7AB1">
              <w:rPr>
                <w:lang w:val="uk-UA" w:eastAsia="it-IT"/>
              </w:rPr>
              <w:t>3 Підтримати розвиток місцевих національних та культурних традицій</w:t>
            </w:r>
          </w:p>
        </w:tc>
      </w:tr>
      <w:tr w:rsidR="00CF228A" w:rsidRPr="003F208B" w:rsidTr="00F6554C">
        <w:trPr>
          <w:gridAfter w:val="1"/>
          <w:wAfter w:w="10" w:type="dxa"/>
          <w:trHeight w:val="226"/>
          <w:jc w:val="right"/>
        </w:trPr>
        <w:tc>
          <w:tcPr>
            <w:tcW w:w="3402" w:type="dxa"/>
            <w:vAlign w:val="center"/>
          </w:tcPr>
          <w:p w:rsidR="00CF228A" w:rsidRPr="00FE7AB1" w:rsidRDefault="00CF228A" w:rsidP="00D36B34">
            <w:pPr>
              <w:rPr>
                <w:bCs/>
              </w:rPr>
            </w:pPr>
            <w:r w:rsidRPr="00FE7AB1">
              <w:rPr>
                <w:bCs/>
              </w:rPr>
              <w:t>Назва проекту:</w:t>
            </w:r>
          </w:p>
        </w:tc>
        <w:tc>
          <w:tcPr>
            <w:tcW w:w="6873" w:type="dxa"/>
            <w:gridSpan w:val="5"/>
          </w:tcPr>
          <w:p w:rsidR="00CF228A" w:rsidRPr="00FE7AB1" w:rsidRDefault="00CF228A" w:rsidP="00D36B34">
            <w:pPr>
              <w:contextualSpacing/>
              <w:rPr>
                <w:bCs/>
                <w:color w:val="000000"/>
              </w:rPr>
            </w:pPr>
            <w:r w:rsidRPr="00FE7AB1">
              <w:rPr>
                <w:bCs/>
                <w:color w:val="000000"/>
                <w:lang w:val="uk-UA"/>
              </w:rPr>
              <w:t xml:space="preserve">Підтримка розвитку на теренах Срібнянської громади традиційних ремесел </w:t>
            </w:r>
          </w:p>
        </w:tc>
      </w:tr>
      <w:tr w:rsidR="00CF228A" w:rsidRPr="003F208B" w:rsidTr="00F6554C">
        <w:trPr>
          <w:gridAfter w:val="1"/>
          <w:wAfter w:w="10" w:type="dxa"/>
          <w:trHeight w:val="1110"/>
          <w:jc w:val="right"/>
        </w:trPr>
        <w:tc>
          <w:tcPr>
            <w:tcW w:w="3402" w:type="dxa"/>
            <w:vAlign w:val="center"/>
          </w:tcPr>
          <w:p w:rsidR="00CF228A" w:rsidRPr="00FE7AB1" w:rsidRDefault="00CF228A" w:rsidP="00D36B34">
            <w:pPr>
              <w:rPr>
                <w:bCs/>
              </w:rPr>
            </w:pPr>
            <w:r w:rsidRPr="00FE7AB1">
              <w:rPr>
                <w:bCs/>
              </w:rPr>
              <w:t>Цілі проекту:</w:t>
            </w:r>
          </w:p>
        </w:tc>
        <w:tc>
          <w:tcPr>
            <w:tcW w:w="6873" w:type="dxa"/>
            <w:gridSpan w:val="5"/>
            <w:vAlign w:val="center"/>
          </w:tcPr>
          <w:p w:rsidR="00CF228A" w:rsidRPr="00FE7AB1" w:rsidRDefault="00CF228A" w:rsidP="00D36B34">
            <w:pPr>
              <w:rPr>
                <w:lang w:eastAsia="it-IT"/>
              </w:rPr>
            </w:pPr>
            <w:r w:rsidRPr="00FE7AB1">
              <w:rPr>
                <w:lang w:val="uk-UA" w:eastAsia="it-IT"/>
              </w:rPr>
              <w:t>Вивчення та просування нематеріальної культурної спадщини</w:t>
            </w:r>
            <w:r w:rsidRPr="00FE7AB1">
              <w:rPr>
                <w:lang w:eastAsia="it-IT"/>
              </w:rPr>
              <w:t xml:space="preserve"> </w:t>
            </w:r>
            <w:r w:rsidRPr="00FE7AB1">
              <w:rPr>
                <w:lang w:val="uk-UA" w:eastAsia="it-IT"/>
              </w:rPr>
              <w:t xml:space="preserve">Срібнянщини – етнографічних усних традицій, звичаїв та обрядів, традиційних ремесел </w:t>
            </w:r>
          </w:p>
        </w:tc>
      </w:tr>
      <w:tr w:rsidR="00CF228A" w:rsidRPr="003F208B" w:rsidTr="00F6554C">
        <w:trPr>
          <w:gridAfter w:val="1"/>
          <w:wAfter w:w="10" w:type="dxa"/>
          <w:jc w:val="right"/>
        </w:trPr>
        <w:tc>
          <w:tcPr>
            <w:tcW w:w="3402" w:type="dxa"/>
            <w:vAlign w:val="center"/>
          </w:tcPr>
          <w:p w:rsidR="00CF228A" w:rsidRPr="00FE7AB1" w:rsidRDefault="00CF228A" w:rsidP="00D36B34">
            <w:pPr>
              <w:autoSpaceDE w:val="0"/>
              <w:autoSpaceDN w:val="0"/>
              <w:adjustRightInd w:val="0"/>
            </w:pPr>
            <w:r w:rsidRPr="00FE7AB1">
              <w:t>Територія впливу проекту:</w:t>
            </w:r>
          </w:p>
        </w:tc>
        <w:tc>
          <w:tcPr>
            <w:tcW w:w="6873" w:type="dxa"/>
            <w:gridSpan w:val="5"/>
            <w:vAlign w:val="center"/>
          </w:tcPr>
          <w:p w:rsidR="00CF228A" w:rsidRPr="00FE7AB1" w:rsidRDefault="00CF228A" w:rsidP="00D36B34">
            <w:pPr>
              <w:rPr>
                <w:lang w:val="uk-UA" w:eastAsia="it-IT"/>
              </w:rPr>
            </w:pPr>
            <w:r w:rsidRPr="00FE7AB1">
              <w:rPr>
                <w:lang w:val="uk-UA" w:eastAsia="it-IT"/>
              </w:rPr>
              <w:t xml:space="preserve">Срібнянська територіальна громада   </w:t>
            </w:r>
          </w:p>
        </w:tc>
      </w:tr>
      <w:tr w:rsidR="00CF228A" w:rsidRPr="003F208B" w:rsidTr="00F6554C">
        <w:trPr>
          <w:gridAfter w:val="1"/>
          <w:wAfter w:w="10" w:type="dxa"/>
          <w:jc w:val="right"/>
        </w:trPr>
        <w:tc>
          <w:tcPr>
            <w:tcW w:w="3402" w:type="dxa"/>
            <w:vAlign w:val="center"/>
          </w:tcPr>
          <w:p w:rsidR="00CF228A" w:rsidRPr="00FE7AB1" w:rsidRDefault="00CF228A" w:rsidP="00D36B34">
            <w:pPr>
              <w:autoSpaceDE w:val="0"/>
              <w:autoSpaceDN w:val="0"/>
              <w:adjustRightInd w:val="0"/>
            </w:pPr>
            <w:r w:rsidRPr="00FE7AB1">
              <w:t>Орієнтовна кількість отримувачів вигод</w:t>
            </w:r>
          </w:p>
        </w:tc>
        <w:tc>
          <w:tcPr>
            <w:tcW w:w="6873" w:type="dxa"/>
            <w:gridSpan w:val="5"/>
          </w:tcPr>
          <w:p w:rsidR="00CF228A" w:rsidRPr="00FE7AB1" w:rsidRDefault="00F03E27" w:rsidP="00D36B34">
            <w:pPr>
              <w:rPr>
                <w:lang w:eastAsia="it-IT"/>
              </w:rPr>
            </w:pPr>
            <w:r>
              <w:rPr>
                <w:lang w:val="uk-UA" w:eastAsia="en-US"/>
              </w:rPr>
              <w:t>10094</w:t>
            </w:r>
            <w:r w:rsidR="00CF228A" w:rsidRPr="00FE7AB1">
              <w:rPr>
                <w:lang w:eastAsia="en-US"/>
              </w:rPr>
              <w:t xml:space="preserve"> жителі громади</w:t>
            </w:r>
            <w:r w:rsidR="00CF228A" w:rsidRPr="00FE7AB1">
              <w:rPr>
                <w:color w:val="000000"/>
                <w:lang w:eastAsia="it-IT"/>
              </w:rPr>
              <w:t xml:space="preserve"> </w:t>
            </w:r>
          </w:p>
        </w:tc>
      </w:tr>
      <w:tr w:rsidR="00CF228A" w:rsidRPr="003F208B" w:rsidTr="00F6554C">
        <w:trPr>
          <w:gridAfter w:val="1"/>
          <w:wAfter w:w="10" w:type="dxa"/>
          <w:trHeight w:val="1969"/>
          <w:jc w:val="right"/>
        </w:trPr>
        <w:tc>
          <w:tcPr>
            <w:tcW w:w="3402" w:type="dxa"/>
            <w:shd w:val="clear" w:color="auto" w:fill="FFFFFF"/>
            <w:vAlign w:val="center"/>
          </w:tcPr>
          <w:p w:rsidR="00CF228A" w:rsidRPr="00FE7AB1" w:rsidRDefault="00CF228A" w:rsidP="00D36B34">
            <w:pPr>
              <w:rPr>
                <w:bCs/>
              </w:rPr>
            </w:pPr>
            <w:r w:rsidRPr="00FE7AB1">
              <w:rPr>
                <w:bCs/>
              </w:rPr>
              <w:t>Стислий опис проекту:</w:t>
            </w:r>
          </w:p>
        </w:tc>
        <w:tc>
          <w:tcPr>
            <w:tcW w:w="6873" w:type="dxa"/>
            <w:gridSpan w:val="5"/>
            <w:vAlign w:val="center"/>
          </w:tcPr>
          <w:p w:rsidR="00CF228A" w:rsidRPr="00FE7AB1" w:rsidRDefault="00CF228A" w:rsidP="00F960F5">
            <w:pPr>
              <w:pStyle w:val="aff0"/>
              <w:rPr>
                <w:lang w:eastAsia="it-IT"/>
              </w:rPr>
            </w:pPr>
            <w:r w:rsidRPr="00FE7AB1">
              <w:t>Збереження традицій та звичаїв народу є пріоритетом для галузі культури громади. Саме традиції допомагають нам не втратити свою культурну самобутність</w:t>
            </w:r>
            <w:r w:rsidRPr="00FE7AB1">
              <w:rPr>
                <w:rFonts w:ascii="Georgia" w:hAnsi="Georgia"/>
              </w:rPr>
              <w:t xml:space="preserve">. </w:t>
            </w:r>
            <w:r w:rsidRPr="00FE7AB1">
              <w:t>На території громади існували традиційні ремесла ( ткацтво, вишивка, бісероплетіння, писанкарство, виготовлення ляльки-мотанки ), які б хотілося зберегти і передати наступним поколінням, а також сприяти розширенню туристичного потенціалу регіону шляхом знайомства відвідувачів з цими видами мистецтва. Планується створення народознавчої кімнати в краєзнавчому музеї та експозиції присвяченої ткацтву.</w:t>
            </w:r>
          </w:p>
        </w:tc>
      </w:tr>
      <w:tr w:rsidR="00CF228A" w:rsidRPr="007624DA" w:rsidTr="00F6554C">
        <w:trPr>
          <w:gridAfter w:val="1"/>
          <w:wAfter w:w="10" w:type="dxa"/>
          <w:trHeight w:val="1118"/>
          <w:jc w:val="right"/>
        </w:trPr>
        <w:tc>
          <w:tcPr>
            <w:tcW w:w="3402" w:type="dxa"/>
            <w:shd w:val="clear" w:color="auto" w:fill="FFFFFF"/>
            <w:vAlign w:val="center"/>
          </w:tcPr>
          <w:p w:rsidR="00CF228A" w:rsidRPr="00FE7AB1" w:rsidRDefault="00CF228A" w:rsidP="00D36B34">
            <w:pPr>
              <w:rPr>
                <w:bCs/>
              </w:rPr>
            </w:pPr>
            <w:r w:rsidRPr="00FE7AB1">
              <w:rPr>
                <w:bCs/>
              </w:rPr>
              <w:t>Очікувані результати:</w:t>
            </w:r>
          </w:p>
        </w:tc>
        <w:tc>
          <w:tcPr>
            <w:tcW w:w="6873" w:type="dxa"/>
            <w:gridSpan w:val="5"/>
            <w:shd w:val="clear" w:color="auto" w:fill="FFFFFF"/>
            <w:vAlign w:val="center"/>
          </w:tcPr>
          <w:p w:rsidR="00CF228A" w:rsidRPr="00FE7AB1" w:rsidRDefault="00CF228A" w:rsidP="00D36B34">
            <w:pPr>
              <w:shd w:val="clear" w:color="auto" w:fill="FFFFFF"/>
              <w:rPr>
                <w:lang w:val="uk-UA" w:eastAsia="uk-UA"/>
              </w:rPr>
            </w:pPr>
            <w:r w:rsidRPr="00FE7AB1">
              <w:rPr>
                <w:lang w:val="uk-UA" w:eastAsia="uk-UA"/>
              </w:rPr>
              <w:t xml:space="preserve">Народознавча кімната та експозиція ткацтва у краєзнавчому музеї створена. </w:t>
            </w:r>
          </w:p>
          <w:p w:rsidR="00DD6FC7" w:rsidRPr="00FE7AB1" w:rsidRDefault="00DD6FC7" w:rsidP="00D36B34">
            <w:pPr>
              <w:shd w:val="clear" w:color="auto" w:fill="FFFFFF"/>
              <w:rPr>
                <w:lang w:val="uk-UA" w:eastAsia="uk-UA"/>
              </w:rPr>
            </w:pPr>
            <w:r w:rsidRPr="00FE7AB1">
              <w:rPr>
                <w:lang w:val="uk-UA" w:eastAsia="uk-UA"/>
              </w:rPr>
              <w:t>Майстер-класи з ткацтва проведені.</w:t>
            </w:r>
          </w:p>
          <w:p w:rsidR="00CF228A" w:rsidRPr="00FE7AB1" w:rsidRDefault="00CF228A" w:rsidP="00D36B34">
            <w:pPr>
              <w:shd w:val="clear" w:color="auto" w:fill="FFFFFF"/>
              <w:rPr>
                <w:lang w:val="uk-UA" w:eastAsia="uk-UA"/>
              </w:rPr>
            </w:pPr>
            <w:r w:rsidRPr="00FE7AB1">
              <w:rPr>
                <w:lang w:val="uk-UA" w:eastAsia="uk-UA"/>
              </w:rPr>
              <w:t xml:space="preserve">Місцеві традиції підтримані, давні ремесла відроджені </w:t>
            </w:r>
          </w:p>
          <w:p w:rsidR="00CF228A" w:rsidRPr="00FE7AB1" w:rsidRDefault="00CF228A" w:rsidP="00D36B34">
            <w:pPr>
              <w:shd w:val="clear" w:color="auto" w:fill="FFFFFF"/>
              <w:rPr>
                <w:lang w:val="uk-UA" w:eastAsia="uk-UA"/>
              </w:rPr>
            </w:pPr>
          </w:p>
        </w:tc>
      </w:tr>
      <w:tr w:rsidR="00CF228A" w:rsidRPr="003F208B" w:rsidTr="00F6554C">
        <w:trPr>
          <w:gridAfter w:val="1"/>
          <w:wAfter w:w="10" w:type="dxa"/>
          <w:trHeight w:val="1196"/>
          <w:jc w:val="right"/>
        </w:trPr>
        <w:tc>
          <w:tcPr>
            <w:tcW w:w="3402" w:type="dxa"/>
            <w:shd w:val="clear" w:color="auto" w:fill="FFFFFF"/>
            <w:vAlign w:val="center"/>
          </w:tcPr>
          <w:p w:rsidR="00CF228A" w:rsidRPr="00FE7AB1" w:rsidRDefault="00CF228A" w:rsidP="00D36B34">
            <w:pPr>
              <w:rPr>
                <w:bCs/>
              </w:rPr>
            </w:pPr>
            <w:r w:rsidRPr="00FE7AB1">
              <w:rPr>
                <w:bCs/>
              </w:rPr>
              <w:t>Ключові заходи проекту:</w:t>
            </w:r>
          </w:p>
        </w:tc>
        <w:tc>
          <w:tcPr>
            <w:tcW w:w="6873" w:type="dxa"/>
            <w:gridSpan w:val="5"/>
            <w:vAlign w:val="center"/>
          </w:tcPr>
          <w:p w:rsidR="00CF228A" w:rsidRPr="00FE7AB1" w:rsidRDefault="00CF228A" w:rsidP="00D36B34">
            <w:pPr>
              <w:shd w:val="clear" w:color="auto" w:fill="FFFFFF"/>
              <w:jc w:val="both"/>
              <w:rPr>
                <w:lang w:val="uk-UA" w:eastAsia="uk-UA"/>
              </w:rPr>
            </w:pPr>
            <w:r w:rsidRPr="00FE7AB1">
              <w:rPr>
                <w:lang w:val="uk-UA" w:eastAsia="uk-UA"/>
              </w:rPr>
              <w:t>Створення робочої групи проекту.</w:t>
            </w:r>
          </w:p>
          <w:p w:rsidR="00CF228A" w:rsidRPr="00FE7AB1" w:rsidRDefault="00CF228A" w:rsidP="00D36B34">
            <w:pPr>
              <w:shd w:val="clear" w:color="auto" w:fill="FFFFFF"/>
              <w:jc w:val="both"/>
              <w:rPr>
                <w:lang w:val="uk-UA" w:eastAsia="uk-UA"/>
              </w:rPr>
            </w:pPr>
            <w:r w:rsidRPr="00FE7AB1">
              <w:rPr>
                <w:lang w:val="uk-UA" w:eastAsia="uk-UA"/>
              </w:rPr>
              <w:t xml:space="preserve">Проведення інформаційної компанії серед мешканців по збору експонатів, в тому числі і  ткацтва. </w:t>
            </w:r>
          </w:p>
          <w:p w:rsidR="00CF228A" w:rsidRPr="00FE7AB1" w:rsidRDefault="00CF228A" w:rsidP="00D36B34">
            <w:pPr>
              <w:shd w:val="clear" w:color="auto" w:fill="FFFFFF"/>
              <w:jc w:val="both"/>
              <w:rPr>
                <w:lang w:val="uk-UA" w:eastAsia="uk-UA"/>
              </w:rPr>
            </w:pPr>
            <w:r w:rsidRPr="00FE7AB1">
              <w:rPr>
                <w:lang w:val="uk-UA" w:eastAsia="uk-UA"/>
              </w:rPr>
              <w:t>Створення в краєзнавчому музеї  народознавчої кімнати та експозиції, присвяченої ткацтву</w:t>
            </w:r>
            <w:r w:rsidR="002A5041" w:rsidRPr="00FE7AB1">
              <w:rPr>
                <w:lang w:val="uk-UA" w:eastAsia="uk-UA"/>
              </w:rPr>
              <w:t>.</w:t>
            </w:r>
            <w:r w:rsidRPr="00FE7AB1">
              <w:rPr>
                <w:lang w:val="uk-UA" w:eastAsia="uk-UA"/>
              </w:rPr>
              <w:t xml:space="preserve"> </w:t>
            </w:r>
          </w:p>
          <w:p w:rsidR="00CF228A" w:rsidRPr="00FE7AB1" w:rsidRDefault="00CF228A" w:rsidP="00D36B34">
            <w:pPr>
              <w:shd w:val="clear" w:color="auto" w:fill="FFFFFF"/>
              <w:jc w:val="both"/>
              <w:rPr>
                <w:lang w:val="uk-UA" w:eastAsia="uk-UA"/>
              </w:rPr>
            </w:pPr>
            <w:r w:rsidRPr="00FE7AB1">
              <w:rPr>
                <w:lang w:val="uk-UA" w:eastAsia="uk-UA"/>
              </w:rPr>
              <w:t>Проведення майстер – класів з даного виду мистецтва</w:t>
            </w:r>
            <w:r w:rsidR="002A5041" w:rsidRPr="00FE7AB1">
              <w:rPr>
                <w:lang w:val="uk-UA" w:eastAsia="uk-UA"/>
              </w:rPr>
              <w:t>.</w:t>
            </w:r>
            <w:r w:rsidRPr="00FE7AB1">
              <w:rPr>
                <w:lang w:val="uk-UA" w:eastAsia="uk-UA"/>
              </w:rPr>
              <w:t xml:space="preserve"> </w:t>
            </w:r>
          </w:p>
          <w:p w:rsidR="00CF228A" w:rsidRPr="00FE7AB1" w:rsidRDefault="00CF228A" w:rsidP="00D36B34">
            <w:pPr>
              <w:shd w:val="clear" w:color="auto" w:fill="FFFFFF"/>
              <w:rPr>
                <w:lang w:val="uk-UA" w:eastAsia="uk-UA"/>
              </w:rPr>
            </w:pPr>
            <w:r w:rsidRPr="00FE7AB1">
              <w:rPr>
                <w:lang w:val="uk-UA" w:eastAsia="uk-UA"/>
              </w:rPr>
              <w:t>Організація майстер – класів із залучення</w:t>
            </w:r>
            <w:r w:rsidR="002A5041" w:rsidRPr="00FE7AB1">
              <w:rPr>
                <w:lang w:val="uk-UA" w:eastAsia="uk-UA"/>
              </w:rPr>
              <w:t>м майстрів різних видів ремесел.</w:t>
            </w:r>
          </w:p>
          <w:p w:rsidR="00CF228A" w:rsidRPr="00FE7AB1" w:rsidRDefault="00CF228A" w:rsidP="00D36B34">
            <w:pPr>
              <w:shd w:val="clear" w:color="auto" w:fill="FFFFFF"/>
              <w:rPr>
                <w:lang w:val="uk-UA" w:eastAsia="uk-UA"/>
              </w:rPr>
            </w:pPr>
            <w:r w:rsidRPr="00FE7AB1">
              <w:rPr>
                <w:lang w:val="uk-UA" w:eastAsia="uk-UA"/>
              </w:rPr>
              <w:t>Встановлення контактів з майстрами з інших регіонів, проведення спільних заходів.</w:t>
            </w:r>
          </w:p>
          <w:p w:rsidR="00CF228A" w:rsidRPr="00FE7AB1" w:rsidRDefault="0028066D" w:rsidP="00D36B34">
            <w:pPr>
              <w:jc w:val="both"/>
              <w:rPr>
                <w:color w:val="FF0000"/>
                <w:lang w:val="uk-UA" w:eastAsia="it-IT"/>
              </w:rPr>
            </w:pPr>
            <w:r>
              <w:rPr>
                <w:lang w:val="uk-UA"/>
              </w:rPr>
              <w:t>Розробка та поширення інф</w:t>
            </w:r>
            <w:r w:rsidR="00DD6FC7" w:rsidRPr="00FE7AB1">
              <w:rPr>
                <w:lang w:val="uk-UA"/>
              </w:rPr>
              <w:t>ор</w:t>
            </w:r>
            <w:r w:rsidR="00CF228A" w:rsidRPr="00FE7AB1">
              <w:rPr>
                <w:lang w:val="uk-UA"/>
              </w:rPr>
              <w:t>м</w:t>
            </w:r>
            <w:r w:rsidR="00DD6FC7" w:rsidRPr="00FE7AB1">
              <w:rPr>
                <w:lang w:val="uk-UA"/>
              </w:rPr>
              <w:t>а</w:t>
            </w:r>
            <w:r w:rsidR="00CF228A" w:rsidRPr="00FE7AB1">
              <w:rPr>
                <w:lang w:val="uk-UA"/>
              </w:rPr>
              <w:t>ційної продукції про продукти народних ремесел – як електронної, так і друкованої.</w:t>
            </w:r>
          </w:p>
          <w:p w:rsidR="00CF228A" w:rsidRPr="00FE7AB1" w:rsidRDefault="00CF228A" w:rsidP="00D36B34">
            <w:pPr>
              <w:jc w:val="both"/>
              <w:rPr>
                <w:lang w:val="uk-UA" w:eastAsia="it-IT"/>
              </w:rPr>
            </w:pPr>
          </w:p>
        </w:tc>
      </w:tr>
      <w:tr w:rsidR="00E17831" w:rsidRPr="0046312F" w:rsidTr="00F6554C">
        <w:trPr>
          <w:jc w:val="right"/>
        </w:trPr>
        <w:tc>
          <w:tcPr>
            <w:tcW w:w="3402" w:type="dxa"/>
            <w:shd w:val="clear" w:color="auto" w:fill="FFFFFF"/>
            <w:vAlign w:val="center"/>
          </w:tcPr>
          <w:p w:rsidR="00E17831" w:rsidRPr="00B206A5" w:rsidRDefault="00E17831" w:rsidP="00E17831">
            <w:r w:rsidRPr="00B206A5">
              <w:t xml:space="preserve">Період здійснення: </w:t>
            </w:r>
          </w:p>
        </w:tc>
        <w:tc>
          <w:tcPr>
            <w:tcW w:w="6883" w:type="dxa"/>
            <w:gridSpan w:val="6"/>
            <w:vAlign w:val="center"/>
          </w:tcPr>
          <w:p w:rsidR="00E17831" w:rsidRPr="00B206A5" w:rsidRDefault="00E17831" w:rsidP="00E17831">
            <w:pPr>
              <w:jc w:val="center"/>
              <w:rPr>
                <w:lang w:eastAsia="it-IT"/>
              </w:rPr>
            </w:pPr>
            <w:r w:rsidRPr="00B206A5">
              <w:rPr>
                <w:lang w:eastAsia="it-IT"/>
              </w:rPr>
              <w:t>20</w:t>
            </w:r>
            <w:r>
              <w:rPr>
                <w:lang w:val="uk-UA" w:eastAsia="it-IT"/>
              </w:rPr>
              <w:t>24-2027</w:t>
            </w:r>
            <w:r w:rsidRPr="00B206A5">
              <w:rPr>
                <w:lang w:eastAsia="it-IT"/>
              </w:rPr>
              <w:t xml:space="preserve"> рр.:</w:t>
            </w:r>
          </w:p>
        </w:tc>
      </w:tr>
      <w:tr w:rsidR="00E17831" w:rsidRPr="0046312F" w:rsidTr="00F6554C">
        <w:trPr>
          <w:trHeight w:val="199"/>
          <w:jc w:val="right"/>
        </w:trPr>
        <w:tc>
          <w:tcPr>
            <w:tcW w:w="3402" w:type="dxa"/>
            <w:vMerge w:val="restart"/>
            <w:shd w:val="clear" w:color="auto" w:fill="FFFFFF"/>
            <w:vAlign w:val="center"/>
          </w:tcPr>
          <w:p w:rsidR="00E17831" w:rsidRPr="00B206A5" w:rsidRDefault="00E17831" w:rsidP="00E17831">
            <w:pPr>
              <w:rPr>
                <w:bCs/>
              </w:rPr>
            </w:pPr>
            <w:r w:rsidRPr="00B206A5">
              <w:rPr>
                <w:bCs/>
              </w:rPr>
              <w:t>Орієнтовна вартість проекту, тис. грн.</w:t>
            </w:r>
          </w:p>
        </w:tc>
        <w:tc>
          <w:tcPr>
            <w:tcW w:w="1496" w:type="dxa"/>
            <w:shd w:val="clear" w:color="auto" w:fill="D9D9D9" w:themeFill="background1" w:themeFillShade="D9"/>
            <w:vAlign w:val="center"/>
          </w:tcPr>
          <w:p w:rsidR="00E17831" w:rsidRPr="00B206A5" w:rsidRDefault="00E17831" w:rsidP="00E17831">
            <w:pPr>
              <w:jc w:val="center"/>
              <w:rPr>
                <w:lang w:val="uk-UA" w:eastAsia="it-IT"/>
              </w:rPr>
            </w:pPr>
            <w:r w:rsidRPr="00B206A5">
              <w:rPr>
                <w:lang w:eastAsia="it-IT"/>
              </w:rPr>
              <w:t>20</w:t>
            </w:r>
            <w:r>
              <w:rPr>
                <w:lang w:val="uk-UA" w:eastAsia="it-IT"/>
              </w:rPr>
              <w:t>24</w:t>
            </w:r>
          </w:p>
        </w:tc>
        <w:tc>
          <w:tcPr>
            <w:tcW w:w="1560" w:type="dxa"/>
            <w:shd w:val="clear" w:color="auto" w:fill="D9D9D9" w:themeFill="background1" w:themeFillShade="D9"/>
            <w:vAlign w:val="center"/>
          </w:tcPr>
          <w:p w:rsidR="00E17831" w:rsidRPr="00E17831" w:rsidRDefault="00E17831" w:rsidP="00E17831">
            <w:pPr>
              <w:jc w:val="center"/>
              <w:rPr>
                <w:lang w:val="uk-UA" w:eastAsia="it-IT"/>
              </w:rPr>
            </w:pPr>
            <w:r>
              <w:rPr>
                <w:lang w:val="uk-UA" w:eastAsia="it-IT"/>
              </w:rPr>
              <w:t>2025</w:t>
            </w:r>
          </w:p>
        </w:tc>
        <w:tc>
          <w:tcPr>
            <w:tcW w:w="1417" w:type="dxa"/>
            <w:shd w:val="clear" w:color="auto" w:fill="D9D9D9" w:themeFill="background1" w:themeFillShade="D9"/>
            <w:vAlign w:val="center"/>
          </w:tcPr>
          <w:p w:rsidR="00E17831" w:rsidRPr="00E17831" w:rsidRDefault="00E17831" w:rsidP="00E17831">
            <w:pPr>
              <w:jc w:val="center"/>
              <w:rPr>
                <w:lang w:val="uk-UA" w:eastAsia="it-IT"/>
              </w:rPr>
            </w:pPr>
            <w:r>
              <w:rPr>
                <w:lang w:val="uk-UA" w:eastAsia="it-IT"/>
              </w:rPr>
              <w:t>2026</w:t>
            </w:r>
          </w:p>
        </w:tc>
        <w:tc>
          <w:tcPr>
            <w:tcW w:w="1254" w:type="dxa"/>
            <w:shd w:val="clear" w:color="auto" w:fill="D9D9D9" w:themeFill="background1" w:themeFillShade="D9"/>
            <w:vAlign w:val="center"/>
          </w:tcPr>
          <w:p w:rsidR="00E17831" w:rsidRPr="00E17831" w:rsidRDefault="00E17831" w:rsidP="00E17831">
            <w:pPr>
              <w:jc w:val="center"/>
              <w:rPr>
                <w:lang w:val="uk-UA" w:eastAsia="it-IT"/>
              </w:rPr>
            </w:pPr>
            <w:r>
              <w:rPr>
                <w:lang w:val="uk-UA" w:eastAsia="it-IT"/>
              </w:rPr>
              <w:t>2027</w:t>
            </w:r>
          </w:p>
        </w:tc>
        <w:tc>
          <w:tcPr>
            <w:tcW w:w="1156" w:type="dxa"/>
            <w:gridSpan w:val="2"/>
            <w:shd w:val="clear" w:color="auto" w:fill="D9D9D9" w:themeFill="background1" w:themeFillShade="D9"/>
            <w:vAlign w:val="center"/>
          </w:tcPr>
          <w:p w:rsidR="00E17831" w:rsidRPr="00B206A5" w:rsidRDefault="00E17831" w:rsidP="00E17831">
            <w:pPr>
              <w:jc w:val="center"/>
              <w:rPr>
                <w:lang w:eastAsia="it-IT"/>
              </w:rPr>
            </w:pPr>
            <w:r w:rsidRPr="00B206A5">
              <w:rPr>
                <w:lang w:eastAsia="it-IT"/>
              </w:rPr>
              <w:t>Разом</w:t>
            </w:r>
          </w:p>
        </w:tc>
      </w:tr>
      <w:tr w:rsidR="00E17831" w:rsidRPr="0046312F" w:rsidTr="00F6554C">
        <w:trPr>
          <w:trHeight w:val="204"/>
          <w:jc w:val="right"/>
        </w:trPr>
        <w:tc>
          <w:tcPr>
            <w:tcW w:w="3402" w:type="dxa"/>
            <w:vMerge/>
            <w:vAlign w:val="center"/>
          </w:tcPr>
          <w:p w:rsidR="00E17831" w:rsidRPr="00B206A5" w:rsidRDefault="00E17831" w:rsidP="00E17831">
            <w:pPr>
              <w:rPr>
                <w:bCs/>
              </w:rPr>
            </w:pPr>
          </w:p>
        </w:tc>
        <w:tc>
          <w:tcPr>
            <w:tcW w:w="1496" w:type="dxa"/>
            <w:vAlign w:val="center"/>
          </w:tcPr>
          <w:p w:rsidR="00E17831" w:rsidRPr="00B206A5" w:rsidRDefault="00F6554C" w:rsidP="00E17831">
            <w:pPr>
              <w:jc w:val="center"/>
              <w:rPr>
                <w:lang w:val="uk-UA" w:eastAsia="it-IT"/>
              </w:rPr>
            </w:pPr>
            <w:r>
              <w:rPr>
                <w:lang w:val="uk-UA" w:eastAsia="it-IT"/>
              </w:rPr>
              <w:t>50,0</w:t>
            </w:r>
          </w:p>
        </w:tc>
        <w:tc>
          <w:tcPr>
            <w:tcW w:w="1560" w:type="dxa"/>
            <w:vAlign w:val="center"/>
          </w:tcPr>
          <w:p w:rsidR="00E17831" w:rsidRPr="00B206A5" w:rsidRDefault="00F6554C" w:rsidP="00E17831">
            <w:pPr>
              <w:jc w:val="center"/>
              <w:rPr>
                <w:lang w:val="uk-UA" w:eastAsia="it-IT"/>
              </w:rPr>
            </w:pPr>
            <w:r>
              <w:rPr>
                <w:lang w:val="uk-UA" w:eastAsia="it-IT"/>
              </w:rPr>
              <w:t>50,0</w:t>
            </w:r>
          </w:p>
        </w:tc>
        <w:tc>
          <w:tcPr>
            <w:tcW w:w="1417" w:type="dxa"/>
            <w:vAlign w:val="center"/>
          </w:tcPr>
          <w:p w:rsidR="00E17831" w:rsidRPr="00B206A5" w:rsidRDefault="00F6554C" w:rsidP="00E17831">
            <w:pPr>
              <w:jc w:val="center"/>
              <w:rPr>
                <w:lang w:val="uk-UA" w:eastAsia="it-IT"/>
              </w:rPr>
            </w:pPr>
            <w:r>
              <w:rPr>
                <w:lang w:val="uk-UA" w:eastAsia="it-IT"/>
              </w:rPr>
              <w:t>50,0</w:t>
            </w:r>
          </w:p>
        </w:tc>
        <w:tc>
          <w:tcPr>
            <w:tcW w:w="1254" w:type="dxa"/>
            <w:vAlign w:val="center"/>
          </w:tcPr>
          <w:p w:rsidR="00E17831" w:rsidRPr="00B206A5" w:rsidRDefault="00F6554C" w:rsidP="00E17831">
            <w:pPr>
              <w:jc w:val="center"/>
              <w:rPr>
                <w:lang w:val="uk-UA" w:eastAsia="it-IT"/>
              </w:rPr>
            </w:pPr>
            <w:r>
              <w:rPr>
                <w:lang w:val="uk-UA" w:eastAsia="it-IT"/>
              </w:rPr>
              <w:t>50,0</w:t>
            </w:r>
          </w:p>
        </w:tc>
        <w:tc>
          <w:tcPr>
            <w:tcW w:w="1156" w:type="dxa"/>
            <w:gridSpan w:val="2"/>
            <w:vAlign w:val="center"/>
          </w:tcPr>
          <w:p w:rsidR="00E17831" w:rsidRPr="00F6554C" w:rsidRDefault="00F6554C" w:rsidP="00E17831">
            <w:pPr>
              <w:jc w:val="center"/>
              <w:rPr>
                <w:lang w:val="uk-UA" w:eastAsia="it-IT"/>
              </w:rPr>
            </w:pPr>
            <w:r>
              <w:rPr>
                <w:lang w:val="uk-UA" w:eastAsia="it-IT"/>
              </w:rPr>
              <w:t>200,0</w:t>
            </w:r>
          </w:p>
        </w:tc>
      </w:tr>
      <w:tr w:rsidR="00CF228A" w:rsidRPr="003F208B" w:rsidTr="00F6554C">
        <w:trPr>
          <w:gridAfter w:val="1"/>
          <w:wAfter w:w="10" w:type="dxa"/>
          <w:jc w:val="right"/>
        </w:trPr>
        <w:tc>
          <w:tcPr>
            <w:tcW w:w="3402" w:type="dxa"/>
            <w:shd w:val="clear" w:color="auto" w:fill="FFFFFF"/>
            <w:vAlign w:val="center"/>
          </w:tcPr>
          <w:p w:rsidR="00CF228A" w:rsidRPr="00FE7AB1" w:rsidRDefault="00CF228A" w:rsidP="00D36B34">
            <w:pPr>
              <w:rPr>
                <w:bCs/>
              </w:rPr>
            </w:pPr>
            <w:r w:rsidRPr="00FE7AB1">
              <w:rPr>
                <w:bCs/>
              </w:rPr>
              <w:t>Джерела фінансування:</w:t>
            </w:r>
          </w:p>
        </w:tc>
        <w:tc>
          <w:tcPr>
            <w:tcW w:w="6873" w:type="dxa"/>
            <w:gridSpan w:val="5"/>
            <w:vAlign w:val="center"/>
          </w:tcPr>
          <w:p w:rsidR="00CF228A" w:rsidRPr="00FE7AB1" w:rsidRDefault="00CF228A" w:rsidP="00D36B34">
            <w:pPr>
              <w:pStyle w:val="a9"/>
              <w:jc w:val="both"/>
              <w:rPr>
                <w:lang w:eastAsia="it-IT"/>
              </w:rPr>
            </w:pPr>
            <w:r w:rsidRPr="00FE7AB1">
              <w:rPr>
                <w:bCs/>
                <w:color w:val="000000"/>
              </w:rPr>
              <w:t xml:space="preserve">Селищний бюджет, МТД, приватні кошти, волонтери </w:t>
            </w:r>
          </w:p>
        </w:tc>
      </w:tr>
      <w:tr w:rsidR="00CF228A" w:rsidRPr="003F208B" w:rsidTr="00F6554C">
        <w:trPr>
          <w:gridAfter w:val="1"/>
          <w:wAfter w:w="10" w:type="dxa"/>
          <w:trHeight w:val="340"/>
          <w:jc w:val="right"/>
        </w:trPr>
        <w:tc>
          <w:tcPr>
            <w:tcW w:w="3402" w:type="dxa"/>
            <w:tcBorders>
              <w:bottom w:val="single" w:sz="4" w:space="0" w:color="auto"/>
            </w:tcBorders>
            <w:shd w:val="clear" w:color="auto" w:fill="FFFFFF"/>
            <w:vAlign w:val="center"/>
          </w:tcPr>
          <w:p w:rsidR="00CF228A" w:rsidRPr="00FE7AB1" w:rsidRDefault="00CF228A" w:rsidP="00D36B34">
            <w:pPr>
              <w:rPr>
                <w:bCs/>
              </w:rPr>
            </w:pPr>
            <w:r w:rsidRPr="00FE7AB1">
              <w:t>Ключові потенційні учасники проекту:</w:t>
            </w:r>
          </w:p>
        </w:tc>
        <w:tc>
          <w:tcPr>
            <w:tcW w:w="6873" w:type="dxa"/>
            <w:gridSpan w:val="5"/>
            <w:tcBorders>
              <w:bottom w:val="single" w:sz="4" w:space="0" w:color="auto"/>
            </w:tcBorders>
            <w:vAlign w:val="center"/>
          </w:tcPr>
          <w:p w:rsidR="00CF228A" w:rsidRPr="00FE7AB1" w:rsidRDefault="00CF228A" w:rsidP="00D36B34">
            <w:pPr>
              <w:jc w:val="both"/>
              <w:rPr>
                <w:lang w:val="uk-UA" w:eastAsia="it-IT"/>
              </w:rPr>
            </w:pPr>
            <w:r w:rsidRPr="00FE7AB1">
              <w:rPr>
                <w:color w:val="000000"/>
                <w:lang w:val="uk-UA" w:eastAsia="it-IT"/>
              </w:rPr>
              <w:t xml:space="preserve">Срібнянська </w:t>
            </w:r>
            <w:r w:rsidRPr="00FE7AB1">
              <w:rPr>
                <w:color w:val="000000"/>
                <w:lang w:eastAsia="it-IT"/>
              </w:rPr>
              <w:t xml:space="preserve"> селищна рада,</w:t>
            </w:r>
            <w:r w:rsidRPr="00FE7AB1">
              <w:t xml:space="preserve"> відділ культури та туризму</w:t>
            </w:r>
            <w:r w:rsidRPr="00FE7AB1">
              <w:rPr>
                <w:lang w:val="uk-UA"/>
              </w:rPr>
              <w:t xml:space="preserve">, </w:t>
            </w:r>
            <w:r w:rsidR="001B4CA8" w:rsidRPr="00FE7AB1">
              <w:rPr>
                <w:lang w:val="uk-UA"/>
              </w:rPr>
              <w:t xml:space="preserve">працівники музею, </w:t>
            </w:r>
            <w:r w:rsidRPr="00FE7AB1">
              <w:rPr>
                <w:lang w:val="uk-UA"/>
              </w:rPr>
              <w:t xml:space="preserve">мешканці громади </w:t>
            </w:r>
          </w:p>
        </w:tc>
      </w:tr>
      <w:tr w:rsidR="00CF228A" w:rsidRPr="003F208B" w:rsidTr="00F6554C">
        <w:trPr>
          <w:gridAfter w:val="1"/>
          <w:wAfter w:w="10" w:type="dxa"/>
          <w:trHeight w:val="287"/>
          <w:jc w:val="right"/>
        </w:trPr>
        <w:tc>
          <w:tcPr>
            <w:tcW w:w="3402" w:type="dxa"/>
            <w:tcBorders>
              <w:bottom w:val="single" w:sz="4" w:space="0" w:color="auto"/>
            </w:tcBorders>
            <w:shd w:val="clear" w:color="auto" w:fill="FFFFFF"/>
            <w:vAlign w:val="center"/>
          </w:tcPr>
          <w:p w:rsidR="00CF228A" w:rsidRPr="00FE7AB1" w:rsidRDefault="00CF228A" w:rsidP="00D36B34">
            <w:pPr>
              <w:rPr>
                <w:bCs/>
              </w:rPr>
            </w:pPr>
            <w:r w:rsidRPr="00FE7AB1">
              <w:rPr>
                <w:bCs/>
              </w:rPr>
              <w:t>Інше:</w:t>
            </w:r>
          </w:p>
        </w:tc>
        <w:tc>
          <w:tcPr>
            <w:tcW w:w="6873" w:type="dxa"/>
            <w:gridSpan w:val="5"/>
            <w:tcBorders>
              <w:bottom w:val="single" w:sz="4" w:space="0" w:color="auto"/>
            </w:tcBorders>
            <w:vAlign w:val="center"/>
          </w:tcPr>
          <w:p w:rsidR="00CF228A" w:rsidRPr="00FE7AB1" w:rsidRDefault="00CF228A" w:rsidP="00D36B34">
            <w:pPr>
              <w:rPr>
                <w:lang w:eastAsia="it-IT"/>
              </w:rPr>
            </w:pPr>
          </w:p>
        </w:tc>
      </w:tr>
    </w:tbl>
    <w:p w:rsidR="00451461" w:rsidRPr="003F208B" w:rsidRDefault="00451461" w:rsidP="00767D40">
      <w:pPr>
        <w:pStyle w:val="a5"/>
        <w:ind w:left="709"/>
        <w:jc w:val="center"/>
        <w:rPr>
          <w:b/>
          <w:color w:val="365F91" w:themeColor="accent1" w:themeShade="BF"/>
          <w:lang w:val="uk-UA" w:eastAsia="it-IT"/>
        </w:rPr>
      </w:pPr>
    </w:p>
    <w:p w:rsidR="00CF228A" w:rsidRPr="003F208B" w:rsidRDefault="00CF228A" w:rsidP="00767D40">
      <w:pPr>
        <w:pStyle w:val="a5"/>
        <w:ind w:left="709"/>
        <w:jc w:val="center"/>
        <w:rPr>
          <w:b/>
          <w:color w:val="365F91" w:themeColor="accent1" w:themeShade="BF"/>
          <w:lang w:val="uk-UA" w:eastAsia="it-IT"/>
        </w:rPr>
      </w:pPr>
    </w:p>
    <w:p w:rsidR="00CF228A" w:rsidRPr="003F208B" w:rsidRDefault="00CF228A" w:rsidP="00767D40">
      <w:pPr>
        <w:pStyle w:val="a5"/>
        <w:ind w:left="709"/>
        <w:jc w:val="center"/>
        <w:rPr>
          <w:b/>
          <w:color w:val="365F91" w:themeColor="accent1" w:themeShade="BF"/>
          <w:lang w:val="uk-UA" w:eastAsia="it-IT"/>
        </w:rPr>
      </w:pPr>
    </w:p>
    <w:p w:rsidR="00CF228A" w:rsidRPr="003F208B" w:rsidRDefault="00CF228A" w:rsidP="00767D40">
      <w:pPr>
        <w:pStyle w:val="a5"/>
        <w:ind w:left="709"/>
        <w:jc w:val="center"/>
        <w:rPr>
          <w:b/>
          <w:color w:val="365F91" w:themeColor="accent1" w:themeShade="BF"/>
          <w:lang w:val="uk-UA" w:eastAsia="it-IT"/>
        </w:rPr>
      </w:pPr>
    </w:p>
    <w:tbl>
      <w:tblPr>
        <w:tblW w:w="102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496"/>
        <w:gridCol w:w="1560"/>
        <w:gridCol w:w="1417"/>
        <w:gridCol w:w="1254"/>
        <w:gridCol w:w="1146"/>
        <w:gridCol w:w="10"/>
      </w:tblGrid>
      <w:tr w:rsidR="008231C4" w:rsidRPr="00790105" w:rsidTr="00E17831">
        <w:trPr>
          <w:gridAfter w:val="1"/>
          <w:wAfter w:w="10" w:type="dxa"/>
          <w:jc w:val="right"/>
        </w:trPr>
        <w:tc>
          <w:tcPr>
            <w:tcW w:w="3402" w:type="dxa"/>
            <w:vAlign w:val="center"/>
          </w:tcPr>
          <w:p w:rsidR="008231C4" w:rsidRPr="00EA5838" w:rsidRDefault="008231C4" w:rsidP="00FE7CD0">
            <w:pPr>
              <w:pStyle w:val="6"/>
              <w:spacing w:before="0"/>
              <w:rPr>
                <w:rFonts w:ascii="Times New Roman" w:hAnsi="Times New Roman"/>
                <w:i w:val="0"/>
                <w:color w:val="auto"/>
              </w:rPr>
            </w:pPr>
            <w:r w:rsidRPr="00EA5838">
              <w:rPr>
                <w:rFonts w:ascii="Times New Roman" w:hAnsi="Times New Roman"/>
                <w:i w:val="0"/>
                <w:color w:val="auto"/>
              </w:rPr>
              <w:lastRenderedPageBreak/>
              <w:t>Завдання Стратегії, якому відповідає проект</w:t>
            </w:r>
          </w:p>
        </w:tc>
        <w:tc>
          <w:tcPr>
            <w:tcW w:w="6873" w:type="dxa"/>
            <w:gridSpan w:val="5"/>
          </w:tcPr>
          <w:p w:rsidR="008231C4" w:rsidRPr="00790105" w:rsidRDefault="008231C4" w:rsidP="00FE7CD0">
            <w:pPr>
              <w:pStyle w:val="a5"/>
              <w:pBdr>
                <w:left w:val="single" w:sz="18" w:space="4" w:color="auto"/>
              </w:pBdr>
              <w:ind w:left="0"/>
              <w:rPr>
                <w:lang w:val="uk-UA" w:eastAsia="it-IT"/>
              </w:rPr>
            </w:pPr>
            <w:r w:rsidRPr="00790105">
              <w:rPr>
                <w:lang w:eastAsia="it-IT"/>
              </w:rPr>
              <w:t>1.3.</w:t>
            </w:r>
            <w:r w:rsidRPr="00790105">
              <w:rPr>
                <w:lang w:val="uk-UA" w:eastAsia="it-IT"/>
              </w:rPr>
              <w:t>3 Підтримати розвиток місцевих національних та культурних традицій</w:t>
            </w:r>
          </w:p>
        </w:tc>
      </w:tr>
      <w:tr w:rsidR="008231C4" w:rsidRPr="00B57E65" w:rsidTr="00E17831">
        <w:trPr>
          <w:gridAfter w:val="1"/>
          <w:wAfter w:w="10" w:type="dxa"/>
          <w:trHeight w:val="226"/>
          <w:jc w:val="right"/>
        </w:trPr>
        <w:tc>
          <w:tcPr>
            <w:tcW w:w="3402" w:type="dxa"/>
            <w:vAlign w:val="center"/>
          </w:tcPr>
          <w:p w:rsidR="008231C4" w:rsidRPr="00DC4B22" w:rsidRDefault="008231C4" w:rsidP="00FE7CD0">
            <w:pPr>
              <w:rPr>
                <w:bCs/>
              </w:rPr>
            </w:pPr>
            <w:r w:rsidRPr="00DC4B22">
              <w:rPr>
                <w:bCs/>
              </w:rPr>
              <w:t>Назва проекту:</w:t>
            </w:r>
          </w:p>
        </w:tc>
        <w:tc>
          <w:tcPr>
            <w:tcW w:w="6873" w:type="dxa"/>
            <w:gridSpan w:val="5"/>
          </w:tcPr>
          <w:p w:rsidR="008231C4" w:rsidRPr="00B57E65" w:rsidRDefault="00F6554C" w:rsidP="00FE7CD0">
            <w:pPr>
              <w:contextualSpacing/>
              <w:rPr>
                <w:bCs/>
                <w:color w:val="000000"/>
              </w:rPr>
            </w:pPr>
            <w:r>
              <w:rPr>
                <w:bCs/>
                <w:color w:val="000000"/>
                <w:lang w:val="uk-UA"/>
              </w:rPr>
              <w:t>Розширення експозицій</w:t>
            </w:r>
            <w:r w:rsidR="008231C4">
              <w:rPr>
                <w:bCs/>
                <w:color w:val="000000"/>
                <w:lang w:val="uk-UA"/>
              </w:rPr>
              <w:t xml:space="preserve"> Краєзнавчого музею Срібнянської селищної ради </w:t>
            </w:r>
          </w:p>
        </w:tc>
      </w:tr>
      <w:tr w:rsidR="008231C4" w:rsidRPr="00351DC8" w:rsidTr="00E17831">
        <w:trPr>
          <w:gridAfter w:val="1"/>
          <w:wAfter w:w="10" w:type="dxa"/>
          <w:trHeight w:val="1110"/>
          <w:jc w:val="right"/>
        </w:trPr>
        <w:tc>
          <w:tcPr>
            <w:tcW w:w="3402" w:type="dxa"/>
            <w:vAlign w:val="center"/>
          </w:tcPr>
          <w:p w:rsidR="008231C4" w:rsidRPr="00DC4B22" w:rsidRDefault="008231C4" w:rsidP="00FE7CD0">
            <w:pPr>
              <w:rPr>
                <w:bCs/>
              </w:rPr>
            </w:pPr>
            <w:r w:rsidRPr="00DC4B22">
              <w:rPr>
                <w:bCs/>
              </w:rPr>
              <w:t>Цілі проекту:</w:t>
            </w:r>
          </w:p>
        </w:tc>
        <w:tc>
          <w:tcPr>
            <w:tcW w:w="6873" w:type="dxa"/>
            <w:gridSpan w:val="5"/>
            <w:vAlign w:val="center"/>
          </w:tcPr>
          <w:p w:rsidR="008231C4" w:rsidRPr="00351DC8" w:rsidRDefault="008231C4" w:rsidP="00FE7CD0">
            <w:pPr>
              <w:rPr>
                <w:lang w:val="uk-UA" w:eastAsia="it-IT"/>
              </w:rPr>
            </w:pPr>
            <w:r w:rsidRPr="00351DC8">
              <w:rPr>
                <w:color w:val="000000"/>
                <w:shd w:val="clear" w:color="auto" w:fill="FFFFFF"/>
                <w:lang w:val="uk-UA"/>
              </w:rPr>
              <w:t>В</w:t>
            </w:r>
            <w:r w:rsidRPr="00351DC8">
              <w:rPr>
                <w:color w:val="000000"/>
                <w:shd w:val="clear" w:color="auto" w:fill="FFFFFF"/>
              </w:rPr>
              <w:t>ідродження та збереження історичного та культурного надбання Срібня</w:t>
            </w:r>
            <w:r>
              <w:rPr>
                <w:color w:val="000000"/>
                <w:shd w:val="clear" w:color="auto" w:fill="FFFFFF"/>
                <w:lang w:val="uk-UA"/>
              </w:rPr>
              <w:t>н</w:t>
            </w:r>
            <w:r w:rsidRPr="00351DC8">
              <w:rPr>
                <w:color w:val="000000"/>
                <w:shd w:val="clear" w:color="auto" w:fill="FFFFFF"/>
              </w:rPr>
              <w:t>щини</w:t>
            </w:r>
          </w:p>
          <w:p w:rsidR="008231C4" w:rsidRPr="00351DC8" w:rsidRDefault="008231C4" w:rsidP="00FE7CD0">
            <w:pPr>
              <w:rPr>
                <w:color w:val="FF0000"/>
                <w:lang w:eastAsia="it-IT"/>
              </w:rPr>
            </w:pPr>
          </w:p>
        </w:tc>
      </w:tr>
      <w:tr w:rsidR="008231C4" w:rsidRPr="00DF60C7" w:rsidTr="00E17831">
        <w:trPr>
          <w:gridAfter w:val="1"/>
          <w:wAfter w:w="10" w:type="dxa"/>
          <w:jc w:val="right"/>
        </w:trPr>
        <w:tc>
          <w:tcPr>
            <w:tcW w:w="3402" w:type="dxa"/>
            <w:vAlign w:val="center"/>
          </w:tcPr>
          <w:p w:rsidR="008231C4" w:rsidRPr="00DC4B22" w:rsidRDefault="008231C4" w:rsidP="00FE7CD0">
            <w:pPr>
              <w:autoSpaceDE w:val="0"/>
              <w:autoSpaceDN w:val="0"/>
              <w:adjustRightInd w:val="0"/>
            </w:pPr>
            <w:r w:rsidRPr="00DC4B22">
              <w:t>Територія впливу проекту:</w:t>
            </w:r>
          </w:p>
        </w:tc>
        <w:tc>
          <w:tcPr>
            <w:tcW w:w="6873" w:type="dxa"/>
            <w:gridSpan w:val="5"/>
            <w:vAlign w:val="center"/>
          </w:tcPr>
          <w:p w:rsidR="008231C4" w:rsidRPr="00DF60C7" w:rsidRDefault="008231C4" w:rsidP="00FE7CD0">
            <w:pPr>
              <w:rPr>
                <w:lang w:val="uk-UA" w:eastAsia="it-IT"/>
              </w:rPr>
            </w:pPr>
            <w:r w:rsidRPr="00DF60C7">
              <w:rPr>
                <w:lang w:val="uk-UA" w:eastAsia="it-IT"/>
              </w:rPr>
              <w:t xml:space="preserve">Срібнянська </w:t>
            </w:r>
            <w:r>
              <w:rPr>
                <w:lang w:val="uk-UA" w:eastAsia="it-IT"/>
              </w:rPr>
              <w:t xml:space="preserve">територіальна громада </w:t>
            </w:r>
            <w:r w:rsidRPr="00DF60C7">
              <w:rPr>
                <w:lang w:val="uk-UA" w:eastAsia="it-IT"/>
              </w:rPr>
              <w:t xml:space="preserve">  </w:t>
            </w:r>
          </w:p>
        </w:tc>
      </w:tr>
      <w:tr w:rsidR="008231C4" w:rsidRPr="00545FFB" w:rsidTr="00E17831">
        <w:trPr>
          <w:gridAfter w:val="1"/>
          <w:wAfter w:w="10" w:type="dxa"/>
          <w:jc w:val="right"/>
        </w:trPr>
        <w:tc>
          <w:tcPr>
            <w:tcW w:w="3402" w:type="dxa"/>
            <w:vAlign w:val="center"/>
          </w:tcPr>
          <w:p w:rsidR="008231C4" w:rsidRPr="00DC4B22" w:rsidRDefault="008231C4" w:rsidP="00FE7CD0">
            <w:pPr>
              <w:autoSpaceDE w:val="0"/>
              <w:autoSpaceDN w:val="0"/>
              <w:adjustRightInd w:val="0"/>
            </w:pPr>
            <w:r w:rsidRPr="00DC4B22">
              <w:t>Орієнтовна кількість отримувачів вигод</w:t>
            </w:r>
          </w:p>
        </w:tc>
        <w:tc>
          <w:tcPr>
            <w:tcW w:w="6873" w:type="dxa"/>
            <w:gridSpan w:val="5"/>
          </w:tcPr>
          <w:p w:rsidR="008231C4" w:rsidRPr="00545FFB" w:rsidRDefault="003B4800" w:rsidP="00FE7CD0">
            <w:pPr>
              <w:rPr>
                <w:lang w:eastAsia="it-IT"/>
              </w:rPr>
            </w:pPr>
            <w:r>
              <w:rPr>
                <w:lang w:val="en-US" w:eastAsia="en-US"/>
              </w:rPr>
              <w:t>10094</w:t>
            </w:r>
            <w:r w:rsidR="008231C4" w:rsidRPr="00545FFB">
              <w:rPr>
                <w:lang w:eastAsia="en-US"/>
              </w:rPr>
              <w:t xml:space="preserve"> жителі громади</w:t>
            </w:r>
            <w:r w:rsidR="008231C4" w:rsidRPr="00545FFB">
              <w:rPr>
                <w:color w:val="000000"/>
                <w:lang w:eastAsia="it-IT"/>
              </w:rPr>
              <w:t xml:space="preserve"> </w:t>
            </w:r>
          </w:p>
        </w:tc>
      </w:tr>
      <w:tr w:rsidR="008231C4" w:rsidRPr="007624DA" w:rsidTr="00E17831">
        <w:trPr>
          <w:gridAfter w:val="1"/>
          <w:wAfter w:w="10" w:type="dxa"/>
          <w:trHeight w:val="1969"/>
          <w:jc w:val="right"/>
        </w:trPr>
        <w:tc>
          <w:tcPr>
            <w:tcW w:w="3402" w:type="dxa"/>
            <w:shd w:val="clear" w:color="auto" w:fill="FFFFFF"/>
            <w:vAlign w:val="center"/>
          </w:tcPr>
          <w:p w:rsidR="008231C4" w:rsidRPr="00DC4B22" w:rsidRDefault="008231C4" w:rsidP="00FE7CD0">
            <w:pPr>
              <w:rPr>
                <w:bCs/>
              </w:rPr>
            </w:pPr>
            <w:r w:rsidRPr="00DC4B22">
              <w:rPr>
                <w:bCs/>
              </w:rPr>
              <w:t>Стислий опис проекту:</w:t>
            </w:r>
          </w:p>
        </w:tc>
        <w:tc>
          <w:tcPr>
            <w:tcW w:w="6873" w:type="dxa"/>
            <w:gridSpan w:val="5"/>
            <w:vAlign w:val="center"/>
          </w:tcPr>
          <w:p w:rsidR="008231C4" w:rsidRPr="00F770E6" w:rsidRDefault="008231C4" w:rsidP="009D1519">
            <w:pPr>
              <w:rPr>
                <w:sz w:val="27"/>
                <w:szCs w:val="27"/>
                <w:shd w:val="clear" w:color="auto" w:fill="FFFFFF"/>
                <w:lang w:val="uk-UA"/>
              </w:rPr>
            </w:pPr>
            <w:r w:rsidRPr="00DF60C7">
              <w:rPr>
                <w:lang w:val="uk-UA" w:eastAsia="it-IT"/>
              </w:rPr>
              <w:t xml:space="preserve">Срібнянська </w:t>
            </w:r>
            <w:r>
              <w:rPr>
                <w:lang w:val="uk-UA" w:eastAsia="it-IT"/>
              </w:rPr>
              <w:t xml:space="preserve">територіальна громада має багату історичну та культурну спадщину. Найцінніше надбання громади – це її люди.  Щоб </w:t>
            </w:r>
            <w:r w:rsidRPr="00F16159">
              <w:rPr>
                <w:lang w:val="uk-UA" w:eastAsia="uk-UA"/>
              </w:rPr>
              <w:t>зберегти найдорожче в пам'ять про тих людей, якими гордиться</w:t>
            </w:r>
            <w:r>
              <w:rPr>
                <w:lang w:val="uk-UA" w:eastAsia="uk-UA"/>
              </w:rPr>
              <w:t xml:space="preserve"> громада</w:t>
            </w:r>
            <w:r w:rsidRPr="00F16159">
              <w:rPr>
                <w:lang w:val="uk-UA" w:eastAsia="uk-UA"/>
              </w:rPr>
              <w:t>, про ті події, які навіки закарбовані на сторінках літопису Срібнянщини, виховати почуття патріотизму, а також примножити культурно-історичні здобутки українського народу на території сучасної громади</w:t>
            </w:r>
            <w:r>
              <w:rPr>
                <w:lang w:val="uk-UA" w:eastAsia="it-IT"/>
              </w:rPr>
              <w:t xml:space="preserve">  необхідно створити осередок </w:t>
            </w:r>
            <w:r w:rsidRPr="008231C4">
              <w:rPr>
                <w:shd w:val="clear" w:color="auto" w:fill="FFFFFF"/>
                <w:lang w:val="uk-UA"/>
              </w:rPr>
              <w:t>збереження</w:t>
            </w:r>
            <w:r>
              <w:rPr>
                <w:shd w:val="clear" w:color="auto" w:fill="FFFFFF"/>
                <w:lang w:val="uk-UA"/>
              </w:rPr>
              <w:t xml:space="preserve"> її </w:t>
            </w:r>
            <w:r w:rsidRPr="008231C4">
              <w:rPr>
                <w:shd w:val="clear" w:color="auto" w:fill="FFFFFF"/>
                <w:lang w:val="uk-UA"/>
              </w:rPr>
              <w:t>історичної пам’яті</w:t>
            </w:r>
            <w:r>
              <w:rPr>
                <w:sz w:val="27"/>
                <w:szCs w:val="27"/>
                <w:shd w:val="clear" w:color="auto" w:fill="FFFFFF"/>
                <w:lang w:val="uk-UA"/>
              </w:rPr>
              <w:t xml:space="preserve">.  </w:t>
            </w:r>
            <w:r>
              <w:rPr>
                <w:lang w:val="uk-UA" w:eastAsia="it-IT"/>
              </w:rPr>
              <w:t xml:space="preserve">Проєктом передбачено </w:t>
            </w:r>
            <w:r w:rsidR="003B4800">
              <w:rPr>
                <w:lang w:val="uk-UA" w:eastAsia="it-IT"/>
              </w:rPr>
              <w:t>розширення експозицій</w:t>
            </w:r>
            <w:r>
              <w:rPr>
                <w:lang w:val="uk-UA" w:eastAsia="it-IT"/>
              </w:rPr>
              <w:t xml:space="preserve"> Краєзнавчого музею на території громади. </w:t>
            </w:r>
            <w:r w:rsidR="009D1519">
              <w:rPr>
                <w:lang w:val="uk-UA" w:eastAsia="it-IT"/>
              </w:rPr>
              <w:t>Розширення експозицій в Краєзнавчому музеї</w:t>
            </w:r>
            <w:r w:rsidRPr="009B3359">
              <w:rPr>
                <w:lang w:val="uk-UA" w:eastAsia="it-IT"/>
              </w:rPr>
              <w:t xml:space="preserve"> на теренах громади сприятиме </w:t>
            </w:r>
            <w:r w:rsidRPr="009B3359">
              <w:rPr>
                <w:color w:val="000000"/>
                <w:shd w:val="clear" w:color="auto" w:fill="FFFFFF"/>
              </w:rPr>
              <w:t>вихованн</w:t>
            </w:r>
            <w:r w:rsidRPr="009B3359">
              <w:rPr>
                <w:color w:val="000000"/>
                <w:shd w:val="clear" w:color="auto" w:fill="FFFFFF"/>
                <w:lang w:val="uk-UA"/>
              </w:rPr>
              <w:t>ю</w:t>
            </w:r>
            <w:r w:rsidRPr="009B3359">
              <w:rPr>
                <w:color w:val="000000"/>
                <w:shd w:val="clear" w:color="auto" w:fill="FFFFFF"/>
              </w:rPr>
              <w:t xml:space="preserve"> поваги до народних традицій і національного мистецтва</w:t>
            </w:r>
            <w:r w:rsidRPr="009B3359">
              <w:rPr>
                <w:color w:val="000000"/>
                <w:shd w:val="clear" w:color="auto" w:fill="FFFFFF"/>
                <w:lang w:val="uk-UA"/>
              </w:rPr>
              <w:t>, любові до свого коріння</w:t>
            </w:r>
            <w:r>
              <w:rPr>
                <w:color w:val="000000"/>
                <w:shd w:val="clear" w:color="auto" w:fill="FFFFFF"/>
                <w:lang w:val="uk-UA"/>
              </w:rPr>
              <w:t>.</w:t>
            </w:r>
            <w:r>
              <w:rPr>
                <w:color w:val="000000"/>
                <w:sz w:val="27"/>
                <w:szCs w:val="27"/>
                <w:shd w:val="clear" w:color="auto" w:fill="FFFFFF"/>
              </w:rPr>
              <w:t> </w:t>
            </w:r>
            <w:r>
              <w:rPr>
                <w:lang w:val="uk-UA" w:eastAsia="it-IT"/>
              </w:rPr>
              <w:t xml:space="preserve"> </w:t>
            </w:r>
            <w:r>
              <w:rPr>
                <w:lang w:val="uk-UA"/>
              </w:rPr>
              <w:t xml:space="preserve">Це дозволить привернути увагу до </w:t>
            </w:r>
            <w:r w:rsidRPr="00C01ABA">
              <w:rPr>
                <w:lang w:val="uk-UA" w:eastAsia="it-IT"/>
              </w:rPr>
              <w:t>Срібнянської громади</w:t>
            </w:r>
            <w:r>
              <w:rPr>
                <w:lang w:val="uk-UA" w:eastAsia="it-IT"/>
              </w:rPr>
              <w:t xml:space="preserve"> мандрівників та туристів, популяризувати </w:t>
            </w:r>
            <w:r w:rsidRPr="00C01ABA">
              <w:rPr>
                <w:lang w:val="uk-UA" w:eastAsia="it-IT"/>
              </w:rPr>
              <w:t xml:space="preserve"> її історико-архітектур</w:t>
            </w:r>
            <w:r>
              <w:rPr>
                <w:lang w:val="uk-UA" w:eastAsia="it-IT"/>
              </w:rPr>
              <w:t>ну спадщину, місцеві національні та культурні традиції. Сприятиме відродженню  місцевих ремесел, в тому числі і ткацтва, як традиційного ремесла</w:t>
            </w:r>
            <w:r w:rsidRPr="00DF60C7">
              <w:rPr>
                <w:lang w:val="uk-UA" w:eastAsia="it-IT"/>
              </w:rPr>
              <w:t xml:space="preserve"> </w:t>
            </w:r>
            <w:r>
              <w:rPr>
                <w:lang w:val="uk-UA" w:eastAsia="it-IT"/>
              </w:rPr>
              <w:t xml:space="preserve">Срібнянщини, що було започатковане на </w:t>
            </w:r>
            <w:r w:rsidRPr="008231C4">
              <w:rPr>
                <w:color w:val="000000"/>
                <w:shd w:val="clear" w:color="auto" w:fill="FFFFFF"/>
                <w:lang w:val="uk-UA"/>
              </w:rPr>
              <w:t>Дігтярівськ</w:t>
            </w:r>
            <w:r w:rsidRPr="00153160">
              <w:rPr>
                <w:color w:val="000000"/>
                <w:shd w:val="clear" w:color="auto" w:fill="FFFFFF"/>
                <w:lang w:val="uk-UA"/>
              </w:rPr>
              <w:t>ій</w:t>
            </w:r>
            <w:r w:rsidRPr="008231C4">
              <w:rPr>
                <w:color w:val="000000"/>
                <w:shd w:val="clear" w:color="auto" w:fill="FFFFFF"/>
                <w:lang w:val="uk-UA"/>
              </w:rPr>
              <w:t xml:space="preserve"> фабри</w:t>
            </w:r>
            <w:r w:rsidRPr="00153160">
              <w:rPr>
                <w:color w:val="000000"/>
                <w:shd w:val="clear" w:color="auto" w:fill="FFFFFF"/>
                <w:lang w:val="uk-UA"/>
              </w:rPr>
              <w:t>ці імені 8 Березня</w:t>
            </w:r>
            <w:r w:rsidRPr="008231C4">
              <w:rPr>
                <w:color w:val="000000"/>
                <w:shd w:val="clear" w:color="auto" w:fill="FFFFFF"/>
                <w:lang w:val="uk-UA"/>
              </w:rPr>
              <w:t xml:space="preserve">, яка була заснована наприкінці </w:t>
            </w:r>
            <w:r w:rsidRPr="00153160">
              <w:rPr>
                <w:color w:val="000000"/>
                <w:shd w:val="clear" w:color="auto" w:fill="FFFFFF"/>
              </w:rPr>
              <w:t>XIX</w:t>
            </w:r>
            <w:r w:rsidRPr="008231C4">
              <w:rPr>
                <w:color w:val="000000"/>
                <w:shd w:val="clear" w:color="auto" w:fill="FFFFFF"/>
                <w:lang w:val="uk-UA"/>
              </w:rPr>
              <w:t>-го століття і припинила своє функціонування наприкінці 90-х років минулого століття</w:t>
            </w:r>
            <w:r w:rsidRPr="00153160">
              <w:rPr>
                <w:color w:val="000000"/>
                <w:shd w:val="clear" w:color="auto" w:fill="FFFFFF"/>
                <w:lang w:val="uk-UA"/>
              </w:rPr>
              <w:t>.</w:t>
            </w:r>
            <w:r>
              <w:rPr>
                <w:lang w:val="uk-UA" w:eastAsia="it-IT"/>
              </w:rPr>
              <w:t xml:space="preserve"> </w:t>
            </w:r>
          </w:p>
        </w:tc>
      </w:tr>
      <w:tr w:rsidR="008231C4" w:rsidRPr="007624DA" w:rsidTr="00E17831">
        <w:trPr>
          <w:gridAfter w:val="1"/>
          <w:wAfter w:w="10" w:type="dxa"/>
          <w:trHeight w:val="1118"/>
          <w:jc w:val="right"/>
        </w:trPr>
        <w:tc>
          <w:tcPr>
            <w:tcW w:w="3402" w:type="dxa"/>
            <w:shd w:val="clear" w:color="auto" w:fill="FFFFFF"/>
            <w:vAlign w:val="center"/>
          </w:tcPr>
          <w:p w:rsidR="008231C4" w:rsidRPr="00DC4B22" w:rsidRDefault="008231C4" w:rsidP="00FE7CD0">
            <w:pPr>
              <w:rPr>
                <w:bCs/>
              </w:rPr>
            </w:pPr>
            <w:r w:rsidRPr="00DC4B22">
              <w:rPr>
                <w:bCs/>
              </w:rPr>
              <w:t>Очікувані результати:</w:t>
            </w:r>
          </w:p>
        </w:tc>
        <w:tc>
          <w:tcPr>
            <w:tcW w:w="6873" w:type="dxa"/>
            <w:gridSpan w:val="5"/>
            <w:shd w:val="clear" w:color="auto" w:fill="FFFFFF"/>
            <w:vAlign w:val="center"/>
          </w:tcPr>
          <w:p w:rsidR="008231C4" w:rsidRPr="00AA5585" w:rsidRDefault="008231C4" w:rsidP="00FE7CD0">
            <w:pPr>
              <w:shd w:val="clear" w:color="auto" w:fill="FFFFFF"/>
              <w:rPr>
                <w:lang w:val="uk-UA" w:eastAsia="uk-UA"/>
              </w:rPr>
            </w:pPr>
            <w:r w:rsidRPr="00AA5585">
              <w:rPr>
                <w:lang w:val="uk-UA" w:eastAsia="uk-UA"/>
              </w:rPr>
              <w:t xml:space="preserve">Приміщення під </w:t>
            </w:r>
            <w:r w:rsidR="009D1519">
              <w:rPr>
                <w:lang w:val="uk-UA" w:eastAsia="uk-UA"/>
              </w:rPr>
              <w:t>розширення експозицій краєзнавчого музею</w:t>
            </w:r>
            <w:r w:rsidRPr="00AA5585">
              <w:rPr>
                <w:lang w:val="uk-UA" w:eastAsia="uk-UA"/>
              </w:rPr>
              <w:t xml:space="preserve"> відремонтовано.</w:t>
            </w:r>
          </w:p>
          <w:p w:rsidR="008231C4" w:rsidRPr="00AA5585" w:rsidRDefault="008231C4" w:rsidP="00FE7CD0">
            <w:pPr>
              <w:shd w:val="clear" w:color="auto" w:fill="FFFFFF"/>
              <w:rPr>
                <w:lang w:val="uk-UA" w:eastAsia="uk-UA"/>
              </w:rPr>
            </w:pPr>
            <w:r>
              <w:rPr>
                <w:lang w:val="uk-UA" w:eastAsia="uk-UA"/>
              </w:rPr>
              <w:t>Музейні е</w:t>
            </w:r>
            <w:r w:rsidRPr="00AA5585">
              <w:rPr>
                <w:lang w:val="uk-UA" w:eastAsia="uk-UA"/>
              </w:rPr>
              <w:t>кспонати зібрані, експозиції облаштовані.</w:t>
            </w:r>
          </w:p>
          <w:p w:rsidR="008231C4" w:rsidRPr="00AA5585" w:rsidRDefault="009D1519" w:rsidP="00FE7CD0">
            <w:pPr>
              <w:shd w:val="clear" w:color="auto" w:fill="FFFFFF"/>
              <w:rPr>
                <w:lang w:val="uk-UA" w:eastAsia="uk-UA"/>
              </w:rPr>
            </w:pPr>
            <w:r>
              <w:rPr>
                <w:lang w:val="uk-UA" w:eastAsia="uk-UA"/>
              </w:rPr>
              <w:t>Розширено експозиції краєзнавчого музею</w:t>
            </w:r>
            <w:r w:rsidR="008231C4" w:rsidRPr="00AA5585">
              <w:rPr>
                <w:lang w:val="uk-UA" w:eastAsia="uk-UA"/>
              </w:rPr>
              <w:t>.</w:t>
            </w:r>
          </w:p>
          <w:p w:rsidR="008231C4" w:rsidRPr="00AA5585" w:rsidRDefault="008231C4" w:rsidP="00FE7CD0">
            <w:pPr>
              <w:shd w:val="clear" w:color="auto" w:fill="FFFFFF"/>
              <w:rPr>
                <w:lang w:val="uk-UA" w:eastAsia="uk-UA"/>
              </w:rPr>
            </w:pPr>
            <w:r w:rsidRPr="00AA5585">
              <w:rPr>
                <w:lang w:val="uk-UA" w:eastAsia="uk-UA"/>
              </w:rPr>
              <w:t xml:space="preserve">Інформація про  </w:t>
            </w:r>
            <w:r w:rsidR="00F03E27">
              <w:rPr>
                <w:lang w:val="uk-UA" w:eastAsia="uk-UA"/>
              </w:rPr>
              <w:t>розширення експозицій краєзнавчого музею пош</w:t>
            </w:r>
            <w:r w:rsidRPr="00AA5585">
              <w:rPr>
                <w:lang w:val="uk-UA" w:eastAsia="uk-UA"/>
              </w:rPr>
              <w:t>ирена.</w:t>
            </w:r>
          </w:p>
          <w:p w:rsidR="008231C4" w:rsidRPr="00AA5585" w:rsidRDefault="008231C4" w:rsidP="00FE7CD0">
            <w:pPr>
              <w:shd w:val="clear" w:color="auto" w:fill="FFFFFF"/>
              <w:rPr>
                <w:lang w:val="uk-UA" w:eastAsia="uk-UA"/>
              </w:rPr>
            </w:pPr>
          </w:p>
        </w:tc>
      </w:tr>
      <w:tr w:rsidR="008231C4" w:rsidRPr="007624DA" w:rsidTr="00E17831">
        <w:trPr>
          <w:gridAfter w:val="1"/>
          <w:wAfter w:w="10" w:type="dxa"/>
          <w:trHeight w:val="1196"/>
          <w:jc w:val="right"/>
        </w:trPr>
        <w:tc>
          <w:tcPr>
            <w:tcW w:w="3402" w:type="dxa"/>
            <w:shd w:val="clear" w:color="auto" w:fill="FFFFFF"/>
            <w:vAlign w:val="center"/>
          </w:tcPr>
          <w:p w:rsidR="008231C4" w:rsidRPr="00EA5CB1" w:rsidRDefault="008231C4" w:rsidP="00FE7CD0">
            <w:pPr>
              <w:rPr>
                <w:bCs/>
              </w:rPr>
            </w:pPr>
            <w:r w:rsidRPr="00EA5CB1">
              <w:rPr>
                <w:bCs/>
              </w:rPr>
              <w:t>Ключові заходи проекту:</w:t>
            </w:r>
          </w:p>
        </w:tc>
        <w:tc>
          <w:tcPr>
            <w:tcW w:w="6873" w:type="dxa"/>
            <w:gridSpan w:val="5"/>
            <w:vAlign w:val="center"/>
          </w:tcPr>
          <w:p w:rsidR="008231C4" w:rsidRPr="00EA5CB1" w:rsidRDefault="008231C4" w:rsidP="00FE7CD0">
            <w:pPr>
              <w:shd w:val="clear" w:color="auto" w:fill="FFFFFF"/>
              <w:jc w:val="both"/>
              <w:rPr>
                <w:lang w:val="uk-UA" w:eastAsia="uk-UA"/>
              </w:rPr>
            </w:pPr>
            <w:r w:rsidRPr="00EA5CB1">
              <w:rPr>
                <w:lang w:val="uk-UA" w:eastAsia="uk-UA"/>
              </w:rPr>
              <w:t>Створення робочої групи проєкту.</w:t>
            </w:r>
          </w:p>
          <w:p w:rsidR="008231C4" w:rsidRPr="00EA5CB1" w:rsidRDefault="008231C4" w:rsidP="00FE7CD0">
            <w:pPr>
              <w:shd w:val="clear" w:color="auto" w:fill="FFFFFF"/>
              <w:jc w:val="both"/>
              <w:rPr>
                <w:lang w:val="uk-UA" w:eastAsia="uk-UA"/>
              </w:rPr>
            </w:pPr>
            <w:r w:rsidRPr="00EA5CB1">
              <w:rPr>
                <w:color w:val="000000"/>
                <w:shd w:val="clear" w:color="auto" w:fill="FFFFFF"/>
                <w:lang w:val="uk-UA"/>
              </w:rPr>
              <w:t>О</w:t>
            </w:r>
            <w:r w:rsidRPr="00EA5CB1">
              <w:rPr>
                <w:color w:val="000000"/>
                <w:shd w:val="clear" w:color="auto" w:fill="FFFFFF"/>
              </w:rPr>
              <w:t>формлення необхідної документальної бази</w:t>
            </w:r>
            <w:r w:rsidRPr="00EA5CB1">
              <w:rPr>
                <w:color w:val="000000"/>
                <w:shd w:val="clear" w:color="auto" w:fill="FFFFFF"/>
                <w:lang w:val="uk-UA"/>
              </w:rPr>
              <w:t>.</w:t>
            </w:r>
          </w:p>
          <w:p w:rsidR="008231C4" w:rsidRDefault="008231C4" w:rsidP="00FE7CD0">
            <w:pPr>
              <w:shd w:val="clear" w:color="auto" w:fill="FFFFFF"/>
              <w:jc w:val="both"/>
              <w:rPr>
                <w:lang w:val="uk-UA" w:eastAsia="uk-UA"/>
              </w:rPr>
            </w:pPr>
            <w:r w:rsidRPr="00EA5CB1">
              <w:rPr>
                <w:lang w:val="uk-UA" w:eastAsia="uk-UA"/>
              </w:rPr>
              <w:t xml:space="preserve">Проведення інформаційної компанії серед мешканців по збору експонатів. </w:t>
            </w:r>
          </w:p>
          <w:p w:rsidR="008231C4" w:rsidRDefault="008231C4" w:rsidP="00FE7CD0">
            <w:pPr>
              <w:shd w:val="clear" w:color="auto" w:fill="FFFFFF"/>
              <w:jc w:val="both"/>
              <w:rPr>
                <w:color w:val="000000"/>
                <w:shd w:val="clear" w:color="auto" w:fill="FFFFFF"/>
                <w:lang w:val="uk-UA"/>
              </w:rPr>
            </w:pPr>
            <w:r w:rsidRPr="00531B28">
              <w:rPr>
                <w:color w:val="000000"/>
                <w:shd w:val="clear" w:color="auto" w:fill="FFFFFF"/>
                <w:lang w:val="uk-UA"/>
              </w:rPr>
              <w:t>Проведення к</w:t>
            </w:r>
            <w:r w:rsidRPr="008231C4">
              <w:rPr>
                <w:color w:val="000000"/>
                <w:shd w:val="clear" w:color="auto" w:fill="FFFFFF"/>
                <w:lang w:val="uk-UA"/>
              </w:rPr>
              <w:t>онсульт</w:t>
            </w:r>
            <w:r w:rsidRPr="00531B28">
              <w:rPr>
                <w:color w:val="000000"/>
                <w:shd w:val="clear" w:color="auto" w:fill="FFFFFF"/>
                <w:lang w:val="uk-UA"/>
              </w:rPr>
              <w:t>ацій</w:t>
            </w:r>
            <w:r w:rsidRPr="008231C4">
              <w:rPr>
                <w:color w:val="000000"/>
                <w:shd w:val="clear" w:color="auto" w:fill="FFFFFF"/>
                <w:lang w:val="uk-UA"/>
              </w:rPr>
              <w:t xml:space="preserve"> із фахівцями музейної, архівної, археологічної, бібліотечної справи.</w:t>
            </w:r>
          </w:p>
          <w:p w:rsidR="008231C4" w:rsidRDefault="008231C4" w:rsidP="00FE7CD0">
            <w:pPr>
              <w:shd w:val="clear" w:color="auto" w:fill="FFFFFF"/>
              <w:jc w:val="both"/>
              <w:rPr>
                <w:lang w:val="uk-UA" w:eastAsia="uk-UA"/>
              </w:rPr>
            </w:pPr>
            <w:r>
              <w:rPr>
                <w:lang w:val="uk-UA" w:eastAsia="uk-UA"/>
              </w:rPr>
              <w:t>Проведе</w:t>
            </w:r>
            <w:r w:rsidR="00F03E27">
              <w:rPr>
                <w:lang w:val="uk-UA" w:eastAsia="uk-UA"/>
              </w:rPr>
              <w:t>ння ремонтних робіт в приміщенні</w:t>
            </w:r>
            <w:r>
              <w:rPr>
                <w:lang w:val="uk-UA" w:eastAsia="uk-UA"/>
              </w:rPr>
              <w:t xml:space="preserve"> музею із залученням волонтерів.</w:t>
            </w:r>
          </w:p>
          <w:p w:rsidR="008231C4" w:rsidRDefault="008231C4" w:rsidP="00FE7CD0">
            <w:pPr>
              <w:shd w:val="clear" w:color="auto" w:fill="FFFFFF"/>
              <w:jc w:val="both"/>
              <w:rPr>
                <w:lang w:val="uk-UA" w:eastAsia="uk-UA"/>
              </w:rPr>
            </w:pPr>
            <w:r>
              <w:rPr>
                <w:lang w:val="uk-UA" w:eastAsia="uk-UA"/>
              </w:rPr>
              <w:t>Оформлення  музейних експозицій.</w:t>
            </w:r>
          </w:p>
          <w:p w:rsidR="008231C4" w:rsidRDefault="008231C4" w:rsidP="00FE7CD0">
            <w:pPr>
              <w:shd w:val="clear" w:color="auto" w:fill="FFFFFF"/>
              <w:jc w:val="both"/>
              <w:rPr>
                <w:lang w:val="uk-UA" w:eastAsia="uk-UA"/>
              </w:rPr>
            </w:pPr>
            <w:r>
              <w:rPr>
                <w:lang w:val="uk-UA" w:eastAsia="uk-UA"/>
              </w:rPr>
              <w:t xml:space="preserve">Інформування мешканців громади про відкриття </w:t>
            </w:r>
            <w:r w:rsidR="00F03E27">
              <w:rPr>
                <w:lang w:val="uk-UA" w:eastAsia="uk-UA"/>
              </w:rPr>
              <w:t>нових експозицій</w:t>
            </w:r>
            <w:r>
              <w:rPr>
                <w:lang w:val="uk-UA" w:eastAsia="uk-UA"/>
              </w:rPr>
              <w:t>.</w:t>
            </w:r>
          </w:p>
          <w:p w:rsidR="008231C4" w:rsidRDefault="008231C4" w:rsidP="00FE7CD0">
            <w:pPr>
              <w:shd w:val="clear" w:color="auto" w:fill="FFFFFF"/>
              <w:jc w:val="both"/>
              <w:rPr>
                <w:lang w:val="uk-UA" w:eastAsia="uk-UA"/>
              </w:rPr>
            </w:pPr>
            <w:r>
              <w:rPr>
                <w:lang w:val="uk-UA" w:eastAsia="uk-UA"/>
              </w:rPr>
              <w:t>Організація та проведення індивідуальних та групових екскурсій.</w:t>
            </w:r>
          </w:p>
          <w:p w:rsidR="008231C4" w:rsidRPr="00EA5CB1" w:rsidRDefault="008231C4" w:rsidP="00F03E27">
            <w:pPr>
              <w:shd w:val="clear" w:color="auto" w:fill="FFFFFF"/>
              <w:jc w:val="both"/>
              <w:rPr>
                <w:lang w:val="uk-UA" w:eastAsia="it-IT"/>
              </w:rPr>
            </w:pPr>
            <w:r>
              <w:rPr>
                <w:lang w:val="uk-UA"/>
              </w:rPr>
              <w:t>Поширення інфор</w:t>
            </w:r>
            <w:r w:rsidRPr="00EA5CB1">
              <w:rPr>
                <w:lang w:val="uk-UA"/>
              </w:rPr>
              <w:t>м</w:t>
            </w:r>
            <w:r>
              <w:rPr>
                <w:lang w:val="uk-UA"/>
              </w:rPr>
              <w:t>а</w:t>
            </w:r>
            <w:r w:rsidRPr="00EA5CB1">
              <w:rPr>
                <w:lang w:val="uk-UA"/>
              </w:rPr>
              <w:t>ційної продукції</w:t>
            </w:r>
            <w:r>
              <w:rPr>
                <w:lang w:val="uk-UA"/>
              </w:rPr>
              <w:t xml:space="preserve"> про </w:t>
            </w:r>
            <w:r w:rsidR="00F03E27">
              <w:rPr>
                <w:lang w:val="uk-UA"/>
              </w:rPr>
              <w:t>розширення експозицій</w:t>
            </w:r>
            <w:r>
              <w:rPr>
                <w:lang w:val="uk-UA"/>
              </w:rPr>
              <w:t xml:space="preserve"> </w:t>
            </w:r>
            <w:r>
              <w:rPr>
                <w:lang w:val="uk-UA"/>
              </w:rPr>
              <w:lastRenderedPageBreak/>
              <w:t>краєзнавчого музею.</w:t>
            </w:r>
          </w:p>
        </w:tc>
      </w:tr>
      <w:tr w:rsidR="00E17831" w:rsidRPr="0046312F" w:rsidTr="00E17831">
        <w:trPr>
          <w:jc w:val="right"/>
        </w:trPr>
        <w:tc>
          <w:tcPr>
            <w:tcW w:w="3402" w:type="dxa"/>
            <w:shd w:val="clear" w:color="auto" w:fill="FFFFFF"/>
            <w:vAlign w:val="center"/>
          </w:tcPr>
          <w:p w:rsidR="00E17831" w:rsidRPr="00B206A5" w:rsidRDefault="00E17831" w:rsidP="00E17831">
            <w:r w:rsidRPr="00B206A5">
              <w:lastRenderedPageBreak/>
              <w:t xml:space="preserve">Період здійснення: </w:t>
            </w:r>
          </w:p>
        </w:tc>
        <w:tc>
          <w:tcPr>
            <w:tcW w:w="6883" w:type="dxa"/>
            <w:gridSpan w:val="6"/>
            <w:vAlign w:val="center"/>
          </w:tcPr>
          <w:p w:rsidR="00E17831" w:rsidRPr="00B206A5" w:rsidRDefault="00E17831" w:rsidP="00E17831">
            <w:pPr>
              <w:jc w:val="center"/>
              <w:rPr>
                <w:lang w:eastAsia="it-IT"/>
              </w:rPr>
            </w:pPr>
            <w:r w:rsidRPr="00B206A5">
              <w:rPr>
                <w:lang w:eastAsia="it-IT"/>
              </w:rPr>
              <w:t>20</w:t>
            </w:r>
            <w:r>
              <w:rPr>
                <w:lang w:val="uk-UA" w:eastAsia="it-IT"/>
              </w:rPr>
              <w:t>24-2027</w:t>
            </w:r>
            <w:r w:rsidRPr="00B206A5">
              <w:rPr>
                <w:lang w:eastAsia="it-IT"/>
              </w:rPr>
              <w:t xml:space="preserve"> рр.:</w:t>
            </w:r>
          </w:p>
        </w:tc>
      </w:tr>
      <w:tr w:rsidR="00E17831" w:rsidRPr="0046312F" w:rsidTr="00E17831">
        <w:trPr>
          <w:trHeight w:val="199"/>
          <w:jc w:val="right"/>
        </w:trPr>
        <w:tc>
          <w:tcPr>
            <w:tcW w:w="3402" w:type="dxa"/>
            <w:vMerge w:val="restart"/>
            <w:shd w:val="clear" w:color="auto" w:fill="FFFFFF"/>
            <w:vAlign w:val="center"/>
          </w:tcPr>
          <w:p w:rsidR="00E17831" w:rsidRPr="00B206A5" w:rsidRDefault="00E17831" w:rsidP="00E17831">
            <w:pPr>
              <w:rPr>
                <w:bCs/>
              </w:rPr>
            </w:pPr>
            <w:r w:rsidRPr="00B206A5">
              <w:rPr>
                <w:bCs/>
              </w:rPr>
              <w:t>Орієнтовна вартість проекту, тис. грн.</w:t>
            </w:r>
          </w:p>
        </w:tc>
        <w:tc>
          <w:tcPr>
            <w:tcW w:w="1496" w:type="dxa"/>
            <w:shd w:val="clear" w:color="auto" w:fill="D9D9D9" w:themeFill="background1" w:themeFillShade="D9"/>
            <w:vAlign w:val="center"/>
          </w:tcPr>
          <w:p w:rsidR="00E17831" w:rsidRPr="00B206A5" w:rsidRDefault="00E17831" w:rsidP="00E17831">
            <w:pPr>
              <w:jc w:val="center"/>
              <w:rPr>
                <w:lang w:val="uk-UA" w:eastAsia="it-IT"/>
              </w:rPr>
            </w:pPr>
            <w:r w:rsidRPr="00B206A5">
              <w:rPr>
                <w:lang w:eastAsia="it-IT"/>
              </w:rPr>
              <w:t>20</w:t>
            </w:r>
            <w:r>
              <w:rPr>
                <w:lang w:val="uk-UA" w:eastAsia="it-IT"/>
              </w:rPr>
              <w:t>24</w:t>
            </w:r>
          </w:p>
        </w:tc>
        <w:tc>
          <w:tcPr>
            <w:tcW w:w="1560" w:type="dxa"/>
            <w:shd w:val="clear" w:color="auto" w:fill="D9D9D9" w:themeFill="background1" w:themeFillShade="D9"/>
            <w:vAlign w:val="center"/>
          </w:tcPr>
          <w:p w:rsidR="00E17831" w:rsidRPr="00E17831" w:rsidRDefault="00E17831" w:rsidP="00E17831">
            <w:pPr>
              <w:jc w:val="center"/>
              <w:rPr>
                <w:lang w:val="uk-UA" w:eastAsia="it-IT"/>
              </w:rPr>
            </w:pPr>
            <w:r>
              <w:rPr>
                <w:lang w:val="uk-UA" w:eastAsia="it-IT"/>
              </w:rPr>
              <w:t>2025</w:t>
            </w:r>
          </w:p>
        </w:tc>
        <w:tc>
          <w:tcPr>
            <w:tcW w:w="1417" w:type="dxa"/>
            <w:shd w:val="clear" w:color="auto" w:fill="D9D9D9" w:themeFill="background1" w:themeFillShade="D9"/>
            <w:vAlign w:val="center"/>
          </w:tcPr>
          <w:p w:rsidR="00E17831" w:rsidRPr="00E17831" w:rsidRDefault="00E17831" w:rsidP="00E17831">
            <w:pPr>
              <w:jc w:val="center"/>
              <w:rPr>
                <w:lang w:val="uk-UA" w:eastAsia="it-IT"/>
              </w:rPr>
            </w:pPr>
            <w:r>
              <w:rPr>
                <w:lang w:val="uk-UA" w:eastAsia="it-IT"/>
              </w:rPr>
              <w:t>2026</w:t>
            </w:r>
          </w:p>
        </w:tc>
        <w:tc>
          <w:tcPr>
            <w:tcW w:w="1254" w:type="dxa"/>
            <w:shd w:val="clear" w:color="auto" w:fill="D9D9D9" w:themeFill="background1" w:themeFillShade="D9"/>
            <w:vAlign w:val="center"/>
          </w:tcPr>
          <w:p w:rsidR="00E17831" w:rsidRPr="00E17831" w:rsidRDefault="00E17831" w:rsidP="00E17831">
            <w:pPr>
              <w:jc w:val="center"/>
              <w:rPr>
                <w:lang w:val="uk-UA" w:eastAsia="it-IT"/>
              </w:rPr>
            </w:pPr>
            <w:r>
              <w:rPr>
                <w:lang w:val="uk-UA" w:eastAsia="it-IT"/>
              </w:rPr>
              <w:t>2027</w:t>
            </w:r>
          </w:p>
        </w:tc>
        <w:tc>
          <w:tcPr>
            <w:tcW w:w="1156" w:type="dxa"/>
            <w:gridSpan w:val="2"/>
            <w:shd w:val="clear" w:color="auto" w:fill="D9D9D9" w:themeFill="background1" w:themeFillShade="D9"/>
            <w:vAlign w:val="center"/>
          </w:tcPr>
          <w:p w:rsidR="00E17831" w:rsidRPr="00B206A5" w:rsidRDefault="00E17831" w:rsidP="00E17831">
            <w:pPr>
              <w:jc w:val="center"/>
              <w:rPr>
                <w:lang w:eastAsia="it-IT"/>
              </w:rPr>
            </w:pPr>
            <w:r w:rsidRPr="00B206A5">
              <w:rPr>
                <w:lang w:eastAsia="it-IT"/>
              </w:rPr>
              <w:t>Разом</w:t>
            </w:r>
          </w:p>
        </w:tc>
      </w:tr>
      <w:tr w:rsidR="00E17831" w:rsidRPr="0046312F" w:rsidTr="00E17831">
        <w:trPr>
          <w:trHeight w:val="204"/>
          <w:jc w:val="right"/>
        </w:trPr>
        <w:tc>
          <w:tcPr>
            <w:tcW w:w="3402" w:type="dxa"/>
            <w:vMerge/>
            <w:vAlign w:val="center"/>
          </w:tcPr>
          <w:p w:rsidR="00E17831" w:rsidRPr="00B206A5" w:rsidRDefault="00E17831" w:rsidP="00E17831">
            <w:pPr>
              <w:rPr>
                <w:bCs/>
              </w:rPr>
            </w:pPr>
          </w:p>
        </w:tc>
        <w:tc>
          <w:tcPr>
            <w:tcW w:w="1496" w:type="dxa"/>
            <w:vAlign w:val="center"/>
          </w:tcPr>
          <w:p w:rsidR="00E17831" w:rsidRPr="00B206A5" w:rsidRDefault="00F6554C" w:rsidP="00E17831">
            <w:pPr>
              <w:jc w:val="center"/>
              <w:rPr>
                <w:lang w:val="uk-UA" w:eastAsia="it-IT"/>
              </w:rPr>
            </w:pPr>
            <w:r>
              <w:rPr>
                <w:lang w:val="uk-UA" w:eastAsia="it-IT"/>
              </w:rPr>
              <w:t>-</w:t>
            </w:r>
          </w:p>
        </w:tc>
        <w:tc>
          <w:tcPr>
            <w:tcW w:w="1560" w:type="dxa"/>
            <w:vAlign w:val="center"/>
          </w:tcPr>
          <w:p w:rsidR="00E17831" w:rsidRPr="00B206A5" w:rsidRDefault="00F6554C" w:rsidP="00E17831">
            <w:pPr>
              <w:jc w:val="center"/>
              <w:rPr>
                <w:lang w:val="uk-UA" w:eastAsia="it-IT"/>
              </w:rPr>
            </w:pPr>
            <w:r>
              <w:rPr>
                <w:lang w:val="uk-UA" w:eastAsia="it-IT"/>
              </w:rPr>
              <w:t>50,0</w:t>
            </w:r>
          </w:p>
        </w:tc>
        <w:tc>
          <w:tcPr>
            <w:tcW w:w="1417" w:type="dxa"/>
            <w:vAlign w:val="center"/>
          </w:tcPr>
          <w:p w:rsidR="00E17831" w:rsidRPr="00B206A5" w:rsidRDefault="00F6554C" w:rsidP="00E17831">
            <w:pPr>
              <w:jc w:val="center"/>
              <w:rPr>
                <w:lang w:val="uk-UA" w:eastAsia="it-IT"/>
              </w:rPr>
            </w:pPr>
            <w:r>
              <w:rPr>
                <w:lang w:val="uk-UA" w:eastAsia="it-IT"/>
              </w:rPr>
              <w:t>50,0</w:t>
            </w:r>
          </w:p>
        </w:tc>
        <w:tc>
          <w:tcPr>
            <w:tcW w:w="1254" w:type="dxa"/>
            <w:vAlign w:val="center"/>
          </w:tcPr>
          <w:p w:rsidR="00E17831" w:rsidRPr="00B206A5" w:rsidRDefault="00F6554C" w:rsidP="00E17831">
            <w:pPr>
              <w:jc w:val="center"/>
              <w:rPr>
                <w:lang w:val="uk-UA" w:eastAsia="it-IT"/>
              </w:rPr>
            </w:pPr>
            <w:r>
              <w:rPr>
                <w:lang w:val="uk-UA" w:eastAsia="it-IT"/>
              </w:rPr>
              <w:t>-</w:t>
            </w:r>
          </w:p>
        </w:tc>
        <w:tc>
          <w:tcPr>
            <w:tcW w:w="1156" w:type="dxa"/>
            <w:gridSpan w:val="2"/>
            <w:vAlign w:val="center"/>
          </w:tcPr>
          <w:p w:rsidR="00E17831" w:rsidRPr="00F6554C" w:rsidRDefault="00F6554C" w:rsidP="00E17831">
            <w:pPr>
              <w:jc w:val="center"/>
              <w:rPr>
                <w:lang w:val="uk-UA" w:eastAsia="it-IT"/>
              </w:rPr>
            </w:pPr>
            <w:r>
              <w:rPr>
                <w:lang w:val="uk-UA" w:eastAsia="it-IT"/>
              </w:rPr>
              <w:t>100,0</w:t>
            </w:r>
          </w:p>
        </w:tc>
      </w:tr>
      <w:tr w:rsidR="008231C4" w:rsidRPr="00EA1433" w:rsidTr="00E17831">
        <w:trPr>
          <w:gridAfter w:val="1"/>
          <w:wAfter w:w="10" w:type="dxa"/>
          <w:jc w:val="right"/>
        </w:trPr>
        <w:tc>
          <w:tcPr>
            <w:tcW w:w="3402" w:type="dxa"/>
            <w:shd w:val="clear" w:color="auto" w:fill="FFFFFF"/>
            <w:vAlign w:val="center"/>
          </w:tcPr>
          <w:p w:rsidR="008231C4" w:rsidRPr="00DC4B22" w:rsidRDefault="008231C4" w:rsidP="00FE7CD0">
            <w:pPr>
              <w:rPr>
                <w:bCs/>
              </w:rPr>
            </w:pPr>
            <w:r w:rsidRPr="00DC4B22">
              <w:rPr>
                <w:bCs/>
              </w:rPr>
              <w:t>Джерела фінансування:</w:t>
            </w:r>
          </w:p>
        </w:tc>
        <w:tc>
          <w:tcPr>
            <w:tcW w:w="6873" w:type="dxa"/>
            <w:gridSpan w:val="5"/>
            <w:vAlign w:val="center"/>
          </w:tcPr>
          <w:p w:rsidR="008231C4" w:rsidRPr="00EA1433" w:rsidRDefault="008231C4" w:rsidP="00FE7CD0">
            <w:pPr>
              <w:pStyle w:val="a9"/>
              <w:jc w:val="both"/>
              <w:rPr>
                <w:lang w:eastAsia="it-IT"/>
              </w:rPr>
            </w:pPr>
            <w:r>
              <w:rPr>
                <w:bCs/>
                <w:color w:val="000000"/>
              </w:rPr>
              <w:t xml:space="preserve">Селищний бюджет, </w:t>
            </w:r>
            <w:r w:rsidRPr="00B57E65">
              <w:rPr>
                <w:bCs/>
                <w:color w:val="000000"/>
              </w:rPr>
              <w:t>приватні кошти</w:t>
            </w:r>
          </w:p>
        </w:tc>
      </w:tr>
      <w:tr w:rsidR="008231C4" w:rsidRPr="00E81E29" w:rsidTr="00E17831">
        <w:trPr>
          <w:gridAfter w:val="1"/>
          <w:wAfter w:w="10" w:type="dxa"/>
          <w:trHeight w:val="340"/>
          <w:jc w:val="right"/>
        </w:trPr>
        <w:tc>
          <w:tcPr>
            <w:tcW w:w="3402" w:type="dxa"/>
            <w:tcBorders>
              <w:bottom w:val="single" w:sz="4" w:space="0" w:color="auto"/>
            </w:tcBorders>
            <w:shd w:val="clear" w:color="auto" w:fill="FFFFFF"/>
            <w:vAlign w:val="center"/>
          </w:tcPr>
          <w:p w:rsidR="008231C4" w:rsidRPr="00DC4B22" w:rsidRDefault="008231C4" w:rsidP="00FE7CD0">
            <w:pPr>
              <w:rPr>
                <w:bCs/>
              </w:rPr>
            </w:pPr>
            <w:r w:rsidRPr="00DC4B22">
              <w:t>Ключові потенційні учасники проекту:</w:t>
            </w:r>
          </w:p>
        </w:tc>
        <w:tc>
          <w:tcPr>
            <w:tcW w:w="6873" w:type="dxa"/>
            <w:gridSpan w:val="5"/>
            <w:tcBorders>
              <w:bottom w:val="single" w:sz="4" w:space="0" w:color="auto"/>
            </w:tcBorders>
            <w:vAlign w:val="center"/>
          </w:tcPr>
          <w:p w:rsidR="008231C4" w:rsidRPr="00E81E29" w:rsidRDefault="008231C4" w:rsidP="00FE7CD0">
            <w:pPr>
              <w:jc w:val="both"/>
              <w:rPr>
                <w:lang w:val="uk-UA" w:eastAsia="it-IT"/>
              </w:rPr>
            </w:pPr>
            <w:r w:rsidRPr="00545FFB">
              <w:rPr>
                <w:color w:val="000000"/>
                <w:lang w:val="uk-UA" w:eastAsia="it-IT"/>
              </w:rPr>
              <w:t xml:space="preserve">Срібнянська </w:t>
            </w:r>
            <w:r w:rsidRPr="00545FFB">
              <w:rPr>
                <w:color w:val="000000"/>
                <w:lang w:eastAsia="it-IT"/>
              </w:rPr>
              <w:t xml:space="preserve"> селищна рада</w:t>
            </w:r>
            <w:r>
              <w:rPr>
                <w:lang w:val="uk-UA"/>
              </w:rPr>
              <w:t xml:space="preserve">, мешканці громади, волонтери  </w:t>
            </w:r>
          </w:p>
        </w:tc>
      </w:tr>
      <w:tr w:rsidR="008231C4" w:rsidRPr="00DC4B22" w:rsidTr="00E17831">
        <w:trPr>
          <w:gridAfter w:val="1"/>
          <w:wAfter w:w="10" w:type="dxa"/>
          <w:trHeight w:val="287"/>
          <w:jc w:val="right"/>
        </w:trPr>
        <w:tc>
          <w:tcPr>
            <w:tcW w:w="3402" w:type="dxa"/>
            <w:tcBorders>
              <w:bottom w:val="single" w:sz="4" w:space="0" w:color="auto"/>
            </w:tcBorders>
            <w:shd w:val="clear" w:color="auto" w:fill="FFFFFF"/>
            <w:vAlign w:val="center"/>
          </w:tcPr>
          <w:p w:rsidR="008231C4" w:rsidRPr="00DC4B22" w:rsidRDefault="008231C4" w:rsidP="00FE7CD0">
            <w:pPr>
              <w:rPr>
                <w:bCs/>
              </w:rPr>
            </w:pPr>
            <w:r w:rsidRPr="00DC4B22">
              <w:rPr>
                <w:bCs/>
              </w:rPr>
              <w:t>Інше:</w:t>
            </w:r>
          </w:p>
        </w:tc>
        <w:tc>
          <w:tcPr>
            <w:tcW w:w="6873" w:type="dxa"/>
            <w:gridSpan w:val="5"/>
            <w:tcBorders>
              <w:bottom w:val="single" w:sz="4" w:space="0" w:color="auto"/>
            </w:tcBorders>
            <w:vAlign w:val="center"/>
          </w:tcPr>
          <w:p w:rsidR="008231C4" w:rsidRPr="00DC4B22" w:rsidRDefault="008231C4" w:rsidP="00FE7CD0">
            <w:pPr>
              <w:rPr>
                <w:lang w:eastAsia="it-IT"/>
              </w:rPr>
            </w:pPr>
          </w:p>
        </w:tc>
      </w:tr>
    </w:tbl>
    <w:p w:rsidR="00CF228A" w:rsidRDefault="00CF228A"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Pr="000758D3" w:rsidRDefault="008231C4" w:rsidP="000758D3">
      <w:pPr>
        <w:rPr>
          <w:b/>
          <w:color w:val="365F91" w:themeColor="accent1" w:themeShade="BF"/>
          <w:lang w:val="uk-UA" w:eastAsia="it-IT"/>
        </w:rPr>
      </w:pPr>
    </w:p>
    <w:tbl>
      <w:tblPr>
        <w:tblW w:w="101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tblPr>
      <w:tblGrid>
        <w:gridCol w:w="3402"/>
        <w:gridCol w:w="1496"/>
        <w:gridCol w:w="1560"/>
        <w:gridCol w:w="1417"/>
        <w:gridCol w:w="1254"/>
        <w:gridCol w:w="1004"/>
        <w:gridCol w:w="16"/>
      </w:tblGrid>
      <w:tr w:rsidR="00C6548F" w:rsidRPr="003F208B" w:rsidTr="002663DE">
        <w:trPr>
          <w:gridAfter w:val="1"/>
          <w:wAfter w:w="16" w:type="dxa"/>
          <w:jc w:val="right"/>
        </w:trPr>
        <w:tc>
          <w:tcPr>
            <w:tcW w:w="3402" w:type="dxa"/>
            <w:shd w:val="clear" w:color="auto" w:fill="FFFFFF" w:themeFill="background1"/>
            <w:vAlign w:val="center"/>
            <w:hideMark/>
          </w:tcPr>
          <w:p w:rsidR="00C6548F" w:rsidRPr="00FE7AB1" w:rsidRDefault="00C6548F" w:rsidP="00D36B34">
            <w:pPr>
              <w:keepNext/>
              <w:keepLines/>
              <w:outlineLvl w:val="5"/>
              <w:rPr>
                <w:rFonts w:eastAsiaTheme="majorEastAsia"/>
                <w:color w:val="000000"/>
                <w:lang w:val="uk-UA"/>
              </w:rPr>
            </w:pPr>
            <w:r w:rsidRPr="00FE7AB1">
              <w:rPr>
                <w:rFonts w:eastAsiaTheme="majorEastAsia"/>
                <w:color w:val="000000"/>
                <w:lang w:val="uk-UA"/>
              </w:rPr>
              <w:lastRenderedPageBreak/>
              <w:t>Завдання Стратегії, якому відповідає проєкт:</w:t>
            </w:r>
          </w:p>
        </w:tc>
        <w:tc>
          <w:tcPr>
            <w:tcW w:w="6731" w:type="dxa"/>
            <w:gridSpan w:val="5"/>
            <w:shd w:val="clear" w:color="auto" w:fill="FFFFFF" w:themeFill="background1"/>
            <w:hideMark/>
          </w:tcPr>
          <w:p w:rsidR="00C6548F" w:rsidRPr="00FE7AB1" w:rsidRDefault="00C6548F" w:rsidP="00D36B34">
            <w:pPr>
              <w:pStyle w:val="a5"/>
              <w:pBdr>
                <w:left w:val="single" w:sz="18" w:space="4" w:color="auto"/>
              </w:pBdr>
              <w:ind w:left="0"/>
              <w:rPr>
                <w:lang w:eastAsia="it-IT"/>
              </w:rPr>
            </w:pPr>
            <w:r w:rsidRPr="00FE7AB1">
              <w:rPr>
                <w:lang w:eastAsia="it-IT"/>
              </w:rPr>
              <w:t>1.4.1. Створити сучасні молодіжні простори, забезпечити умови для творчого самовираження молоді, дітей, осіб з особливими потребами</w:t>
            </w:r>
          </w:p>
        </w:tc>
      </w:tr>
      <w:tr w:rsidR="00C6548F" w:rsidRPr="003F208B" w:rsidTr="002663DE">
        <w:trPr>
          <w:gridAfter w:val="1"/>
          <w:wAfter w:w="16" w:type="dxa"/>
          <w:jc w:val="right"/>
        </w:trPr>
        <w:tc>
          <w:tcPr>
            <w:tcW w:w="3402" w:type="dxa"/>
            <w:shd w:val="clear" w:color="auto" w:fill="FFFFFF" w:themeFill="background1"/>
            <w:vAlign w:val="center"/>
            <w:hideMark/>
          </w:tcPr>
          <w:p w:rsidR="00C6548F" w:rsidRPr="00FE7AB1" w:rsidRDefault="00C6548F" w:rsidP="00D36B34">
            <w:pPr>
              <w:rPr>
                <w:bCs/>
                <w:color w:val="000000"/>
              </w:rPr>
            </w:pPr>
            <w:r w:rsidRPr="00FE7AB1">
              <w:rPr>
                <w:bCs/>
                <w:color w:val="000000"/>
              </w:rPr>
              <w:t>Назва про</w:t>
            </w:r>
            <w:r w:rsidRPr="00FE7AB1">
              <w:rPr>
                <w:bCs/>
                <w:color w:val="000000"/>
                <w:lang w:val="uk-UA"/>
              </w:rPr>
              <w:t>є</w:t>
            </w:r>
            <w:r w:rsidRPr="00FE7AB1">
              <w:rPr>
                <w:bCs/>
                <w:color w:val="000000"/>
              </w:rPr>
              <w:t>кту:</w:t>
            </w:r>
          </w:p>
        </w:tc>
        <w:tc>
          <w:tcPr>
            <w:tcW w:w="6731" w:type="dxa"/>
            <w:gridSpan w:val="5"/>
            <w:shd w:val="clear" w:color="auto" w:fill="FFFFFF" w:themeFill="background1"/>
            <w:hideMark/>
          </w:tcPr>
          <w:p w:rsidR="00C6548F" w:rsidRPr="00FE7AB1" w:rsidRDefault="00C6548F" w:rsidP="00D36B34">
            <w:pPr>
              <w:rPr>
                <w:lang w:val="uk-UA" w:eastAsia="it-IT"/>
              </w:rPr>
            </w:pPr>
            <w:r w:rsidRPr="00FE7AB1">
              <w:rPr>
                <w:bCs/>
                <w:color w:val="000000"/>
                <w:shd w:val="clear" w:color="auto" w:fill="FFFFFF"/>
                <w:lang w:val="uk-UA"/>
              </w:rPr>
              <w:t xml:space="preserve">Створення молодіжного </w:t>
            </w:r>
            <w:r w:rsidRPr="00FE7AB1">
              <w:rPr>
                <w:bCs/>
                <w:color w:val="000000"/>
                <w:shd w:val="clear" w:color="auto" w:fill="FFFFFF"/>
              </w:rPr>
              <w:t xml:space="preserve"> </w:t>
            </w:r>
            <w:r w:rsidRPr="00FE7AB1">
              <w:rPr>
                <w:bCs/>
                <w:color w:val="000000"/>
                <w:shd w:val="clear" w:color="auto" w:fill="FFFFFF"/>
                <w:lang w:val="uk-UA"/>
              </w:rPr>
              <w:t xml:space="preserve">публічного </w:t>
            </w:r>
            <w:r w:rsidRPr="00FE7AB1">
              <w:rPr>
                <w:bCs/>
                <w:color w:val="000000"/>
                <w:shd w:val="clear" w:color="auto" w:fill="FFFFFF"/>
              </w:rPr>
              <w:t xml:space="preserve"> прост</w:t>
            </w:r>
            <w:r w:rsidRPr="00FE7AB1">
              <w:rPr>
                <w:bCs/>
                <w:color w:val="000000"/>
                <w:shd w:val="clear" w:color="auto" w:fill="FFFFFF"/>
                <w:lang w:val="uk-UA"/>
              </w:rPr>
              <w:t>о</w:t>
            </w:r>
            <w:r w:rsidRPr="00FE7AB1">
              <w:rPr>
                <w:bCs/>
                <w:color w:val="000000"/>
                <w:shd w:val="clear" w:color="auto" w:fill="FFFFFF"/>
              </w:rPr>
              <w:t>р</w:t>
            </w:r>
            <w:r w:rsidRPr="00FE7AB1">
              <w:rPr>
                <w:bCs/>
                <w:color w:val="000000"/>
                <w:shd w:val="clear" w:color="auto" w:fill="FFFFFF"/>
                <w:lang w:val="uk-UA"/>
              </w:rPr>
              <w:t>у</w:t>
            </w:r>
            <w:r w:rsidRPr="00FE7AB1">
              <w:rPr>
                <w:bCs/>
                <w:color w:val="000000"/>
                <w:shd w:val="clear" w:color="auto" w:fill="FFFFFF"/>
              </w:rPr>
              <w:t xml:space="preserve"> </w:t>
            </w:r>
            <w:r w:rsidRPr="00FE7AB1">
              <w:rPr>
                <w:bCs/>
                <w:color w:val="000000"/>
                <w:shd w:val="clear" w:color="auto" w:fill="FFFFFF"/>
                <w:lang w:val="uk-UA"/>
              </w:rPr>
              <w:t xml:space="preserve"> на базі </w:t>
            </w:r>
            <w:r w:rsidRPr="00FE7AB1">
              <w:rPr>
                <w:bCs/>
                <w:color w:val="000000"/>
                <w:shd w:val="clear" w:color="auto" w:fill="FFFFFF"/>
              </w:rPr>
              <w:t xml:space="preserve"> центральн</w:t>
            </w:r>
            <w:r w:rsidRPr="00FE7AB1">
              <w:rPr>
                <w:bCs/>
                <w:color w:val="000000"/>
                <w:shd w:val="clear" w:color="auto" w:fill="FFFFFF"/>
                <w:lang w:val="uk-UA"/>
              </w:rPr>
              <w:t>ої</w:t>
            </w:r>
            <w:r w:rsidRPr="00FE7AB1">
              <w:rPr>
                <w:bCs/>
                <w:color w:val="000000"/>
                <w:shd w:val="clear" w:color="auto" w:fill="FFFFFF"/>
              </w:rPr>
              <w:t xml:space="preserve"> бібліоте</w:t>
            </w:r>
            <w:r w:rsidRPr="00FE7AB1">
              <w:rPr>
                <w:bCs/>
                <w:color w:val="000000"/>
                <w:shd w:val="clear" w:color="auto" w:fill="FFFFFF"/>
                <w:lang w:val="uk-UA"/>
              </w:rPr>
              <w:t xml:space="preserve">ки </w:t>
            </w:r>
            <w:r w:rsidRPr="00FE7AB1">
              <w:rPr>
                <w:bCs/>
                <w:color w:val="000000"/>
                <w:shd w:val="clear" w:color="auto" w:fill="FFFFFF"/>
              </w:rPr>
              <w:t xml:space="preserve"> </w:t>
            </w:r>
            <w:r w:rsidRPr="00FE7AB1">
              <w:rPr>
                <w:bCs/>
                <w:color w:val="000000"/>
                <w:shd w:val="clear" w:color="auto" w:fill="FFFFFF"/>
                <w:lang w:val="uk-UA"/>
              </w:rPr>
              <w:t>в Срібному</w:t>
            </w:r>
          </w:p>
        </w:tc>
      </w:tr>
      <w:tr w:rsidR="00C6548F" w:rsidRPr="003F208B" w:rsidTr="002663DE">
        <w:trPr>
          <w:gridAfter w:val="1"/>
          <w:wAfter w:w="16" w:type="dxa"/>
          <w:trHeight w:val="467"/>
          <w:jc w:val="right"/>
        </w:trPr>
        <w:tc>
          <w:tcPr>
            <w:tcW w:w="3402" w:type="dxa"/>
            <w:shd w:val="clear" w:color="auto" w:fill="FFFFFF" w:themeFill="background1"/>
            <w:vAlign w:val="center"/>
            <w:hideMark/>
          </w:tcPr>
          <w:p w:rsidR="00C6548F" w:rsidRPr="00FE7AB1" w:rsidRDefault="00C6548F" w:rsidP="00D36B34">
            <w:pPr>
              <w:rPr>
                <w:bCs/>
                <w:color w:val="000000"/>
              </w:rPr>
            </w:pPr>
            <w:r w:rsidRPr="00FE7AB1">
              <w:rPr>
                <w:bCs/>
                <w:color w:val="000000"/>
              </w:rPr>
              <w:t>Цілі про</w:t>
            </w:r>
            <w:r w:rsidRPr="00FE7AB1">
              <w:rPr>
                <w:bCs/>
                <w:color w:val="000000"/>
                <w:lang w:val="uk-UA"/>
              </w:rPr>
              <w:t>є</w:t>
            </w:r>
            <w:r w:rsidRPr="00FE7AB1">
              <w:rPr>
                <w:bCs/>
                <w:color w:val="000000"/>
              </w:rPr>
              <w:t>кту:</w:t>
            </w:r>
          </w:p>
        </w:tc>
        <w:tc>
          <w:tcPr>
            <w:tcW w:w="6731" w:type="dxa"/>
            <w:gridSpan w:val="5"/>
            <w:shd w:val="clear" w:color="auto" w:fill="FFFFFF" w:themeFill="background1"/>
            <w:hideMark/>
          </w:tcPr>
          <w:p w:rsidR="00C6548F" w:rsidRPr="00FE7AB1" w:rsidRDefault="00C6548F" w:rsidP="00D36B34">
            <w:pPr>
              <w:shd w:val="clear" w:color="auto" w:fill="FFFFFF"/>
              <w:jc w:val="both"/>
              <w:rPr>
                <w:shd w:val="clear" w:color="auto" w:fill="FFFFFF"/>
                <w:lang w:val="uk-UA"/>
              </w:rPr>
            </w:pPr>
            <w:r w:rsidRPr="00FE7AB1">
              <w:rPr>
                <w:shd w:val="clear" w:color="auto" w:fill="FFFFFF"/>
                <w:lang w:val="uk-UA"/>
              </w:rPr>
              <w:t xml:space="preserve">Задоволення потреб молоді громади у публічному просторі, де вони мають реалізувати свої можливості </w:t>
            </w:r>
          </w:p>
          <w:p w:rsidR="00C6548F" w:rsidRPr="00FE7AB1" w:rsidRDefault="00C6548F" w:rsidP="00D36B34">
            <w:pPr>
              <w:shd w:val="clear" w:color="auto" w:fill="FFFFFF"/>
              <w:jc w:val="both"/>
              <w:rPr>
                <w:shd w:val="clear" w:color="auto" w:fill="FFFFFF"/>
                <w:lang w:val="uk-UA"/>
              </w:rPr>
            </w:pPr>
          </w:p>
        </w:tc>
      </w:tr>
      <w:tr w:rsidR="00C6548F" w:rsidRPr="003F208B" w:rsidTr="002663DE">
        <w:trPr>
          <w:gridAfter w:val="1"/>
          <w:wAfter w:w="16" w:type="dxa"/>
          <w:jc w:val="right"/>
        </w:trPr>
        <w:tc>
          <w:tcPr>
            <w:tcW w:w="3402" w:type="dxa"/>
            <w:shd w:val="clear" w:color="auto" w:fill="FFFFFF" w:themeFill="background1"/>
            <w:vAlign w:val="center"/>
            <w:hideMark/>
          </w:tcPr>
          <w:p w:rsidR="00C6548F" w:rsidRPr="00FE7AB1" w:rsidRDefault="00C6548F" w:rsidP="00D36B34">
            <w:pPr>
              <w:autoSpaceDE w:val="0"/>
              <w:autoSpaceDN w:val="0"/>
              <w:adjustRightInd w:val="0"/>
              <w:rPr>
                <w:color w:val="000000"/>
              </w:rPr>
            </w:pPr>
            <w:r w:rsidRPr="00FE7AB1">
              <w:rPr>
                <w:color w:val="000000"/>
              </w:rPr>
              <w:t>Територія</w:t>
            </w:r>
            <w:r w:rsidRPr="00FE7AB1">
              <w:rPr>
                <w:color w:val="000000"/>
                <w:lang w:val="uk-UA"/>
              </w:rPr>
              <w:t xml:space="preserve"> </w:t>
            </w:r>
            <w:r w:rsidRPr="00FE7AB1">
              <w:rPr>
                <w:color w:val="000000"/>
              </w:rPr>
              <w:t>впливу про</w:t>
            </w:r>
            <w:r w:rsidRPr="00FE7AB1">
              <w:rPr>
                <w:color w:val="000000"/>
                <w:lang w:val="uk-UA"/>
              </w:rPr>
              <w:t>є</w:t>
            </w:r>
            <w:r w:rsidRPr="00FE7AB1">
              <w:rPr>
                <w:color w:val="000000"/>
              </w:rPr>
              <w:t>кту:</w:t>
            </w:r>
          </w:p>
        </w:tc>
        <w:tc>
          <w:tcPr>
            <w:tcW w:w="6731" w:type="dxa"/>
            <w:gridSpan w:val="5"/>
            <w:shd w:val="clear" w:color="auto" w:fill="FFFFFF" w:themeFill="background1"/>
          </w:tcPr>
          <w:p w:rsidR="00C6548F" w:rsidRPr="00FE7AB1" w:rsidRDefault="00C6548F" w:rsidP="00D36B34">
            <w:pPr>
              <w:rPr>
                <w:lang w:eastAsia="it-IT"/>
              </w:rPr>
            </w:pPr>
            <w:r w:rsidRPr="00FE7AB1">
              <w:rPr>
                <w:lang w:val="uk-UA" w:eastAsia="it-IT"/>
              </w:rPr>
              <w:t>Срібнянська громада</w:t>
            </w:r>
            <w:r w:rsidRPr="00FE7AB1">
              <w:rPr>
                <w:lang w:eastAsia="it-IT"/>
              </w:rPr>
              <w:t xml:space="preserve"> </w:t>
            </w:r>
          </w:p>
        </w:tc>
      </w:tr>
      <w:tr w:rsidR="00C6548F" w:rsidRPr="003F208B" w:rsidTr="002663DE">
        <w:trPr>
          <w:gridAfter w:val="1"/>
          <w:wAfter w:w="16" w:type="dxa"/>
          <w:jc w:val="right"/>
        </w:trPr>
        <w:tc>
          <w:tcPr>
            <w:tcW w:w="3402" w:type="dxa"/>
            <w:shd w:val="clear" w:color="auto" w:fill="FFFFFF" w:themeFill="background1"/>
            <w:vAlign w:val="center"/>
            <w:hideMark/>
          </w:tcPr>
          <w:p w:rsidR="00C6548F" w:rsidRPr="00FE7AB1" w:rsidRDefault="00C6548F" w:rsidP="00D36B34">
            <w:pPr>
              <w:autoSpaceDE w:val="0"/>
              <w:autoSpaceDN w:val="0"/>
              <w:adjustRightInd w:val="0"/>
              <w:rPr>
                <w:color w:val="000000"/>
              </w:rPr>
            </w:pPr>
            <w:r w:rsidRPr="00FE7AB1">
              <w:rPr>
                <w:color w:val="000000"/>
              </w:rPr>
              <w:t>Орієнтовна</w:t>
            </w:r>
            <w:r w:rsidRPr="00FE7AB1">
              <w:rPr>
                <w:color w:val="000000"/>
                <w:lang w:val="uk-UA"/>
              </w:rPr>
              <w:t xml:space="preserve"> </w:t>
            </w:r>
            <w:r w:rsidRPr="00FE7AB1">
              <w:rPr>
                <w:color w:val="000000"/>
              </w:rPr>
              <w:t>кількість</w:t>
            </w:r>
            <w:r w:rsidRPr="00FE7AB1">
              <w:rPr>
                <w:color w:val="000000"/>
                <w:lang w:val="uk-UA"/>
              </w:rPr>
              <w:t xml:space="preserve"> </w:t>
            </w:r>
            <w:r w:rsidRPr="00FE7AB1">
              <w:rPr>
                <w:color w:val="000000"/>
              </w:rPr>
              <w:t>отримувачів</w:t>
            </w:r>
            <w:r w:rsidRPr="00FE7AB1">
              <w:rPr>
                <w:color w:val="000000"/>
                <w:lang w:val="uk-UA"/>
              </w:rPr>
              <w:t xml:space="preserve"> </w:t>
            </w:r>
            <w:r w:rsidRPr="00FE7AB1">
              <w:rPr>
                <w:color w:val="000000"/>
              </w:rPr>
              <w:t>вигод</w:t>
            </w:r>
          </w:p>
        </w:tc>
        <w:tc>
          <w:tcPr>
            <w:tcW w:w="6731" w:type="dxa"/>
            <w:gridSpan w:val="5"/>
            <w:shd w:val="clear" w:color="auto" w:fill="FFFFFF" w:themeFill="background1"/>
          </w:tcPr>
          <w:p w:rsidR="00C6548F" w:rsidRPr="00FE7AB1" w:rsidRDefault="003B4800" w:rsidP="00D36B34">
            <w:pPr>
              <w:rPr>
                <w:lang w:eastAsia="it-IT"/>
              </w:rPr>
            </w:pPr>
            <w:r>
              <w:rPr>
                <w:lang w:val="en-US" w:eastAsia="en-US"/>
              </w:rPr>
              <w:t>10094</w:t>
            </w:r>
            <w:r w:rsidR="00C6548F" w:rsidRPr="00FE7AB1">
              <w:rPr>
                <w:lang w:eastAsia="en-US"/>
              </w:rPr>
              <w:t xml:space="preserve"> жителі громади</w:t>
            </w:r>
            <w:r w:rsidR="00C6548F" w:rsidRPr="00FE7AB1">
              <w:rPr>
                <w:lang w:eastAsia="it-IT"/>
              </w:rPr>
              <w:t xml:space="preserve"> </w:t>
            </w:r>
          </w:p>
        </w:tc>
      </w:tr>
      <w:tr w:rsidR="00C6548F" w:rsidRPr="003F208B" w:rsidTr="002663DE">
        <w:trPr>
          <w:gridAfter w:val="1"/>
          <w:wAfter w:w="16" w:type="dxa"/>
          <w:trHeight w:val="1742"/>
          <w:jc w:val="right"/>
        </w:trPr>
        <w:tc>
          <w:tcPr>
            <w:tcW w:w="3402" w:type="dxa"/>
            <w:shd w:val="clear" w:color="auto" w:fill="FFFFFF" w:themeFill="background1"/>
            <w:vAlign w:val="center"/>
            <w:hideMark/>
          </w:tcPr>
          <w:p w:rsidR="00C6548F" w:rsidRPr="00FE7AB1" w:rsidRDefault="00C6548F" w:rsidP="00D36B34">
            <w:pPr>
              <w:rPr>
                <w:bCs/>
                <w:color w:val="000000"/>
              </w:rPr>
            </w:pPr>
            <w:r w:rsidRPr="00FE7AB1">
              <w:rPr>
                <w:bCs/>
                <w:color w:val="000000"/>
              </w:rPr>
              <w:t>Стислий</w:t>
            </w:r>
            <w:r w:rsidRPr="00FE7AB1">
              <w:rPr>
                <w:bCs/>
                <w:color w:val="000000"/>
                <w:lang w:val="uk-UA"/>
              </w:rPr>
              <w:t xml:space="preserve"> </w:t>
            </w:r>
            <w:r w:rsidRPr="00FE7AB1">
              <w:rPr>
                <w:bCs/>
                <w:color w:val="000000"/>
              </w:rPr>
              <w:t>опис проекту:</w:t>
            </w:r>
          </w:p>
        </w:tc>
        <w:tc>
          <w:tcPr>
            <w:tcW w:w="6731" w:type="dxa"/>
            <w:gridSpan w:val="5"/>
            <w:shd w:val="clear" w:color="auto" w:fill="FFFFFF" w:themeFill="background1"/>
          </w:tcPr>
          <w:p w:rsidR="00C6548F" w:rsidRPr="00FE7AB1" w:rsidRDefault="00C6548F" w:rsidP="00D36B34">
            <w:pPr>
              <w:shd w:val="clear" w:color="auto" w:fill="FFFFFF"/>
              <w:spacing w:after="214" w:line="231" w:lineRule="atLeast"/>
              <w:jc w:val="both"/>
              <w:textAlignment w:val="baseline"/>
              <w:rPr>
                <w:color w:val="FF0000"/>
                <w:lang w:val="uk-UA" w:eastAsia="uk-UA"/>
              </w:rPr>
            </w:pPr>
            <w:r w:rsidRPr="00FE7AB1">
              <w:rPr>
                <w:shd w:val="clear" w:color="auto" w:fill="FFFFFF"/>
                <w:lang w:val="uk-UA"/>
              </w:rPr>
              <w:t>В Срібнянській  територіальній  громаді</w:t>
            </w:r>
            <w:r w:rsidRPr="00FE7AB1">
              <w:rPr>
                <w:shd w:val="clear" w:color="auto" w:fill="FFFFFF"/>
              </w:rPr>
              <w:t xml:space="preserve"> </w:t>
            </w:r>
            <w:r w:rsidRPr="00FE7AB1">
              <w:rPr>
                <w:shd w:val="clear" w:color="auto" w:fill="FFFFFF"/>
                <w:lang w:val="uk-UA"/>
              </w:rPr>
              <w:t xml:space="preserve">є молоді </w:t>
            </w:r>
            <w:r w:rsidRPr="00FE7AB1">
              <w:rPr>
                <w:shd w:val="clear" w:color="auto" w:fill="FFFFFF"/>
              </w:rPr>
              <w:t xml:space="preserve"> люди, які мають ідеї для розвитку </w:t>
            </w:r>
            <w:r w:rsidRPr="00FE7AB1">
              <w:rPr>
                <w:shd w:val="clear" w:color="auto" w:fill="FFFFFF"/>
                <w:lang w:val="uk-UA"/>
              </w:rPr>
              <w:t>своєї громади</w:t>
            </w:r>
            <w:r w:rsidRPr="00FE7AB1">
              <w:rPr>
                <w:shd w:val="clear" w:color="auto" w:fill="FFFFFF"/>
              </w:rPr>
              <w:t xml:space="preserve">. </w:t>
            </w:r>
            <w:r w:rsidRPr="00FE7AB1">
              <w:rPr>
                <w:shd w:val="clear" w:color="auto" w:fill="FFFFFF"/>
                <w:lang w:val="uk-UA"/>
              </w:rPr>
              <w:t>Для обговорення своїх ідей ї</w:t>
            </w:r>
            <w:r w:rsidRPr="00FE7AB1">
              <w:rPr>
                <w:shd w:val="clear" w:color="auto" w:fill="FFFFFF"/>
              </w:rPr>
              <w:t xml:space="preserve">м потрібно збиратися разом, але важко знайти в інфраструктурі </w:t>
            </w:r>
            <w:r w:rsidRPr="00FE7AB1">
              <w:rPr>
                <w:shd w:val="clear" w:color="auto" w:fill="FFFFFF"/>
                <w:lang w:val="uk-UA"/>
              </w:rPr>
              <w:t>громади</w:t>
            </w:r>
            <w:r w:rsidRPr="00FE7AB1">
              <w:rPr>
                <w:shd w:val="clear" w:color="auto" w:fill="FFFFFF"/>
              </w:rPr>
              <w:t xml:space="preserve"> приміщення для роботи невеликої групи людей.</w:t>
            </w:r>
            <w:r w:rsidRPr="00FE7AB1">
              <w:rPr>
                <w:shd w:val="clear" w:color="auto" w:fill="FFFFFF"/>
                <w:lang w:val="uk-UA"/>
              </w:rPr>
              <w:t xml:space="preserve"> Тому у рамках проєкту передбачається створення такого приміщення на базі бібліотеки в селищі Срібне для їх спільної роботи. Планується залучення молоді до обговорення   ними форми публічного простору та  участі у реалізації проекту. </w:t>
            </w:r>
          </w:p>
        </w:tc>
      </w:tr>
      <w:tr w:rsidR="00C6548F" w:rsidRPr="003F208B" w:rsidTr="002663DE">
        <w:trPr>
          <w:gridAfter w:val="1"/>
          <w:wAfter w:w="16" w:type="dxa"/>
          <w:jc w:val="right"/>
        </w:trPr>
        <w:tc>
          <w:tcPr>
            <w:tcW w:w="3402" w:type="dxa"/>
            <w:shd w:val="clear" w:color="auto" w:fill="FFFFFF" w:themeFill="background1"/>
            <w:vAlign w:val="center"/>
            <w:hideMark/>
          </w:tcPr>
          <w:p w:rsidR="00C6548F" w:rsidRPr="00FE7AB1" w:rsidRDefault="00C6548F" w:rsidP="00D36B34">
            <w:pPr>
              <w:rPr>
                <w:bCs/>
                <w:color w:val="000000"/>
              </w:rPr>
            </w:pPr>
            <w:r w:rsidRPr="00FE7AB1">
              <w:rPr>
                <w:bCs/>
                <w:color w:val="000000"/>
              </w:rPr>
              <w:t>Очікувані</w:t>
            </w:r>
            <w:r w:rsidRPr="00FE7AB1">
              <w:rPr>
                <w:bCs/>
                <w:color w:val="000000"/>
                <w:lang w:val="uk-UA"/>
              </w:rPr>
              <w:t xml:space="preserve"> </w:t>
            </w:r>
            <w:r w:rsidRPr="00FE7AB1">
              <w:rPr>
                <w:bCs/>
                <w:color w:val="000000"/>
              </w:rPr>
              <w:t>результати:</w:t>
            </w:r>
          </w:p>
        </w:tc>
        <w:tc>
          <w:tcPr>
            <w:tcW w:w="6731" w:type="dxa"/>
            <w:gridSpan w:val="5"/>
            <w:shd w:val="clear" w:color="auto" w:fill="FFFFFF" w:themeFill="background1"/>
          </w:tcPr>
          <w:p w:rsidR="001B4CA8" w:rsidRPr="00FE7AB1" w:rsidRDefault="001B4CA8" w:rsidP="00D36B34">
            <w:pPr>
              <w:rPr>
                <w:lang w:val="uk-UA" w:bidi="mr-IN"/>
              </w:rPr>
            </w:pPr>
            <w:r w:rsidRPr="00FE7AB1">
              <w:rPr>
                <w:lang w:val="uk-UA" w:bidi="mr-IN"/>
              </w:rPr>
              <w:t>Приміщення відремонтовано та переплановано.</w:t>
            </w:r>
          </w:p>
          <w:p w:rsidR="00C6548F" w:rsidRPr="00FE7AB1" w:rsidRDefault="001B4CA8" w:rsidP="00D36B34">
            <w:pPr>
              <w:rPr>
                <w:lang w:val="uk-UA" w:bidi="mr-IN"/>
              </w:rPr>
            </w:pPr>
            <w:r w:rsidRPr="00FE7AB1">
              <w:rPr>
                <w:lang w:val="uk-UA" w:bidi="mr-IN"/>
              </w:rPr>
              <w:t>Молодь</w:t>
            </w:r>
            <w:r w:rsidR="00C6548F" w:rsidRPr="00FE7AB1">
              <w:rPr>
                <w:lang w:val="uk-UA" w:bidi="mr-IN"/>
              </w:rPr>
              <w:t xml:space="preserve"> до активного життя громади </w:t>
            </w:r>
            <w:r w:rsidRPr="00FE7AB1">
              <w:rPr>
                <w:lang w:val="uk-UA" w:bidi="mr-IN"/>
              </w:rPr>
              <w:t>залучена.</w:t>
            </w:r>
          </w:p>
          <w:p w:rsidR="00C6548F" w:rsidRPr="00FE7AB1" w:rsidRDefault="00C6548F" w:rsidP="00D36B34">
            <w:pPr>
              <w:rPr>
                <w:lang w:eastAsia="uk-UA"/>
              </w:rPr>
            </w:pPr>
          </w:p>
        </w:tc>
      </w:tr>
      <w:tr w:rsidR="00C6548F" w:rsidRPr="003F208B" w:rsidTr="002663DE">
        <w:trPr>
          <w:gridAfter w:val="1"/>
          <w:wAfter w:w="16" w:type="dxa"/>
          <w:trHeight w:val="2126"/>
          <w:jc w:val="right"/>
        </w:trPr>
        <w:tc>
          <w:tcPr>
            <w:tcW w:w="3402" w:type="dxa"/>
            <w:shd w:val="clear" w:color="auto" w:fill="FFFFFF" w:themeFill="background1"/>
            <w:vAlign w:val="center"/>
            <w:hideMark/>
          </w:tcPr>
          <w:p w:rsidR="00C6548F" w:rsidRPr="00FE7AB1" w:rsidRDefault="00C6548F" w:rsidP="00D36B34">
            <w:pPr>
              <w:rPr>
                <w:bCs/>
                <w:color w:val="000000"/>
              </w:rPr>
            </w:pPr>
            <w:r w:rsidRPr="00FE7AB1">
              <w:rPr>
                <w:bCs/>
                <w:color w:val="000000"/>
              </w:rPr>
              <w:t>Ключові заходи про</w:t>
            </w:r>
            <w:r w:rsidRPr="00FE7AB1">
              <w:rPr>
                <w:bCs/>
                <w:color w:val="000000"/>
                <w:lang w:val="uk-UA"/>
              </w:rPr>
              <w:t>є</w:t>
            </w:r>
            <w:r w:rsidRPr="00FE7AB1">
              <w:rPr>
                <w:bCs/>
                <w:color w:val="000000"/>
              </w:rPr>
              <w:t>кту:</w:t>
            </w:r>
          </w:p>
        </w:tc>
        <w:tc>
          <w:tcPr>
            <w:tcW w:w="6731" w:type="dxa"/>
            <w:gridSpan w:val="5"/>
            <w:shd w:val="clear" w:color="auto" w:fill="FFFFFF" w:themeFill="background1"/>
          </w:tcPr>
          <w:p w:rsidR="00C6548F" w:rsidRPr="00FE7AB1" w:rsidRDefault="00C6548F" w:rsidP="00D36B34">
            <w:pPr>
              <w:shd w:val="clear" w:color="auto" w:fill="FFFFFF"/>
              <w:rPr>
                <w:shd w:val="clear" w:color="auto" w:fill="FFFFFF"/>
              </w:rPr>
            </w:pPr>
            <w:r w:rsidRPr="00FE7AB1">
              <w:rPr>
                <w:shd w:val="clear" w:color="auto" w:fill="FFFFFF"/>
              </w:rPr>
              <w:t>Створити робочу групу проєкту.</w:t>
            </w:r>
          </w:p>
          <w:p w:rsidR="00C6548F" w:rsidRPr="00FE7AB1" w:rsidRDefault="00C6548F" w:rsidP="00D36B34">
            <w:pPr>
              <w:shd w:val="clear" w:color="auto" w:fill="FFFFFF"/>
              <w:rPr>
                <w:shd w:val="clear" w:color="auto" w:fill="FFFFFF"/>
                <w:lang w:val="uk-UA"/>
              </w:rPr>
            </w:pPr>
            <w:r w:rsidRPr="00FE7AB1">
              <w:rPr>
                <w:shd w:val="clear" w:color="auto" w:fill="FFFFFF"/>
                <w:lang w:val="uk-UA"/>
              </w:rPr>
              <w:t>Залучити молодь до волонтерства.</w:t>
            </w:r>
          </w:p>
          <w:p w:rsidR="00C6548F" w:rsidRPr="00FE7AB1" w:rsidRDefault="00C6548F" w:rsidP="00D36B34">
            <w:pPr>
              <w:shd w:val="clear" w:color="auto" w:fill="FFFFFF"/>
              <w:rPr>
                <w:shd w:val="clear" w:color="auto" w:fill="FFFFFF"/>
                <w:lang w:val="uk-UA"/>
              </w:rPr>
            </w:pPr>
            <w:r w:rsidRPr="00FE7AB1">
              <w:rPr>
                <w:shd w:val="clear" w:color="auto" w:fill="FFFFFF"/>
                <w:lang w:val="uk-UA"/>
              </w:rPr>
              <w:t>Зібрати ідеї молоді щодо бачення форми публічного простору.</w:t>
            </w:r>
          </w:p>
          <w:p w:rsidR="00C6548F" w:rsidRPr="00FE7AB1" w:rsidRDefault="00C6548F" w:rsidP="00D36B34">
            <w:pPr>
              <w:shd w:val="clear" w:color="auto" w:fill="FFFFFF"/>
              <w:rPr>
                <w:shd w:val="clear" w:color="auto" w:fill="FFFFFF"/>
              </w:rPr>
            </w:pPr>
            <w:r w:rsidRPr="00FE7AB1">
              <w:rPr>
                <w:shd w:val="clear" w:color="auto" w:fill="FFFFFF"/>
              </w:rPr>
              <w:t>Розробити проектно-кошторисну документацію.</w:t>
            </w:r>
          </w:p>
          <w:p w:rsidR="00C6548F" w:rsidRPr="00FE7AB1" w:rsidRDefault="00C6548F" w:rsidP="00D36B34">
            <w:pPr>
              <w:shd w:val="clear" w:color="auto" w:fill="FFFFFF"/>
              <w:rPr>
                <w:shd w:val="clear" w:color="auto" w:fill="FFFFFF"/>
              </w:rPr>
            </w:pPr>
            <w:r w:rsidRPr="00FE7AB1">
              <w:rPr>
                <w:shd w:val="clear" w:color="auto" w:fill="FFFFFF"/>
              </w:rPr>
              <w:t>Провести тендерні процедури.</w:t>
            </w:r>
          </w:p>
          <w:p w:rsidR="00C6548F" w:rsidRPr="00FE7AB1" w:rsidRDefault="00C6548F" w:rsidP="00D36B34">
            <w:pPr>
              <w:shd w:val="clear" w:color="auto" w:fill="FFFFFF"/>
              <w:rPr>
                <w:shd w:val="clear" w:color="auto" w:fill="FFFFFF"/>
              </w:rPr>
            </w:pPr>
            <w:r w:rsidRPr="00FE7AB1">
              <w:rPr>
                <w:shd w:val="clear" w:color="auto" w:fill="FFFFFF"/>
              </w:rPr>
              <w:t xml:space="preserve">Провести ремонт </w:t>
            </w:r>
            <w:r w:rsidRPr="00FE7AB1">
              <w:rPr>
                <w:shd w:val="clear" w:color="auto" w:fill="FFFFFF"/>
                <w:lang w:val="uk-UA"/>
              </w:rPr>
              <w:t xml:space="preserve">та перепланування </w:t>
            </w:r>
            <w:r w:rsidRPr="00FE7AB1">
              <w:rPr>
                <w:shd w:val="clear" w:color="auto" w:fill="FFFFFF"/>
              </w:rPr>
              <w:t>приміщення.</w:t>
            </w:r>
          </w:p>
          <w:p w:rsidR="00C6548F" w:rsidRPr="00FE7AB1" w:rsidRDefault="00C6548F" w:rsidP="00D36B34">
            <w:pPr>
              <w:shd w:val="clear" w:color="auto" w:fill="FFFFFF"/>
              <w:rPr>
                <w:shd w:val="clear" w:color="auto" w:fill="FFFFFF"/>
              </w:rPr>
            </w:pPr>
            <w:r w:rsidRPr="00FE7AB1">
              <w:rPr>
                <w:shd w:val="clear" w:color="auto" w:fill="FFFFFF"/>
              </w:rPr>
              <w:t>Провести Інтернет-мережу.</w:t>
            </w:r>
          </w:p>
          <w:p w:rsidR="00C6548F" w:rsidRPr="00FE7AB1" w:rsidRDefault="00C6548F" w:rsidP="00D36B34">
            <w:pPr>
              <w:shd w:val="clear" w:color="auto" w:fill="FFFFFF"/>
              <w:rPr>
                <w:shd w:val="clear" w:color="auto" w:fill="FFFFFF"/>
              </w:rPr>
            </w:pPr>
            <w:r w:rsidRPr="00FE7AB1">
              <w:rPr>
                <w:shd w:val="clear" w:color="auto" w:fill="FFFFFF"/>
              </w:rPr>
              <w:t xml:space="preserve">Закупити </w:t>
            </w:r>
            <w:r w:rsidRPr="00FE7AB1">
              <w:rPr>
                <w:shd w:val="clear" w:color="auto" w:fill="FFFFFF"/>
                <w:lang w:val="uk-UA"/>
              </w:rPr>
              <w:t xml:space="preserve"> та встановити </w:t>
            </w:r>
            <w:r w:rsidRPr="00FE7AB1">
              <w:rPr>
                <w:shd w:val="clear" w:color="auto" w:fill="FFFFFF"/>
              </w:rPr>
              <w:t>обладнання</w:t>
            </w:r>
            <w:r w:rsidRPr="00FE7AB1">
              <w:rPr>
                <w:shd w:val="clear" w:color="auto" w:fill="FFFFFF"/>
                <w:lang w:val="uk-UA"/>
              </w:rPr>
              <w:t xml:space="preserve"> та меблі</w:t>
            </w:r>
            <w:r w:rsidRPr="00FE7AB1">
              <w:rPr>
                <w:shd w:val="clear" w:color="auto" w:fill="FFFFFF"/>
              </w:rPr>
              <w:t>.</w:t>
            </w:r>
          </w:p>
          <w:p w:rsidR="00C6548F" w:rsidRPr="00FE7AB1" w:rsidRDefault="00C6548F" w:rsidP="00D36B34">
            <w:pPr>
              <w:shd w:val="clear" w:color="auto" w:fill="FFFFFF"/>
              <w:rPr>
                <w:color w:val="99A2AA"/>
                <w:shd w:val="clear" w:color="auto" w:fill="FFFFFF"/>
              </w:rPr>
            </w:pPr>
            <w:r w:rsidRPr="00FE7AB1">
              <w:rPr>
                <w:shd w:val="clear" w:color="auto" w:fill="FFFFFF"/>
              </w:rPr>
              <w:t>Інформувати громадян про роботу публічного простору.</w:t>
            </w:r>
          </w:p>
        </w:tc>
      </w:tr>
      <w:tr w:rsidR="002663DE" w:rsidRPr="0046312F" w:rsidTr="002663DE">
        <w:tblPrEx>
          <w:shd w:val="clear" w:color="auto" w:fill="auto"/>
          <w:tblLook w:val="00A0"/>
        </w:tblPrEx>
        <w:trPr>
          <w:jc w:val="right"/>
        </w:trPr>
        <w:tc>
          <w:tcPr>
            <w:tcW w:w="3402" w:type="dxa"/>
            <w:shd w:val="clear" w:color="auto" w:fill="FFFFFF"/>
            <w:vAlign w:val="center"/>
          </w:tcPr>
          <w:p w:rsidR="002663DE" w:rsidRPr="00B206A5" w:rsidRDefault="002663DE" w:rsidP="002457D0">
            <w:r w:rsidRPr="00B206A5">
              <w:t xml:space="preserve">Період здійснення: </w:t>
            </w:r>
          </w:p>
        </w:tc>
        <w:tc>
          <w:tcPr>
            <w:tcW w:w="6747" w:type="dxa"/>
            <w:gridSpan w:val="6"/>
            <w:vAlign w:val="center"/>
          </w:tcPr>
          <w:p w:rsidR="002663DE" w:rsidRPr="00B206A5" w:rsidRDefault="002663DE" w:rsidP="002457D0">
            <w:pPr>
              <w:jc w:val="center"/>
              <w:rPr>
                <w:lang w:eastAsia="it-IT"/>
              </w:rPr>
            </w:pPr>
            <w:r w:rsidRPr="00B206A5">
              <w:rPr>
                <w:lang w:eastAsia="it-IT"/>
              </w:rPr>
              <w:t>20</w:t>
            </w:r>
            <w:r>
              <w:rPr>
                <w:lang w:val="uk-UA" w:eastAsia="it-IT"/>
              </w:rPr>
              <w:t>24-2027</w:t>
            </w:r>
            <w:r w:rsidRPr="00B206A5">
              <w:rPr>
                <w:lang w:eastAsia="it-IT"/>
              </w:rPr>
              <w:t xml:space="preserve"> рр.:</w:t>
            </w:r>
          </w:p>
        </w:tc>
      </w:tr>
      <w:tr w:rsidR="002663DE" w:rsidRPr="0046312F" w:rsidTr="002663DE">
        <w:tblPrEx>
          <w:shd w:val="clear" w:color="auto" w:fill="auto"/>
          <w:tblLook w:val="00A0"/>
        </w:tblPrEx>
        <w:trPr>
          <w:trHeight w:val="199"/>
          <w:jc w:val="right"/>
        </w:trPr>
        <w:tc>
          <w:tcPr>
            <w:tcW w:w="3402" w:type="dxa"/>
            <w:vMerge w:val="restart"/>
            <w:shd w:val="clear" w:color="auto" w:fill="FFFFFF"/>
            <w:vAlign w:val="center"/>
          </w:tcPr>
          <w:p w:rsidR="002663DE" w:rsidRPr="00B206A5" w:rsidRDefault="002663DE" w:rsidP="002457D0">
            <w:pPr>
              <w:rPr>
                <w:bCs/>
              </w:rPr>
            </w:pPr>
            <w:r w:rsidRPr="00B206A5">
              <w:rPr>
                <w:bCs/>
              </w:rPr>
              <w:t>Орієнтовна вартість проекту, тис. грн.</w:t>
            </w:r>
          </w:p>
        </w:tc>
        <w:tc>
          <w:tcPr>
            <w:tcW w:w="1496" w:type="dxa"/>
            <w:shd w:val="clear" w:color="auto" w:fill="D9D9D9" w:themeFill="background1" w:themeFillShade="D9"/>
            <w:vAlign w:val="center"/>
          </w:tcPr>
          <w:p w:rsidR="002663DE" w:rsidRPr="00B206A5" w:rsidRDefault="002663DE" w:rsidP="002457D0">
            <w:pPr>
              <w:jc w:val="center"/>
              <w:rPr>
                <w:lang w:val="uk-UA" w:eastAsia="it-IT"/>
              </w:rPr>
            </w:pPr>
            <w:r w:rsidRPr="00B206A5">
              <w:rPr>
                <w:lang w:eastAsia="it-IT"/>
              </w:rPr>
              <w:t>20</w:t>
            </w:r>
            <w:r>
              <w:rPr>
                <w:lang w:val="uk-UA" w:eastAsia="it-IT"/>
              </w:rPr>
              <w:t>24</w:t>
            </w:r>
          </w:p>
        </w:tc>
        <w:tc>
          <w:tcPr>
            <w:tcW w:w="1560" w:type="dxa"/>
            <w:shd w:val="clear" w:color="auto" w:fill="D9D9D9" w:themeFill="background1" w:themeFillShade="D9"/>
            <w:vAlign w:val="center"/>
          </w:tcPr>
          <w:p w:rsidR="002663DE" w:rsidRPr="00E17831" w:rsidRDefault="002663DE" w:rsidP="002457D0">
            <w:pPr>
              <w:jc w:val="center"/>
              <w:rPr>
                <w:lang w:val="uk-UA" w:eastAsia="it-IT"/>
              </w:rPr>
            </w:pPr>
            <w:r>
              <w:rPr>
                <w:lang w:val="uk-UA" w:eastAsia="it-IT"/>
              </w:rPr>
              <w:t>2025</w:t>
            </w:r>
          </w:p>
        </w:tc>
        <w:tc>
          <w:tcPr>
            <w:tcW w:w="1417" w:type="dxa"/>
            <w:shd w:val="clear" w:color="auto" w:fill="D9D9D9" w:themeFill="background1" w:themeFillShade="D9"/>
            <w:vAlign w:val="center"/>
          </w:tcPr>
          <w:p w:rsidR="002663DE" w:rsidRPr="00E17831" w:rsidRDefault="002663DE" w:rsidP="002457D0">
            <w:pPr>
              <w:jc w:val="center"/>
              <w:rPr>
                <w:lang w:val="uk-UA" w:eastAsia="it-IT"/>
              </w:rPr>
            </w:pPr>
            <w:r>
              <w:rPr>
                <w:lang w:val="uk-UA" w:eastAsia="it-IT"/>
              </w:rPr>
              <w:t>2026</w:t>
            </w:r>
          </w:p>
        </w:tc>
        <w:tc>
          <w:tcPr>
            <w:tcW w:w="1254" w:type="dxa"/>
            <w:shd w:val="clear" w:color="auto" w:fill="D9D9D9" w:themeFill="background1" w:themeFillShade="D9"/>
            <w:vAlign w:val="center"/>
          </w:tcPr>
          <w:p w:rsidR="002663DE" w:rsidRPr="00E17831" w:rsidRDefault="002663DE" w:rsidP="002457D0">
            <w:pPr>
              <w:jc w:val="center"/>
              <w:rPr>
                <w:lang w:val="uk-UA" w:eastAsia="it-IT"/>
              </w:rPr>
            </w:pPr>
            <w:r>
              <w:rPr>
                <w:lang w:val="uk-UA" w:eastAsia="it-IT"/>
              </w:rPr>
              <w:t>2027</w:t>
            </w:r>
          </w:p>
        </w:tc>
        <w:tc>
          <w:tcPr>
            <w:tcW w:w="1020" w:type="dxa"/>
            <w:gridSpan w:val="2"/>
            <w:shd w:val="clear" w:color="auto" w:fill="D9D9D9" w:themeFill="background1" w:themeFillShade="D9"/>
            <w:vAlign w:val="center"/>
          </w:tcPr>
          <w:p w:rsidR="002663DE" w:rsidRPr="00B206A5" w:rsidRDefault="002663DE" w:rsidP="002457D0">
            <w:pPr>
              <w:jc w:val="center"/>
              <w:rPr>
                <w:lang w:eastAsia="it-IT"/>
              </w:rPr>
            </w:pPr>
            <w:r w:rsidRPr="00B206A5">
              <w:rPr>
                <w:lang w:eastAsia="it-IT"/>
              </w:rPr>
              <w:t>Разом</w:t>
            </w:r>
          </w:p>
        </w:tc>
      </w:tr>
      <w:tr w:rsidR="002663DE" w:rsidRPr="0046312F" w:rsidTr="002663DE">
        <w:tblPrEx>
          <w:shd w:val="clear" w:color="auto" w:fill="auto"/>
          <w:tblLook w:val="00A0"/>
        </w:tblPrEx>
        <w:trPr>
          <w:trHeight w:val="204"/>
          <w:jc w:val="right"/>
        </w:trPr>
        <w:tc>
          <w:tcPr>
            <w:tcW w:w="3402" w:type="dxa"/>
            <w:vMerge/>
            <w:vAlign w:val="center"/>
          </w:tcPr>
          <w:p w:rsidR="002663DE" w:rsidRPr="00B206A5" w:rsidRDefault="002663DE" w:rsidP="002457D0">
            <w:pPr>
              <w:rPr>
                <w:bCs/>
              </w:rPr>
            </w:pPr>
          </w:p>
        </w:tc>
        <w:tc>
          <w:tcPr>
            <w:tcW w:w="1496" w:type="dxa"/>
            <w:vAlign w:val="center"/>
          </w:tcPr>
          <w:p w:rsidR="002663DE" w:rsidRPr="00B206A5" w:rsidRDefault="00F6554C" w:rsidP="002457D0">
            <w:pPr>
              <w:jc w:val="center"/>
              <w:rPr>
                <w:lang w:val="uk-UA" w:eastAsia="it-IT"/>
              </w:rPr>
            </w:pPr>
            <w:r>
              <w:rPr>
                <w:lang w:val="uk-UA" w:eastAsia="it-IT"/>
              </w:rPr>
              <w:t>50,0</w:t>
            </w:r>
          </w:p>
        </w:tc>
        <w:tc>
          <w:tcPr>
            <w:tcW w:w="1560" w:type="dxa"/>
            <w:vAlign w:val="center"/>
          </w:tcPr>
          <w:p w:rsidR="002663DE" w:rsidRPr="00B206A5" w:rsidRDefault="00F6554C" w:rsidP="002457D0">
            <w:pPr>
              <w:jc w:val="center"/>
              <w:rPr>
                <w:lang w:val="uk-UA" w:eastAsia="it-IT"/>
              </w:rPr>
            </w:pPr>
            <w:r>
              <w:rPr>
                <w:lang w:val="uk-UA" w:eastAsia="it-IT"/>
              </w:rPr>
              <w:t>200,0</w:t>
            </w:r>
          </w:p>
        </w:tc>
        <w:tc>
          <w:tcPr>
            <w:tcW w:w="1417" w:type="dxa"/>
            <w:vAlign w:val="center"/>
          </w:tcPr>
          <w:p w:rsidR="002663DE" w:rsidRPr="00B206A5" w:rsidRDefault="00F6554C" w:rsidP="002457D0">
            <w:pPr>
              <w:jc w:val="center"/>
              <w:rPr>
                <w:lang w:val="uk-UA" w:eastAsia="it-IT"/>
              </w:rPr>
            </w:pPr>
            <w:r>
              <w:rPr>
                <w:lang w:val="uk-UA" w:eastAsia="it-IT"/>
              </w:rPr>
              <w:t>150,0</w:t>
            </w:r>
          </w:p>
        </w:tc>
        <w:tc>
          <w:tcPr>
            <w:tcW w:w="1254" w:type="dxa"/>
            <w:vAlign w:val="center"/>
          </w:tcPr>
          <w:p w:rsidR="002663DE" w:rsidRPr="00B206A5" w:rsidRDefault="00F6554C" w:rsidP="002457D0">
            <w:pPr>
              <w:jc w:val="center"/>
              <w:rPr>
                <w:lang w:val="uk-UA" w:eastAsia="it-IT"/>
              </w:rPr>
            </w:pPr>
            <w:r>
              <w:rPr>
                <w:lang w:val="uk-UA" w:eastAsia="it-IT"/>
              </w:rPr>
              <w:t>100,0</w:t>
            </w:r>
          </w:p>
        </w:tc>
        <w:tc>
          <w:tcPr>
            <w:tcW w:w="1020" w:type="dxa"/>
            <w:gridSpan w:val="2"/>
            <w:vAlign w:val="center"/>
          </w:tcPr>
          <w:p w:rsidR="002663DE" w:rsidRPr="00F6554C" w:rsidRDefault="00F6554C" w:rsidP="002457D0">
            <w:pPr>
              <w:jc w:val="center"/>
              <w:rPr>
                <w:lang w:val="uk-UA" w:eastAsia="it-IT"/>
              </w:rPr>
            </w:pPr>
            <w:r>
              <w:rPr>
                <w:lang w:val="uk-UA" w:eastAsia="it-IT"/>
              </w:rPr>
              <w:t>500,0</w:t>
            </w:r>
          </w:p>
        </w:tc>
      </w:tr>
      <w:tr w:rsidR="00C6548F" w:rsidRPr="003F208B" w:rsidTr="002663DE">
        <w:trPr>
          <w:gridAfter w:val="1"/>
          <w:wAfter w:w="16" w:type="dxa"/>
          <w:jc w:val="right"/>
        </w:trPr>
        <w:tc>
          <w:tcPr>
            <w:tcW w:w="3402" w:type="dxa"/>
            <w:shd w:val="clear" w:color="auto" w:fill="FFFFFF" w:themeFill="background1"/>
            <w:vAlign w:val="center"/>
            <w:hideMark/>
          </w:tcPr>
          <w:p w:rsidR="00C6548F" w:rsidRPr="00FE7AB1" w:rsidRDefault="00C6548F" w:rsidP="00D36B34">
            <w:pPr>
              <w:rPr>
                <w:bCs/>
                <w:color w:val="000000"/>
              </w:rPr>
            </w:pPr>
            <w:r w:rsidRPr="00FE7AB1">
              <w:rPr>
                <w:bCs/>
                <w:color w:val="000000"/>
              </w:rPr>
              <w:t>Джерела</w:t>
            </w:r>
            <w:r w:rsidRPr="00FE7AB1">
              <w:rPr>
                <w:bCs/>
                <w:color w:val="000000"/>
                <w:lang w:val="en-US"/>
              </w:rPr>
              <w:t xml:space="preserve"> </w:t>
            </w:r>
            <w:r w:rsidRPr="00FE7AB1">
              <w:rPr>
                <w:bCs/>
                <w:color w:val="000000"/>
              </w:rPr>
              <w:t>фінансування:</w:t>
            </w:r>
          </w:p>
        </w:tc>
        <w:tc>
          <w:tcPr>
            <w:tcW w:w="6731" w:type="dxa"/>
            <w:gridSpan w:val="5"/>
            <w:shd w:val="clear" w:color="auto" w:fill="FFFFFF" w:themeFill="background1"/>
            <w:vAlign w:val="center"/>
          </w:tcPr>
          <w:p w:rsidR="00C6548F" w:rsidRPr="00FE7AB1" w:rsidRDefault="00C6548F" w:rsidP="001B4CA8">
            <w:pPr>
              <w:pStyle w:val="a9"/>
              <w:jc w:val="left"/>
              <w:rPr>
                <w:lang w:eastAsia="it-IT"/>
              </w:rPr>
            </w:pPr>
            <w:r w:rsidRPr="00FE7AB1">
              <w:rPr>
                <w:lang w:eastAsia="en-US"/>
              </w:rPr>
              <w:t xml:space="preserve">Селищний бюджет, МТД, приватні кошти </w:t>
            </w:r>
          </w:p>
        </w:tc>
      </w:tr>
      <w:tr w:rsidR="00C6548F" w:rsidRPr="003F208B" w:rsidTr="002663DE">
        <w:trPr>
          <w:gridAfter w:val="1"/>
          <w:wAfter w:w="16" w:type="dxa"/>
          <w:jc w:val="right"/>
        </w:trPr>
        <w:tc>
          <w:tcPr>
            <w:tcW w:w="3402" w:type="dxa"/>
            <w:shd w:val="clear" w:color="auto" w:fill="FFFFFF" w:themeFill="background1"/>
            <w:vAlign w:val="center"/>
            <w:hideMark/>
          </w:tcPr>
          <w:p w:rsidR="00C6548F" w:rsidRPr="00FE7AB1" w:rsidRDefault="00C6548F" w:rsidP="00D36B34">
            <w:pPr>
              <w:rPr>
                <w:bCs/>
                <w:color w:val="000000"/>
              </w:rPr>
            </w:pPr>
            <w:r w:rsidRPr="00FE7AB1">
              <w:rPr>
                <w:color w:val="000000"/>
              </w:rPr>
              <w:t>Ключові</w:t>
            </w:r>
            <w:r w:rsidRPr="00FE7AB1">
              <w:rPr>
                <w:color w:val="000000"/>
                <w:lang w:val="en-US"/>
              </w:rPr>
              <w:t xml:space="preserve"> </w:t>
            </w:r>
            <w:r w:rsidRPr="00FE7AB1">
              <w:rPr>
                <w:color w:val="000000"/>
              </w:rPr>
              <w:t>потенційні</w:t>
            </w:r>
            <w:r w:rsidRPr="00FE7AB1">
              <w:rPr>
                <w:color w:val="000000"/>
                <w:lang w:val="en-US"/>
              </w:rPr>
              <w:t xml:space="preserve"> </w:t>
            </w:r>
            <w:r w:rsidRPr="00FE7AB1">
              <w:rPr>
                <w:color w:val="000000"/>
              </w:rPr>
              <w:t>учасники про</w:t>
            </w:r>
            <w:r w:rsidRPr="00FE7AB1">
              <w:rPr>
                <w:color w:val="000000"/>
                <w:lang w:val="uk-UA"/>
              </w:rPr>
              <w:t>є</w:t>
            </w:r>
            <w:r w:rsidRPr="00FE7AB1">
              <w:rPr>
                <w:color w:val="000000"/>
              </w:rPr>
              <w:t>кту:</w:t>
            </w:r>
          </w:p>
        </w:tc>
        <w:tc>
          <w:tcPr>
            <w:tcW w:w="6731" w:type="dxa"/>
            <w:gridSpan w:val="5"/>
            <w:shd w:val="clear" w:color="auto" w:fill="FFFFFF" w:themeFill="background1"/>
            <w:vAlign w:val="center"/>
          </w:tcPr>
          <w:p w:rsidR="00C6548F" w:rsidRPr="00FE7AB1" w:rsidRDefault="00C6548F" w:rsidP="00D36B34">
            <w:pPr>
              <w:jc w:val="both"/>
              <w:rPr>
                <w:lang w:val="uk-UA" w:eastAsia="it-IT"/>
              </w:rPr>
            </w:pPr>
            <w:r w:rsidRPr="00FE7AB1">
              <w:rPr>
                <w:color w:val="000000" w:themeColor="text1"/>
                <w:lang w:val="uk-UA" w:eastAsia="it-IT"/>
              </w:rPr>
              <w:t xml:space="preserve">Срібнянська селищна рада, відділ культури та туризму Срібнянської селищної ради, </w:t>
            </w:r>
            <w:r w:rsidR="001B4CA8" w:rsidRPr="00FE7AB1">
              <w:rPr>
                <w:color w:val="000000" w:themeColor="text1"/>
                <w:lang w:val="uk-UA" w:eastAsia="it-IT"/>
              </w:rPr>
              <w:t xml:space="preserve">молодь та </w:t>
            </w:r>
            <w:r w:rsidRPr="00FE7AB1">
              <w:rPr>
                <w:color w:val="000000" w:themeColor="text1"/>
                <w:lang w:val="uk-UA" w:eastAsia="it-IT"/>
              </w:rPr>
              <w:t xml:space="preserve">мешканці громади </w:t>
            </w:r>
          </w:p>
        </w:tc>
      </w:tr>
      <w:tr w:rsidR="00C6548F" w:rsidRPr="003F208B" w:rsidTr="002663DE">
        <w:trPr>
          <w:gridAfter w:val="1"/>
          <w:wAfter w:w="16" w:type="dxa"/>
          <w:jc w:val="right"/>
        </w:trPr>
        <w:tc>
          <w:tcPr>
            <w:tcW w:w="3402" w:type="dxa"/>
            <w:shd w:val="clear" w:color="auto" w:fill="FFFFFF" w:themeFill="background1"/>
            <w:vAlign w:val="center"/>
            <w:hideMark/>
          </w:tcPr>
          <w:p w:rsidR="00C6548F" w:rsidRPr="00FE7AB1" w:rsidRDefault="00C6548F" w:rsidP="00D36B34">
            <w:pPr>
              <w:rPr>
                <w:bCs/>
                <w:color w:val="000000"/>
              </w:rPr>
            </w:pPr>
            <w:r w:rsidRPr="00FE7AB1">
              <w:rPr>
                <w:bCs/>
                <w:color w:val="000000"/>
              </w:rPr>
              <w:t>Інше:</w:t>
            </w:r>
          </w:p>
        </w:tc>
        <w:tc>
          <w:tcPr>
            <w:tcW w:w="6731" w:type="dxa"/>
            <w:gridSpan w:val="5"/>
            <w:shd w:val="clear" w:color="auto" w:fill="FFFFFF" w:themeFill="background1"/>
            <w:vAlign w:val="center"/>
          </w:tcPr>
          <w:p w:rsidR="00C6548F" w:rsidRPr="00FE7AB1" w:rsidRDefault="00C6548F" w:rsidP="00D36B34">
            <w:pPr>
              <w:rPr>
                <w:color w:val="000000"/>
                <w:lang w:val="uk-UA" w:eastAsia="it-IT"/>
              </w:rPr>
            </w:pPr>
          </w:p>
        </w:tc>
      </w:tr>
    </w:tbl>
    <w:p w:rsidR="00CF228A" w:rsidRPr="003F208B" w:rsidRDefault="00CF228A" w:rsidP="00767D40">
      <w:pPr>
        <w:pStyle w:val="a5"/>
        <w:ind w:left="709"/>
        <w:jc w:val="center"/>
        <w:rPr>
          <w:b/>
          <w:color w:val="365F91" w:themeColor="accent1" w:themeShade="BF"/>
          <w:lang w:val="uk-UA" w:eastAsia="it-IT"/>
        </w:rPr>
      </w:pPr>
    </w:p>
    <w:p w:rsidR="00C6548F" w:rsidRPr="003F208B" w:rsidRDefault="00C6548F" w:rsidP="00767D40">
      <w:pPr>
        <w:pStyle w:val="a5"/>
        <w:ind w:left="709"/>
        <w:jc w:val="center"/>
        <w:rPr>
          <w:b/>
          <w:color w:val="365F91" w:themeColor="accent1" w:themeShade="BF"/>
          <w:lang w:val="uk-UA" w:eastAsia="it-IT"/>
        </w:rPr>
      </w:pPr>
    </w:p>
    <w:p w:rsidR="00C6548F" w:rsidRPr="003F208B" w:rsidRDefault="00C6548F" w:rsidP="00767D40">
      <w:pPr>
        <w:pStyle w:val="a5"/>
        <w:ind w:left="709"/>
        <w:jc w:val="center"/>
        <w:rPr>
          <w:b/>
          <w:color w:val="365F91" w:themeColor="accent1" w:themeShade="BF"/>
          <w:lang w:val="uk-UA" w:eastAsia="it-IT"/>
        </w:rPr>
      </w:pPr>
    </w:p>
    <w:p w:rsidR="00C6548F" w:rsidRPr="003F208B" w:rsidRDefault="00C6548F" w:rsidP="00767D40">
      <w:pPr>
        <w:pStyle w:val="a5"/>
        <w:ind w:left="709"/>
        <w:jc w:val="center"/>
        <w:rPr>
          <w:b/>
          <w:color w:val="365F91" w:themeColor="accent1" w:themeShade="BF"/>
          <w:lang w:val="uk-UA" w:eastAsia="it-IT"/>
        </w:rPr>
      </w:pPr>
    </w:p>
    <w:p w:rsidR="00C6548F" w:rsidRPr="003F208B" w:rsidRDefault="00C6548F" w:rsidP="00767D40">
      <w:pPr>
        <w:pStyle w:val="a5"/>
        <w:ind w:left="709"/>
        <w:jc w:val="center"/>
        <w:rPr>
          <w:b/>
          <w:color w:val="365F91" w:themeColor="accent1" w:themeShade="BF"/>
          <w:lang w:val="uk-UA" w:eastAsia="it-IT"/>
        </w:rPr>
      </w:pPr>
    </w:p>
    <w:p w:rsidR="00C6548F" w:rsidRPr="003F208B" w:rsidRDefault="00C6548F" w:rsidP="00767D40">
      <w:pPr>
        <w:pStyle w:val="a5"/>
        <w:ind w:left="709"/>
        <w:jc w:val="center"/>
        <w:rPr>
          <w:b/>
          <w:color w:val="365F91" w:themeColor="accent1" w:themeShade="BF"/>
          <w:lang w:val="uk-UA" w:eastAsia="it-IT"/>
        </w:rPr>
      </w:pPr>
    </w:p>
    <w:p w:rsidR="00C6548F" w:rsidRPr="003F208B" w:rsidRDefault="00C6548F" w:rsidP="00767D40">
      <w:pPr>
        <w:pStyle w:val="a5"/>
        <w:ind w:left="709"/>
        <w:jc w:val="center"/>
        <w:rPr>
          <w:b/>
          <w:color w:val="365F91" w:themeColor="accent1" w:themeShade="BF"/>
          <w:lang w:val="uk-UA" w:eastAsia="it-IT"/>
        </w:rPr>
      </w:pPr>
    </w:p>
    <w:p w:rsidR="00C6548F" w:rsidRPr="003F208B" w:rsidRDefault="00C6548F" w:rsidP="00767D40">
      <w:pPr>
        <w:pStyle w:val="a5"/>
        <w:ind w:left="709"/>
        <w:jc w:val="center"/>
        <w:rPr>
          <w:b/>
          <w:color w:val="365F91" w:themeColor="accent1" w:themeShade="BF"/>
          <w:lang w:val="uk-UA" w:eastAsia="it-IT"/>
        </w:rPr>
      </w:pPr>
    </w:p>
    <w:p w:rsidR="00C6548F" w:rsidRPr="003F208B" w:rsidRDefault="00C6548F" w:rsidP="00767D40">
      <w:pPr>
        <w:pStyle w:val="a5"/>
        <w:ind w:left="709"/>
        <w:jc w:val="center"/>
        <w:rPr>
          <w:b/>
          <w:color w:val="365F91" w:themeColor="accent1" w:themeShade="BF"/>
          <w:lang w:val="uk-UA" w:eastAsia="it-IT"/>
        </w:rPr>
      </w:pPr>
    </w:p>
    <w:p w:rsidR="00C6548F" w:rsidRPr="003F208B" w:rsidRDefault="00C6548F" w:rsidP="00767D40">
      <w:pPr>
        <w:pStyle w:val="a5"/>
        <w:ind w:left="709"/>
        <w:jc w:val="center"/>
        <w:rPr>
          <w:b/>
          <w:color w:val="365F91" w:themeColor="accent1" w:themeShade="BF"/>
          <w:lang w:val="uk-UA" w:eastAsia="it-IT"/>
        </w:rPr>
      </w:pPr>
    </w:p>
    <w:p w:rsidR="00C6548F" w:rsidRPr="003F208B" w:rsidRDefault="00C6548F" w:rsidP="00767D40">
      <w:pPr>
        <w:pStyle w:val="a5"/>
        <w:ind w:left="709"/>
        <w:jc w:val="center"/>
        <w:rPr>
          <w:b/>
          <w:color w:val="365F91" w:themeColor="accent1" w:themeShade="BF"/>
          <w:lang w:val="uk-UA" w:eastAsia="it-IT"/>
        </w:rPr>
      </w:pPr>
    </w:p>
    <w:p w:rsidR="00C6548F" w:rsidRDefault="00C6548F" w:rsidP="00767D40">
      <w:pPr>
        <w:pStyle w:val="a5"/>
        <w:ind w:left="709"/>
        <w:jc w:val="center"/>
        <w:rPr>
          <w:b/>
          <w:color w:val="365F91" w:themeColor="accent1" w:themeShade="BF"/>
          <w:sz w:val="28"/>
          <w:szCs w:val="28"/>
          <w:lang w:val="uk-UA" w:eastAsia="it-IT"/>
        </w:rPr>
      </w:pPr>
    </w:p>
    <w:tbl>
      <w:tblPr>
        <w:tblW w:w="102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496"/>
        <w:gridCol w:w="1560"/>
        <w:gridCol w:w="1417"/>
        <w:gridCol w:w="1254"/>
        <w:gridCol w:w="1146"/>
        <w:gridCol w:w="10"/>
      </w:tblGrid>
      <w:tr w:rsidR="007F039C" w:rsidRPr="005D05FD" w:rsidTr="002663DE">
        <w:trPr>
          <w:gridAfter w:val="1"/>
          <w:wAfter w:w="10" w:type="dxa"/>
          <w:jc w:val="right"/>
        </w:trPr>
        <w:tc>
          <w:tcPr>
            <w:tcW w:w="3402" w:type="dxa"/>
            <w:vAlign w:val="center"/>
          </w:tcPr>
          <w:p w:rsidR="007F039C" w:rsidRPr="00FE7AB1" w:rsidRDefault="007F039C" w:rsidP="00D36B34">
            <w:pPr>
              <w:pStyle w:val="6"/>
              <w:spacing w:before="0"/>
              <w:rPr>
                <w:rFonts w:ascii="Times New Roman" w:hAnsi="Times New Roman"/>
                <w:i w:val="0"/>
                <w:color w:val="auto"/>
              </w:rPr>
            </w:pPr>
            <w:r w:rsidRPr="00FE7AB1">
              <w:rPr>
                <w:rFonts w:ascii="Times New Roman" w:hAnsi="Times New Roman"/>
                <w:i w:val="0"/>
                <w:color w:val="auto"/>
              </w:rPr>
              <w:lastRenderedPageBreak/>
              <w:t>Завдання Стратегії, якому відповідає проект</w:t>
            </w:r>
          </w:p>
        </w:tc>
        <w:tc>
          <w:tcPr>
            <w:tcW w:w="6873" w:type="dxa"/>
            <w:gridSpan w:val="5"/>
          </w:tcPr>
          <w:p w:rsidR="007F039C" w:rsidRPr="00FE7AB1" w:rsidRDefault="007F039C" w:rsidP="00D36B34">
            <w:pPr>
              <w:pStyle w:val="a5"/>
              <w:pBdr>
                <w:left w:val="single" w:sz="18" w:space="4" w:color="auto"/>
              </w:pBdr>
              <w:ind w:left="0"/>
              <w:rPr>
                <w:b/>
                <w:lang w:val="uk-UA" w:eastAsia="it-IT"/>
              </w:rPr>
            </w:pPr>
            <w:r w:rsidRPr="00FE7AB1">
              <w:rPr>
                <w:lang w:val="uk-UA" w:eastAsia="it-IT"/>
              </w:rPr>
              <w:t>1.4.2.</w:t>
            </w:r>
            <w:r w:rsidRPr="00FE7AB1">
              <w:rPr>
                <w:b/>
                <w:lang w:val="uk-UA" w:eastAsia="it-IT"/>
              </w:rPr>
              <w:t xml:space="preserve"> </w:t>
            </w:r>
            <w:r w:rsidRPr="00FE7AB1">
              <w:rPr>
                <w:lang w:val="uk-UA" w:eastAsia="it-IT"/>
              </w:rPr>
              <w:t>Створити та популяризувати нові форми комунікації влади та громадськості, підтримати розвиток різноманіття соціальної активності мешканців громади</w:t>
            </w:r>
          </w:p>
        </w:tc>
      </w:tr>
      <w:tr w:rsidR="007F039C" w:rsidRPr="00544917" w:rsidTr="002663DE">
        <w:trPr>
          <w:gridAfter w:val="1"/>
          <w:wAfter w:w="10" w:type="dxa"/>
          <w:trHeight w:val="226"/>
          <w:jc w:val="right"/>
        </w:trPr>
        <w:tc>
          <w:tcPr>
            <w:tcW w:w="3402" w:type="dxa"/>
            <w:vAlign w:val="center"/>
          </w:tcPr>
          <w:p w:rsidR="007F039C" w:rsidRPr="00FE7AB1" w:rsidRDefault="007F039C" w:rsidP="00D36B34">
            <w:pPr>
              <w:rPr>
                <w:bCs/>
              </w:rPr>
            </w:pPr>
            <w:r w:rsidRPr="00FE7AB1">
              <w:rPr>
                <w:bCs/>
              </w:rPr>
              <w:t>Назва проекту:</w:t>
            </w:r>
          </w:p>
        </w:tc>
        <w:tc>
          <w:tcPr>
            <w:tcW w:w="6873" w:type="dxa"/>
            <w:gridSpan w:val="5"/>
          </w:tcPr>
          <w:p w:rsidR="007F039C" w:rsidRPr="00FE7AB1" w:rsidRDefault="007F039C" w:rsidP="00D36B34">
            <w:pPr>
              <w:rPr>
                <w:b/>
                <w:lang w:eastAsia="it-IT"/>
              </w:rPr>
            </w:pPr>
            <w:r w:rsidRPr="00FE7AB1">
              <w:rPr>
                <w:lang w:val="uk-UA"/>
              </w:rPr>
              <w:t>Проведення Дня громади, тематичних фестивалів та ярмарок, спортивних свят</w:t>
            </w:r>
          </w:p>
        </w:tc>
      </w:tr>
      <w:tr w:rsidR="007F039C" w:rsidRPr="00A67D02" w:rsidTr="002663DE">
        <w:trPr>
          <w:gridAfter w:val="1"/>
          <w:wAfter w:w="10" w:type="dxa"/>
          <w:trHeight w:val="1110"/>
          <w:jc w:val="right"/>
        </w:trPr>
        <w:tc>
          <w:tcPr>
            <w:tcW w:w="3402" w:type="dxa"/>
            <w:vAlign w:val="center"/>
          </w:tcPr>
          <w:p w:rsidR="007F039C" w:rsidRPr="00FE7AB1" w:rsidRDefault="007F039C" w:rsidP="00D36B34">
            <w:pPr>
              <w:rPr>
                <w:bCs/>
              </w:rPr>
            </w:pPr>
            <w:r w:rsidRPr="00FE7AB1">
              <w:rPr>
                <w:bCs/>
              </w:rPr>
              <w:t>Цілі проекту:</w:t>
            </w:r>
          </w:p>
        </w:tc>
        <w:tc>
          <w:tcPr>
            <w:tcW w:w="6873" w:type="dxa"/>
            <w:gridSpan w:val="5"/>
          </w:tcPr>
          <w:p w:rsidR="007F039C" w:rsidRPr="00FE7AB1" w:rsidRDefault="007F039C" w:rsidP="00D36B34">
            <w:pPr>
              <w:pStyle w:val="afd"/>
              <w:rPr>
                <w:rFonts w:ascii="Times New Roman" w:hAnsi="Times New Roman"/>
                <w:sz w:val="24"/>
                <w:szCs w:val="24"/>
                <w:lang w:eastAsia="uk-UA"/>
              </w:rPr>
            </w:pPr>
            <w:r w:rsidRPr="00FE7AB1">
              <w:rPr>
                <w:rFonts w:ascii="Times New Roman" w:hAnsi="Times New Roman"/>
                <w:sz w:val="24"/>
                <w:szCs w:val="24"/>
                <w:lang w:eastAsia="uk-UA"/>
              </w:rPr>
              <w:t>Покращення комунікації  влади та громадськості</w:t>
            </w:r>
          </w:p>
          <w:p w:rsidR="007F039C" w:rsidRPr="00FE7AB1" w:rsidRDefault="007F039C" w:rsidP="00D36B34">
            <w:pPr>
              <w:pStyle w:val="afd"/>
              <w:rPr>
                <w:sz w:val="24"/>
                <w:szCs w:val="24"/>
                <w:lang w:eastAsia="it-IT"/>
              </w:rPr>
            </w:pPr>
            <w:r w:rsidRPr="00FE7AB1">
              <w:rPr>
                <w:rFonts w:ascii="Times New Roman" w:hAnsi="Times New Roman"/>
                <w:sz w:val="24"/>
                <w:szCs w:val="24"/>
              </w:rPr>
              <w:t>Забезпечення участі мешканців у житті громади</w:t>
            </w:r>
          </w:p>
        </w:tc>
      </w:tr>
      <w:tr w:rsidR="007F039C" w:rsidRPr="00545FFB" w:rsidTr="002663DE">
        <w:trPr>
          <w:gridAfter w:val="1"/>
          <w:wAfter w:w="10" w:type="dxa"/>
          <w:jc w:val="right"/>
        </w:trPr>
        <w:tc>
          <w:tcPr>
            <w:tcW w:w="3402" w:type="dxa"/>
            <w:vAlign w:val="center"/>
          </w:tcPr>
          <w:p w:rsidR="007F039C" w:rsidRPr="00FE7AB1" w:rsidRDefault="007F039C" w:rsidP="00D36B34">
            <w:pPr>
              <w:autoSpaceDE w:val="0"/>
              <w:autoSpaceDN w:val="0"/>
              <w:adjustRightInd w:val="0"/>
            </w:pPr>
            <w:r w:rsidRPr="00FE7AB1">
              <w:t>Територія впливу проекту:</w:t>
            </w:r>
          </w:p>
        </w:tc>
        <w:tc>
          <w:tcPr>
            <w:tcW w:w="6873" w:type="dxa"/>
            <w:gridSpan w:val="5"/>
          </w:tcPr>
          <w:p w:rsidR="007F039C" w:rsidRPr="00FE7AB1" w:rsidRDefault="007F039C" w:rsidP="00D36B34">
            <w:pPr>
              <w:rPr>
                <w:lang w:eastAsia="it-IT"/>
              </w:rPr>
            </w:pPr>
            <w:r w:rsidRPr="00FE7AB1">
              <w:rPr>
                <w:lang w:val="uk-UA" w:eastAsia="it-IT"/>
              </w:rPr>
              <w:t>Срібнянська громада</w:t>
            </w:r>
            <w:r w:rsidRPr="00FE7AB1">
              <w:rPr>
                <w:lang w:eastAsia="it-IT"/>
              </w:rPr>
              <w:t xml:space="preserve"> </w:t>
            </w:r>
          </w:p>
        </w:tc>
      </w:tr>
      <w:tr w:rsidR="007F039C" w:rsidRPr="00545FFB" w:rsidTr="002663DE">
        <w:trPr>
          <w:gridAfter w:val="1"/>
          <w:wAfter w:w="10" w:type="dxa"/>
          <w:jc w:val="right"/>
        </w:trPr>
        <w:tc>
          <w:tcPr>
            <w:tcW w:w="3402" w:type="dxa"/>
            <w:vAlign w:val="center"/>
          </w:tcPr>
          <w:p w:rsidR="007F039C" w:rsidRPr="00FE7AB1" w:rsidRDefault="007F039C" w:rsidP="00D36B34">
            <w:pPr>
              <w:autoSpaceDE w:val="0"/>
              <w:autoSpaceDN w:val="0"/>
              <w:adjustRightInd w:val="0"/>
            </w:pPr>
            <w:r w:rsidRPr="00FE7AB1">
              <w:t>Орієнтовна кількість отримувачів вигод</w:t>
            </w:r>
          </w:p>
        </w:tc>
        <w:tc>
          <w:tcPr>
            <w:tcW w:w="6873" w:type="dxa"/>
            <w:gridSpan w:val="5"/>
          </w:tcPr>
          <w:p w:rsidR="007F039C" w:rsidRPr="00FE7AB1" w:rsidRDefault="003B4800" w:rsidP="00D36B34">
            <w:pPr>
              <w:rPr>
                <w:lang w:eastAsia="it-IT"/>
              </w:rPr>
            </w:pPr>
            <w:r>
              <w:rPr>
                <w:lang w:val="en-US" w:eastAsia="en-US"/>
              </w:rPr>
              <w:t>10094</w:t>
            </w:r>
            <w:r w:rsidR="007F039C" w:rsidRPr="00FE7AB1">
              <w:rPr>
                <w:lang w:eastAsia="en-US"/>
              </w:rPr>
              <w:t xml:space="preserve"> жителі громади</w:t>
            </w:r>
            <w:r w:rsidR="007F039C" w:rsidRPr="00FE7AB1">
              <w:rPr>
                <w:color w:val="000000"/>
                <w:lang w:eastAsia="it-IT"/>
              </w:rPr>
              <w:t xml:space="preserve"> </w:t>
            </w:r>
          </w:p>
        </w:tc>
      </w:tr>
      <w:tr w:rsidR="007F039C" w:rsidRPr="00E203BE" w:rsidTr="002663DE">
        <w:trPr>
          <w:gridAfter w:val="1"/>
          <w:wAfter w:w="10" w:type="dxa"/>
          <w:trHeight w:val="1969"/>
          <w:jc w:val="right"/>
        </w:trPr>
        <w:tc>
          <w:tcPr>
            <w:tcW w:w="3402" w:type="dxa"/>
            <w:shd w:val="clear" w:color="auto" w:fill="FFFFFF"/>
            <w:vAlign w:val="center"/>
          </w:tcPr>
          <w:p w:rsidR="007F039C" w:rsidRPr="00FE7AB1" w:rsidRDefault="007F039C" w:rsidP="00D36B34">
            <w:pPr>
              <w:rPr>
                <w:bCs/>
              </w:rPr>
            </w:pPr>
            <w:r w:rsidRPr="00FE7AB1">
              <w:rPr>
                <w:bCs/>
              </w:rPr>
              <w:t>Стислий опис проекту:</w:t>
            </w:r>
          </w:p>
        </w:tc>
        <w:tc>
          <w:tcPr>
            <w:tcW w:w="6873" w:type="dxa"/>
            <w:gridSpan w:val="5"/>
          </w:tcPr>
          <w:p w:rsidR="007F039C" w:rsidRPr="00FE7AB1" w:rsidRDefault="00835A3C" w:rsidP="00D36B34">
            <w:pPr>
              <w:pStyle w:val="a5"/>
              <w:ind w:left="71"/>
              <w:contextualSpacing w:val="0"/>
              <w:jc w:val="both"/>
              <w:rPr>
                <w:lang w:val="uk-UA" w:eastAsia="it-IT"/>
              </w:rPr>
            </w:pPr>
            <w:r w:rsidRPr="00FE7AB1">
              <w:rPr>
                <w:lang w:val="uk-UA"/>
              </w:rPr>
              <w:t>Срібнянська громада приділяє увагу залученню мешканців до життя, діяльності   та розвитку громади. Важливою складовою розвитку громади є формування громадського простору. Особливо нагальним це є в громаді, де місць відпочинку та дозвілля небагато. Для залучення більш широкого кола громадськості до активного відпочинку та дозвілля  в громаді щорічно проводяться День громади, тематичні фестивалі, ярмарки, спортивні свята та дні сіл, що дає можливість представити свою громаду на широкий загал.  Проведення даних</w:t>
            </w:r>
            <w:r w:rsidRPr="00FE7AB1">
              <w:t xml:space="preserve"> заходів для жителів та гостей, особливо на відкритих громадських територіях</w:t>
            </w:r>
            <w:r w:rsidRPr="00FE7AB1">
              <w:rPr>
                <w:lang w:val="uk-UA"/>
              </w:rPr>
              <w:t xml:space="preserve"> забезпечить</w:t>
            </w:r>
            <w:r w:rsidRPr="00FE7AB1">
              <w:t xml:space="preserve"> активну участь мешканців </w:t>
            </w:r>
            <w:r w:rsidRPr="00FE7AB1">
              <w:rPr>
                <w:lang w:val="uk-UA"/>
              </w:rPr>
              <w:t>громади</w:t>
            </w:r>
            <w:r w:rsidRPr="00FE7AB1">
              <w:t xml:space="preserve"> та приваблювати</w:t>
            </w:r>
            <w:r w:rsidRPr="00FE7AB1">
              <w:rPr>
                <w:lang w:val="uk-UA"/>
              </w:rPr>
              <w:t>ме</w:t>
            </w:r>
            <w:r w:rsidRPr="00FE7AB1">
              <w:t xml:space="preserve"> </w:t>
            </w:r>
            <w:r w:rsidRPr="00FE7AB1">
              <w:rPr>
                <w:lang w:val="uk-UA"/>
              </w:rPr>
              <w:t xml:space="preserve">відвідувачів та </w:t>
            </w:r>
            <w:r w:rsidRPr="00FE7AB1">
              <w:t xml:space="preserve"> інвесторів.</w:t>
            </w:r>
          </w:p>
        </w:tc>
      </w:tr>
      <w:tr w:rsidR="007F039C" w:rsidRPr="00760142" w:rsidTr="002663DE">
        <w:trPr>
          <w:gridAfter w:val="1"/>
          <w:wAfter w:w="10" w:type="dxa"/>
          <w:trHeight w:val="1118"/>
          <w:jc w:val="right"/>
        </w:trPr>
        <w:tc>
          <w:tcPr>
            <w:tcW w:w="3402" w:type="dxa"/>
            <w:shd w:val="clear" w:color="auto" w:fill="FFFFFF"/>
            <w:vAlign w:val="center"/>
          </w:tcPr>
          <w:p w:rsidR="007F039C" w:rsidRPr="00FE7AB1" w:rsidRDefault="007F039C" w:rsidP="00D36B34">
            <w:pPr>
              <w:rPr>
                <w:bCs/>
              </w:rPr>
            </w:pPr>
            <w:r w:rsidRPr="00FE7AB1">
              <w:rPr>
                <w:bCs/>
              </w:rPr>
              <w:t>Очікувані результати:</w:t>
            </w:r>
          </w:p>
        </w:tc>
        <w:tc>
          <w:tcPr>
            <w:tcW w:w="6873" w:type="dxa"/>
            <w:gridSpan w:val="5"/>
            <w:shd w:val="clear" w:color="auto" w:fill="FFFFFF"/>
          </w:tcPr>
          <w:p w:rsidR="007F039C" w:rsidRPr="00FE7AB1" w:rsidRDefault="007F039C" w:rsidP="00D36B34">
            <w:pPr>
              <w:pStyle w:val="HTML"/>
              <w:shd w:val="clear" w:color="auto" w:fill="FFFFFF"/>
              <w:spacing w:line="240" w:lineRule="exact"/>
              <w:jc w:val="both"/>
              <w:rPr>
                <w:rFonts w:ascii="Times New Roman" w:hAnsi="Times New Roman" w:cs="Times New Roman"/>
                <w:sz w:val="24"/>
                <w:szCs w:val="24"/>
                <w:lang w:val="uk-UA"/>
              </w:rPr>
            </w:pPr>
            <w:r w:rsidRPr="00FE7AB1">
              <w:rPr>
                <w:rFonts w:ascii="Times New Roman" w:hAnsi="Times New Roman" w:cs="Times New Roman"/>
                <w:sz w:val="24"/>
                <w:szCs w:val="24"/>
                <w:lang w:val="uk-UA"/>
              </w:rPr>
              <w:t>День громади, тематичні фестивалі, ярмарки, спортивні свята та дні сіл проведені.</w:t>
            </w:r>
          </w:p>
          <w:p w:rsidR="007F039C" w:rsidRPr="00FE7AB1" w:rsidRDefault="007F039C" w:rsidP="00D36B34">
            <w:pPr>
              <w:pStyle w:val="HTML"/>
              <w:shd w:val="clear" w:color="auto" w:fill="FFFFFF"/>
              <w:spacing w:line="240" w:lineRule="exact"/>
              <w:jc w:val="both"/>
              <w:rPr>
                <w:rFonts w:ascii="Times New Roman" w:hAnsi="Times New Roman" w:cs="Times New Roman"/>
                <w:sz w:val="24"/>
                <w:szCs w:val="24"/>
                <w:lang w:val="uk-UA"/>
              </w:rPr>
            </w:pPr>
            <w:r w:rsidRPr="00FE7AB1">
              <w:rPr>
                <w:rFonts w:ascii="Times New Roman" w:hAnsi="Times New Roman" w:cs="Times New Roman"/>
                <w:sz w:val="24"/>
                <w:szCs w:val="24"/>
                <w:lang w:val="uk-UA"/>
              </w:rPr>
              <w:t>Мешканці громади залучені до проведення заходів.</w:t>
            </w:r>
          </w:p>
          <w:p w:rsidR="007F039C" w:rsidRPr="00FE7AB1" w:rsidRDefault="007F039C" w:rsidP="00D36B34">
            <w:pPr>
              <w:pStyle w:val="HTML"/>
              <w:shd w:val="clear" w:color="auto" w:fill="FFFFFF"/>
              <w:spacing w:line="240" w:lineRule="exact"/>
              <w:jc w:val="both"/>
              <w:rPr>
                <w:rFonts w:ascii="Times New Roman" w:hAnsi="Times New Roman" w:cs="Times New Roman"/>
                <w:sz w:val="24"/>
                <w:szCs w:val="24"/>
                <w:lang w:val="uk-UA"/>
              </w:rPr>
            </w:pPr>
            <w:r w:rsidRPr="00FE7AB1">
              <w:rPr>
                <w:rFonts w:ascii="Times New Roman" w:hAnsi="Times New Roman" w:cs="Times New Roman"/>
                <w:sz w:val="24"/>
                <w:szCs w:val="24"/>
                <w:lang w:val="uk-UA"/>
              </w:rPr>
              <w:t>Комунікація влади та мешканців підвищена.</w:t>
            </w:r>
          </w:p>
          <w:p w:rsidR="007F039C" w:rsidRPr="00FE7AB1" w:rsidRDefault="007F039C" w:rsidP="00D36B34">
            <w:pPr>
              <w:pStyle w:val="HTML"/>
              <w:shd w:val="clear" w:color="auto" w:fill="FFFFFF"/>
              <w:spacing w:line="240" w:lineRule="exact"/>
              <w:jc w:val="both"/>
              <w:rPr>
                <w:rFonts w:ascii="Times New Roman" w:hAnsi="Times New Roman" w:cs="Times New Roman"/>
                <w:bCs/>
                <w:color w:val="000000"/>
                <w:sz w:val="24"/>
                <w:szCs w:val="24"/>
                <w:lang w:val="uk-UA" w:eastAsia="uk-UA"/>
              </w:rPr>
            </w:pPr>
          </w:p>
        </w:tc>
      </w:tr>
      <w:tr w:rsidR="007F039C" w:rsidRPr="00644730" w:rsidTr="002663DE">
        <w:trPr>
          <w:gridAfter w:val="1"/>
          <w:wAfter w:w="10" w:type="dxa"/>
          <w:trHeight w:val="1196"/>
          <w:jc w:val="right"/>
        </w:trPr>
        <w:tc>
          <w:tcPr>
            <w:tcW w:w="3402" w:type="dxa"/>
            <w:shd w:val="clear" w:color="auto" w:fill="FFFFFF"/>
            <w:vAlign w:val="center"/>
          </w:tcPr>
          <w:p w:rsidR="007F039C" w:rsidRPr="00FE7AB1" w:rsidRDefault="007F039C" w:rsidP="00D36B34">
            <w:pPr>
              <w:rPr>
                <w:bCs/>
              </w:rPr>
            </w:pPr>
            <w:r w:rsidRPr="00FE7AB1">
              <w:rPr>
                <w:bCs/>
              </w:rPr>
              <w:t>Ключові заходи проекту:</w:t>
            </w:r>
          </w:p>
        </w:tc>
        <w:tc>
          <w:tcPr>
            <w:tcW w:w="6873" w:type="dxa"/>
            <w:gridSpan w:val="5"/>
          </w:tcPr>
          <w:p w:rsidR="007F039C" w:rsidRPr="00FE7AB1" w:rsidRDefault="007F039C" w:rsidP="00D36B34">
            <w:pPr>
              <w:rPr>
                <w:lang w:val="uk-UA"/>
              </w:rPr>
            </w:pPr>
            <w:r w:rsidRPr="00FE7AB1">
              <w:rPr>
                <w:lang w:val="uk-UA"/>
              </w:rPr>
              <w:t>Створення робочої групи по проведенню Дня громади, тематичних фестивалів, ярмарок, спортивних свят, днів сіл.</w:t>
            </w:r>
          </w:p>
          <w:p w:rsidR="007F039C" w:rsidRPr="00FE7AB1" w:rsidRDefault="007F039C" w:rsidP="00D36B34">
            <w:pPr>
              <w:rPr>
                <w:lang w:val="uk-UA"/>
              </w:rPr>
            </w:pPr>
            <w:r w:rsidRPr="00FE7AB1">
              <w:rPr>
                <w:lang w:val="uk-UA"/>
              </w:rPr>
              <w:t xml:space="preserve">Розробка концепції та плану їх проведення. </w:t>
            </w:r>
          </w:p>
          <w:p w:rsidR="007F039C" w:rsidRPr="00FE7AB1" w:rsidRDefault="007F039C" w:rsidP="00D36B34">
            <w:pPr>
              <w:rPr>
                <w:lang w:val="uk-UA"/>
              </w:rPr>
            </w:pPr>
            <w:r w:rsidRPr="00FE7AB1">
              <w:rPr>
                <w:lang w:val="uk-UA"/>
              </w:rPr>
              <w:t>Р</w:t>
            </w:r>
            <w:r w:rsidRPr="00FE7AB1">
              <w:t>озмі</w:t>
            </w:r>
            <w:r w:rsidRPr="00FE7AB1">
              <w:rPr>
                <w:lang w:val="uk-UA"/>
              </w:rPr>
              <w:t>щення</w:t>
            </w:r>
            <w:r w:rsidRPr="00FE7AB1">
              <w:t xml:space="preserve"> інформаці</w:t>
            </w:r>
            <w:r w:rsidRPr="00FE7AB1">
              <w:rPr>
                <w:lang w:val="uk-UA"/>
              </w:rPr>
              <w:t>ї</w:t>
            </w:r>
            <w:r w:rsidRPr="00FE7AB1">
              <w:t xml:space="preserve"> про </w:t>
            </w:r>
            <w:r w:rsidRPr="00FE7AB1">
              <w:rPr>
                <w:lang w:val="uk-UA"/>
              </w:rPr>
              <w:t xml:space="preserve">проведення  заходів </w:t>
            </w:r>
            <w:r w:rsidRPr="00FE7AB1">
              <w:t xml:space="preserve"> в </w:t>
            </w:r>
            <w:r w:rsidRPr="00FE7AB1">
              <w:rPr>
                <w:lang w:val="uk-UA"/>
              </w:rPr>
              <w:t>ЗМІ та</w:t>
            </w:r>
            <w:r w:rsidRPr="00FE7AB1">
              <w:t xml:space="preserve"> соціальних мережах</w:t>
            </w:r>
            <w:r w:rsidRPr="00FE7AB1">
              <w:rPr>
                <w:lang w:val="uk-UA"/>
              </w:rPr>
              <w:t>.</w:t>
            </w:r>
          </w:p>
          <w:p w:rsidR="007F039C" w:rsidRPr="00FE7AB1" w:rsidRDefault="007F039C" w:rsidP="00D36B34">
            <w:pPr>
              <w:rPr>
                <w:lang w:val="uk-UA"/>
              </w:rPr>
            </w:pPr>
            <w:r w:rsidRPr="00FE7AB1">
              <w:rPr>
                <w:lang w:val="uk-UA"/>
              </w:rPr>
              <w:t>Залучення мешканців та волонтерів.</w:t>
            </w:r>
          </w:p>
          <w:p w:rsidR="007F039C" w:rsidRPr="00FE7AB1" w:rsidRDefault="007F039C" w:rsidP="00D36B34">
            <w:pPr>
              <w:rPr>
                <w:lang w:val="uk-UA"/>
              </w:rPr>
            </w:pPr>
            <w:r w:rsidRPr="00FE7AB1">
              <w:rPr>
                <w:lang w:val="uk-UA"/>
              </w:rPr>
              <w:t>Закупка не</w:t>
            </w:r>
            <w:r w:rsidR="001B4CA8" w:rsidRPr="00FE7AB1">
              <w:rPr>
                <w:lang w:val="uk-UA"/>
              </w:rPr>
              <w:t xml:space="preserve">обхідних атрибутів </w:t>
            </w:r>
            <w:r w:rsidRPr="00FE7AB1">
              <w:rPr>
                <w:lang w:val="uk-UA"/>
              </w:rPr>
              <w:t xml:space="preserve"> (інструментів, подарунків, сувенірно-рекламної продукції тощо)</w:t>
            </w:r>
            <w:r w:rsidR="001B4CA8" w:rsidRPr="00FE7AB1">
              <w:rPr>
                <w:lang w:val="uk-UA"/>
              </w:rPr>
              <w:t>.</w:t>
            </w:r>
          </w:p>
          <w:p w:rsidR="007F039C" w:rsidRPr="00FE7AB1" w:rsidRDefault="007F039C" w:rsidP="00D36B34">
            <w:pPr>
              <w:rPr>
                <w:lang w:val="uk-UA"/>
              </w:rPr>
            </w:pPr>
            <w:r w:rsidRPr="00FE7AB1">
              <w:rPr>
                <w:lang w:val="uk-UA"/>
              </w:rPr>
              <w:t>П</w:t>
            </w:r>
            <w:r w:rsidRPr="00FE7AB1">
              <w:t>ідготовка програми</w:t>
            </w:r>
            <w:r w:rsidRPr="00FE7AB1">
              <w:rPr>
                <w:lang w:val="uk-UA"/>
              </w:rPr>
              <w:t xml:space="preserve"> проведення заходів.</w:t>
            </w:r>
          </w:p>
          <w:p w:rsidR="007F039C" w:rsidRPr="00FE7AB1" w:rsidRDefault="007F039C" w:rsidP="00D36B34">
            <w:pPr>
              <w:rPr>
                <w:lang w:val="uk-UA"/>
              </w:rPr>
            </w:pPr>
            <w:r w:rsidRPr="00FE7AB1">
              <w:rPr>
                <w:lang w:val="uk-UA"/>
              </w:rPr>
              <w:t>З</w:t>
            </w:r>
            <w:r w:rsidRPr="00FE7AB1">
              <w:t xml:space="preserve">апрошення </w:t>
            </w:r>
            <w:r w:rsidRPr="00FE7AB1">
              <w:rPr>
                <w:lang w:val="uk-UA"/>
              </w:rPr>
              <w:t xml:space="preserve"> мешканців  та </w:t>
            </w:r>
            <w:r w:rsidRPr="00FE7AB1">
              <w:t>гостей</w:t>
            </w:r>
            <w:r w:rsidRPr="00FE7AB1">
              <w:rPr>
                <w:lang w:val="uk-UA"/>
              </w:rPr>
              <w:t xml:space="preserve"> на заходи.</w:t>
            </w:r>
            <w:r w:rsidRPr="00FE7AB1">
              <w:t xml:space="preserve"> </w:t>
            </w:r>
          </w:p>
          <w:p w:rsidR="007F039C" w:rsidRPr="00FE7AB1" w:rsidRDefault="007F039C" w:rsidP="00D36B34">
            <w:pPr>
              <w:rPr>
                <w:lang w:val="uk-UA"/>
              </w:rPr>
            </w:pPr>
            <w:r w:rsidRPr="00FE7AB1">
              <w:rPr>
                <w:lang w:val="uk-UA"/>
              </w:rPr>
              <w:t>Пров</w:t>
            </w:r>
            <w:r w:rsidRPr="00FE7AB1">
              <w:t>едення фото і відео зйомки заході</w:t>
            </w:r>
            <w:r w:rsidRPr="00FE7AB1">
              <w:rPr>
                <w:lang w:val="uk-UA"/>
              </w:rPr>
              <w:t xml:space="preserve">в та розміщення інформації  про їх проведення у ЗМІ та соціальних мережах. </w:t>
            </w:r>
          </w:p>
        </w:tc>
      </w:tr>
      <w:tr w:rsidR="002663DE" w:rsidRPr="0046312F" w:rsidTr="002663DE">
        <w:trPr>
          <w:jc w:val="right"/>
        </w:trPr>
        <w:tc>
          <w:tcPr>
            <w:tcW w:w="3402" w:type="dxa"/>
            <w:shd w:val="clear" w:color="auto" w:fill="FFFFFF"/>
            <w:vAlign w:val="center"/>
          </w:tcPr>
          <w:p w:rsidR="002663DE" w:rsidRPr="00B206A5" w:rsidRDefault="002663DE" w:rsidP="002457D0">
            <w:r w:rsidRPr="00B206A5">
              <w:t xml:space="preserve">Період здійснення: </w:t>
            </w:r>
          </w:p>
        </w:tc>
        <w:tc>
          <w:tcPr>
            <w:tcW w:w="6883" w:type="dxa"/>
            <w:gridSpan w:val="6"/>
            <w:vAlign w:val="center"/>
          </w:tcPr>
          <w:p w:rsidR="002663DE" w:rsidRPr="00B206A5" w:rsidRDefault="002663DE" w:rsidP="002457D0">
            <w:pPr>
              <w:jc w:val="center"/>
              <w:rPr>
                <w:lang w:eastAsia="it-IT"/>
              </w:rPr>
            </w:pPr>
            <w:r w:rsidRPr="00B206A5">
              <w:rPr>
                <w:lang w:eastAsia="it-IT"/>
              </w:rPr>
              <w:t>20</w:t>
            </w:r>
            <w:r>
              <w:rPr>
                <w:lang w:val="uk-UA" w:eastAsia="it-IT"/>
              </w:rPr>
              <w:t>24-2027</w:t>
            </w:r>
            <w:r w:rsidRPr="00B206A5">
              <w:rPr>
                <w:lang w:eastAsia="it-IT"/>
              </w:rPr>
              <w:t xml:space="preserve"> рр.:</w:t>
            </w:r>
          </w:p>
        </w:tc>
      </w:tr>
      <w:tr w:rsidR="002663DE" w:rsidRPr="0046312F" w:rsidTr="002663DE">
        <w:trPr>
          <w:trHeight w:val="199"/>
          <w:jc w:val="right"/>
        </w:trPr>
        <w:tc>
          <w:tcPr>
            <w:tcW w:w="3402" w:type="dxa"/>
            <w:vMerge w:val="restart"/>
            <w:shd w:val="clear" w:color="auto" w:fill="FFFFFF"/>
            <w:vAlign w:val="center"/>
          </w:tcPr>
          <w:p w:rsidR="002663DE" w:rsidRPr="00B206A5" w:rsidRDefault="002663DE" w:rsidP="002457D0">
            <w:pPr>
              <w:rPr>
                <w:bCs/>
              </w:rPr>
            </w:pPr>
            <w:r w:rsidRPr="00B206A5">
              <w:rPr>
                <w:bCs/>
              </w:rPr>
              <w:t>Орієнтовна вартість проекту, тис. грн.</w:t>
            </w:r>
          </w:p>
        </w:tc>
        <w:tc>
          <w:tcPr>
            <w:tcW w:w="1496" w:type="dxa"/>
            <w:shd w:val="clear" w:color="auto" w:fill="D9D9D9" w:themeFill="background1" w:themeFillShade="D9"/>
            <w:vAlign w:val="center"/>
          </w:tcPr>
          <w:p w:rsidR="002663DE" w:rsidRPr="00B206A5" w:rsidRDefault="002663DE" w:rsidP="002457D0">
            <w:pPr>
              <w:jc w:val="center"/>
              <w:rPr>
                <w:lang w:val="uk-UA" w:eastAsia="it-IT"/>
              </w:rPr>
            </w:pPr>
            <w:r w:rsidRPr="00B206A5">
              <w:rPr>
                <w:lang w:eastAsia="it-IT"/>
              </w:rPr>
              <w:t>20</w:t>
            </w:r>
            <w:r>
              <w:rPr>
                <w:lang w:val="uk-UA" w:eastAsia="it-IT"/>
              </w:rPr>
              <w:t>24</w:t>
            </w:r>
          </w:p>
        </w:tc>
        <w:tc>
          <w:tcPr>
            <w:tcW w:w="1560" w:type="dxa"/>
            <w:shd w:val="clear" w:color="auto" w:fill="D9D9D9" w:themeFill="background1" w:themeFillShade="D9"/>
            <w:vAlign w:val="center"/>
          </w:tcPr>
          <w:p w:rsidR="002663DE" w:rsidRPr="00E17831" w:rsidRDefault="002663DE" w:rsidP="002457D0">
            <w:pPr>
              <w:jc w:val="center"/>
              <w:rPr>
                <w:lang w:val="uk-UA" w:eastAsia="it-IT"/>
              </w:rPr>
            </w:pPr>
            <w:r>
              <w:rPr>
                <w:lang w:val="uk-UA" w:eastAsia="it-IT"/>
              </w:rPr>
              <w:t>2025</w:t>
            </w:r>
          </w:p>
        </w:tc>
        <w:tc>
          <w:tcPr>
            <w:tcW w:w="1417" w:type="dxa"/>
            <w:shd w:val="clear" w:color="auto" w:fill="D9D9D9" w:themeFill="background1" w:themeFillShade="D9"/>
            <w:vAlign w:val="center"/>
          </w:tcPr>
          <w:p w:rsidR="002663DE" w:rsidRPr="00E17831" w:rsidRDefault="002663DE" w:rsidP="002457D0">
            <w:pPr>
              <w:jc w:val="center"/>
              <w:rPr>
                <w:lang w:val="uk-UA" w:eastAsia="it-IT"/>
              </w:rPr>
            </w:pPr>
            <w:r>
              <w:rPr>
                <w:lang w:val="uk-UA" w:eastAsia="it-IT"/>
              </w:rPr>
              <w:t>2026</w:t>
            </w:r>
          </w:p>
        </w:tc>
        <w:tc>
          <w:tcPr>
            <w:tcW w:w="1254" w:type="dxa"/>
            <w:shd w:val="clear" w:color="auto" w:fill="D9D9D9" w:themeFill="background1" w:themeFillShade="D9"/>
            <w:vAlign w:val="center"/>
          </w:tcPr>
          <w:p w:rsidR="002663DE" w:rsidRPr="00E17831" w:rsidRDefault="002663DE" w:rsidP="002457D0">
            <w:pPr>
              <w:jc w:val="center"/>
              <w:rPr>
                <w:lang w:val="uk-UA" w:eastAsia="it-IT"/>
              </w:rPr>
            </w:pPr>
            <w:r>
              <w:rPr>
                <w:lang w:val="uk-UA" w:eastAsia="it-IT"/>
              </w:rPr>
              <w:t>2027</w:t>
            </w:r>
          </w:p>
        </w:tc>
        <w:tc>
          <w:tcPr>
            <w:tcW w:w="1156" w:type="dxa"/>
            <w:gridSpan w:val="2"/>
            <w:shd w:val="clear" w:color="auto" w:fill="D9D9D9" w:themeFill="background1" w:themeFillShade="D9"/>
            <w:vAlign w:val="center"/>
          </w:tcPr>
          <w:p w:rsidR="002663DE" w:rsidRPr="00B206A5" w:rsidRDefault="002663DE" w:rsidP="002457D0">
            <w:pPr>
              <w:jc w:val="center"/>
              <w:rPr>
                <w:lang w:eastAsia="it-IT"/>
              </w:rPr>
            </w:pPr>
            <w:r w:rsidRPr="00B206A5">
              <w:rPr>
                <w:lang w:eastAsia="it-IT"/>
              </w:rPr>
              <w:t>Разом</w:t>
            </w:r>
          </w:p>
        </w:tc>
      </w:tr>
      <w:tr w:rsidR="002663DE" w:rsidRPr="0046312F" w:rsidTr="002663DE">
        <w:trPr>
          <w:trHeight w:val="204"/>
          <w:jc w:val="right"/>
        </w:trPr>
        <w:tc>
          <w:tcPr>
            <w:tcW w:w="3402" w:type="dxa"/>
            <w:vMerge/>
            <w:vAlign w:val="center"/>
          </w:tcPr>
          <w:p w:rsidR="002663DE" w:rsidRPr="00B206A5" w:rsidRDefault="002663DE" w:rsidP="002457D0">
            <w:pPr>
              <w:rPr>
                <w:bCs/>
              </w:rPr>
            </w:pPr>
          </w:p>
        </w:tc>
        <w:tc>
          <w:tcPr>
            <w:tcW w:w="1496" w:type="dxa"/>
            <w:vAlign w:val="center"/>
          </w:tcPr>
          <w:p w:rsidR="002663DE" w:rsidRPr="00B206A5" w:rsidRDefault="00F6554C" w:rsidP="002457D0">
            <w:pPr>
              <w:jc w:val="center"/>
              <w:rPr>
                <w:lang w:val="uk-UA" w:eastAsia="it-IT"/>
              </w:rPr>
            </w:pPr>
            <w:r>
              <w:rPr>
                <w:lang w:val="uk-UA" w:eastAsia="it-IT"/>
              </w:rPr>
              <w:t>225,0</w:t>
            </w:r>
          </w:p>
        </w:tc>
        <w:tc>
          <w:tcPr>
            <w:tcW w:w="1560" w:type="dxa"/>
            <w:vAlign w:val="center"/>
          </w:tcPr>
          <w:p w:rsidR="002663DE" w:rsidRPr="00B206A5" w:rsidRDefault="00F6554C" w:rsidP="002457D0">
            <w:pPr>
              <w:jc w:val="center"/>
              <w:rPr>
                <w:lang w:val="uk-UA" w:eastAsia="it-IT"/>
              </w:rPr>
            </w:pPr>
            <w:r>
              <w:rPr>
                <w:lang w:val="uk-UA" w:eastAsia="it-IT"/>
              </w:rPr>
              <w:t>225,0</w:t>
            </w:r>
          </w:p>
        </w:tc>
        <w:tc>
          <w:tcPr>
            <w:tcW w:w="1417" w:type="dxa"/>
            <w:vAlign w:val="center"/>
          </w:tcPr>
          <w:p w:rsidR="002663DE" w:rsidRPr="00B206A5" w:rsidRDefault="00F6554C" w:rsidP="002457D0">
            <w:pPr>
              <w:jc w:val="center"/>
              <w:rPr>
                <w:lang w:val="uk-UA" w:eastAsia="it-IT"/>
              </w:rPr>
            </w:pPr>
            <w:r>
              <w:rPr>
                <w:lang w:val="uk-UA" w:eastAsia="it-IT"/>
              </w:rPr>
              <w:t>225,0</w:t>
            </w:r>
          </w:p>
        </w:tc>
        <w:tc>
          <w:tcPr>
            <w:tcW w:w="1254" w:type="dxa"/>
            <w:vAlign w:val="center"/>
          </w:tcPr>
          <w:p w:rsidR="002663DE" w:rsidRPr="00B206A5" w:rsidRDefault="00F6554C" w:rsidP="002457D0">
            <w:pPr>
              <w:jc w:val="center"/>
              <w:rPr>
                <w:lang w:val="uk-UA" w:eastAsia="it-IT"/>
              </w:rPr>
            </w:pPr>
            <w:r>
              <w:rPr>
                <w:lang w:val="uk-UA" w:eastAsia="it-IT"/>
              </w:rPr>
              <w:t>225,0</w:t>
            </w:r>
          </w:p>
        </w:tc>
        <w:tc>
          <w:tcPr>
            <w:tcW w:w="1156" w:type="dxa"/>
            <w:gridSpan w:val="2"/>
            <w:vAlign w:val="center"/>
          </w:tcPr>
          <w:p w:rsidR="002663DE" w:rsidRPr="00F6554C" w:rsidRDefault="00F6554C" w:rsidP="002457D0">
            <w:pPr>
              <w:jc w:val="center"/>
              <w:rPr>
                <w:lang w:val="uk-UA" w:eastAsia="it-IT"/>
              </w:rPr>
            </w:pPr>
            <w:r>
              <w:rPr>
                <w:lang w:val="uk-UA" w:eastAsia="it-IT"/>
              </w:rPr>
              <w:t>900,0</w:t>
            </w:r>
          </w:p>
        </w:tc>
      </w:tr>
      <w:tr w:rsidR="007F039C" w:rsidRPr="00545FFB" w:rsidTr="002663DE">
        <w:trPr>
          <w:gridAfter w:val="1"/>
          <w:wAfter w:w="10" w:type="dxa"/>
          <w:jc w:val="right"/>
        </w:trPr>
        <w:tc>
          <w:tcPr>
            <w:tcW w:w="3402" w:type="dxa"/>
            <w:shd w:val="clear" w:color="auto" w:fill="FFFFFF"/>
            <w:vAlign w:val="center"/>
          </w:tcPr>
          <w:p w:rsidR="007F039C" w:rsidRPr="00FE7AB1" w:rsidRDefault="007F039C" w:rsidP="00D36B34">
            <w:pPr>
              <w:rPr>
                <w:bCs/>
              </w:rPr>
            </w:pPr>
            <w:r w:rsidRPr="00FE7AB1">
              <w:rPr>
                <w:bCs/>
              </w:rPr>
              <w:t>Джерела фінансування:</w:t>
            </w:r>
          </w:p>
        </w:tc>
        <w:tc>
          <w:tcPr>
            <w:tcW w:w="6873" w:type="dxa"/>
            <w:gridSpan w:val="5"/>
            <w:vAlign w:val="center"/>
          </w:tcPr>
          <w:p w:rsidR="007F039C" w:rsidRPr="00FE7AB1" w:rsidRDefault="007F039C" w:rsidP="00D36B34">
            <w:pPr>
              <w:pStyle w:val="a9"/>
              <w:jc w:val="both"/>
              <w:rPr>
                <w:lang w:eastAsia="it-IT"/>
              </w:rPr>
            </w:pPr>
            <w:r w:rsidRPr="00FE7AB1">
              <w:t>Селищний бюджет,</w:t>
            </w:r>
            <w:r w:rsidR="001B4CA8" w:rsidRPr="00FE7AB1">
              <w:t xml:space="preserve"> </w:t>
            </w:r>
            <w:r w:rsidRPr="00FE7AB1">
              <w:t xml:space="preserve"> приватні кошти</w:t>
            </w:r>
          </w:p>
        </w:tc>
      </w:tr>
      <w:tr w:rsidR="007F039C" w:rsidRPr="003500C7" w:rsidTr="002663DE">
        <w:trPr>
          <w:gridAfter w:val="1"/>
          <w:wAfter w:w="10" w:type="dxa"/>
          <w:trHeight w:val="340"/>
          <w:jc w:val="right"/>
        </w:trPr>
        <w:tc>
          <w:tcPr>
            <w:tcW w:w="3402" w:type="dxa"/>
            <w:tcBorders>
              <w:bottom w:val="single" w:sz="4" w:space="0" w:color="auto"/>
            </w:tcBorders>
            <w:shd w:val="clear" w:color="auto" w:fill="FFFFFF"/>
            <w:vAlign w:val="center"/>
          </w:tcPr>
          <w:p w:rsidR="007F039C" w:rsidRPr="00FE7AB1" w:rsidRDefault="007F039C" w:rsidP="00D36B34">
            <w:pPr>
              <w:rPr>
                <w:bCs/>
              </w:rPr>
            </w:pPr>
            <w:r w:rsidRPr="00FE7AB1">
              <w:t>Ключові потенційні учасники проекту:</w:t>
            </w:r>
          </w:p>
        </w:tc>
        <w:tc>
          <w:tcPr>
            <w:tcW w:w="6873" w:type="dxa"/>
            <w:gridSpan w:val="5"/>
            <w:tcBorders>
              <w:bottom w:val="single" w:sz="4" w:space="0" w:color="auto"/>
            </w:tcBorders>
            <w:vAlign w:val="center"/>
          </w:tcPr>
          <w:p w:rsidR="007F039C" w:rsidRPr="00FE7AB1" w:rsidRDefault="007F039C" w:rsidP="00D36B34">
            <w:pPr>
              <w:jc w:val="both"/>
              <w:rPr>
                <w:lang w:val="uk-UA" w:eastAsia="it-IT"/>
              </w:rPr>
            </w:pPr>
            <w:r w:rsidRPr="00FE7AB1">
              <w:rPr>
                <w:lang w:val="uk-UA" w:eastAsia="it-IT"/>
              </w:rPr>
              <w:t>Срібнянська селищна рада, громадські організації, приватні підприємці</w:t>
            </w:r>
          </w:p>
        </w:tc>
      </w:tr>
      <w:tr w:rsidR="007F039C" w:rsidRPr="00DC4B22" w:rsidTr="002663DE">
        <w:trPr>
          <w:gridAfter w:val="1"/>
          <w:wAfter w:w="10" w:type="dxa"/>
          <w:trHeight w:val="287"/>
          <w:jc w:val="right"/>
        </w:trPr>
        <w:tc>
          <w:tcPr>
            <w:tcW w:w="3402" w:type="dxa"/>
            <w:tcBorders>
              <w:bottom w:val="single" w:sz="4" w:space="0" w:color="auto"/>
            </w:tcBorders>
            <w:shd w:val="clear" w:color="auto" w:fill="FFFFFF"/>
            <w:vAlign w:val="center"/>
          </w:tcPr>
          <w:p w:rsidR="007F039C" w:rsidRPr="00FE7AB1" w:rsidRDefault="007F039C" w:rsidP="00D36B34">
            <w:pPr>
              <w:rPr>
                <w:bCs/>
              </w:rPr>
            </w:pPr>
            <w:r w:rsidRPr="00FE7AB1">
              <w:rPr>
                <w:bCs/>
              </w:rPr>
              <w:t>Інше:</w:t>
            </w:r>
          </w:p>
        </w:tc>
        <w:tc>
          <w:tcPr>
            <w:tcW w:w="6873" w:type="dxa"/>
            <w:gridSpan w:val="5"/>
            <w:tcBorders>
              <w:bottom w:val="single" w:sz="4" w:space="0" w:color="auto"/>
            </w:tcBorders>
            <w:vAlign w:val="center"/>
          </w:tcPr>
          <w:p w:rsidR="007F039C" w:rsidRPr="00FE7AB1" w:rsidRDefault="007F039C" w:rsidP="00D36B34">
            <w:pPr>
              <w:rPr>
                <w:lang w:eastAsia="it-IT"/>
              </w:rPr>
            </w:pPr>
          </w:p>
        </w:tc>
      </w:tr>
    </w:tbl>
    <w:p w:rsidR="00C6548F" w:rsidRDefault="00C6548F" w:rsidP="00767D40">
      <w:pPr>
        <w:pStyle w:val="a5"/>
        <w:ind w:left="709"/>
        <w:jc w:val="center"/>
        <w:rPr>
          <w:b/>
          <w:color w:val="365F91" w:themeColor="accent1" w:themeShade="BF"/>
          <w:sz w:val="28"/>
          <w:szCs w:val="28"/>
          <w:lang w:val="uk-UA" w:eastAsia="it-IT"/>
        </w:rPr>
      </w:pPr>
    </w:p>
    <w:p w:rsidR="007F039C" w:rsidRDefault="007F039C" w:rsidP="00767D40">
      <w:pPr>
        <w:pStyle w:val="a5"/>
        <w:ind w:left="709"/>
        <w:jc w:val="center"/>
        <w:rPr>
          <w:b/>
          <w:color w:val="365F91" w:themeColor="accent1" w:themeShade="BF"/>
          <w:sz w:val="28"/>
          <w:szCs w:val="28"/>
          <w:lang w:val="uk-UA" w:eastAsia="it-IT"/>
        </w:rPr>
      </w:pPr>
    </w:p>
    <w:p w:rsidR="007F039C" w:rsidRDefault="007F039C" w:rsidP="00767D40">
      <w:pPr>
        <w:pStyle w:val="a5"/>
        <w:ind w:left="709"/>
        <w:jc w:val="center"/>
        <w:rPr>
          <w:b/>
          <w:color w:val="365F91" w:themeColor="accent1" w:themeShade="BF"/>
          <w:sz w:val="28"/>
          <w:szCs w:val="28"/>
          <w:lang w:val="uk-UA" w:eastAsia="it-IT"/>
        </w:rPr>
      </w:pPr>
    </w:p>
    <w:tbl>
      <w:tblPr>
        <w:tblW w:w="102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496"/>
        <w:gridCol w:w="1560"/>
        <w:gridCol w:w="1417"/>
        <w:gridCol w:w="1254"/>
        <w:gridCol w:w="1146"/>
        <w:gridCol w:w="10"/>
      </w:tblGrid>
      <w:tr w:rsidR="00F15C7D" w:rsidRPr="00C34FAA" w:rsidTr="002663DE">
        <w:trPr>
          <w:gridAfter w:val="1"/>
          <w:wAfter w:w="10" w:type="dxa"/>
          <w:jc w:val="right"/>
        </w:trPr>
        <w:tc>
          <w:tcPr>
            <w:tcW w:w="3402" w:type="dxa"/>
            <w:vAlign w:val="center"/>
          </w:tcPr>
          <w:p w:rsidR="00F15C7D" w:rsidRPr="00C34FAA" w:rsidRDefault="00F15C7D" w:rsidP="00D36B34">
            <w:pPr>
              <w:pStyle w:val="6"/>
              <w:spacing w:before="0"/>
              <w:rPr>
                <w:rFonts w:ascii="Times New Roman" w:hAnsi="Times New Roman"/>
                <w:i w:val="0"/>
                <w:color w:val="auto"/>
              </w:rPr>
            </w:pPr>
            <w:r w:rsidRPr="00C34FAA">
              <w:rPr>
                <w:rFonts w:ascii="Times New Roman" w:hAnsi="Times New Roman"/>
                <w:i w:val="0"/>
                <w:color w:val="auto"/>
              </w:rPr>
              <w:lastRenderedPageBreak/>
              <w:t>Завдання Стратегії, якому відповідає проект</w:t>
            </w:r>
          </w:p>
        </w:tc>
        <w:tc>
          <w:tcPr>
            <w:tcW w:w="6873" w:type="dxa"/>
            <w:gridSpan w:val="5"/>
          </w:tcPr>
          <w:p w:rsidR="00F15C7D" w:rsidRPr="00C34FAA" w:rsidRDefault="00F15C7D" w:rsidP="00D36B34">
            <w:pPr>
              <w:pStyle w:val="a5"/>
              <w:pBdr>
                <w:left w:val="single" w:sz="18" w:space="4" w:color="auto"/>
              </w:pBdr>
              <w:ind w:left="0"/>
              <w:rPr>
                <w:b/>
                <w:lang w:val="uk-UA" w:eastAsia="it-IT"/>
              </w:rPr>
            </w:pPr>
            <w:r w:rsidRPr="00C34FAA">
              <w:rPr>
                <w:lang w:val="uk-UA" w:eastAsia="it-IT"/>
              </w:rPr>
              <w:t>1.4.2.</w:t>
            </w:r>
            <w:r w:rsidRPr="00C34FAA">
              <w:rPr>
                <w:b/>
                <w:lang w:val="uk-UA" w:eastAsia="it-IT"/>
              </w:rPr>
              <w:t xml:space="preserve"> </w:t>
            </w:r>
            <w:r w:rsidRPr="00C34FAA">
              <w:rPr>
                <w:lang w:val="uk-UA" w:eastAsia="it-IT"/>
              </w:rPr>
              <w:t>Створити та популяризувати нові форми комунікації влади та громадськості, підтримати розвиток різноманіття соціальної активності мешканців громади</w:t>
            </w:r>
          </w:p>
        </w:tc>
      </w:tr>
      <w:tr w:rsidR="00F15C7D" w:rsidRPr="00C34FAA" w:rsidTr="002663DE">
        <w:trPr>
          <w:gridAfter w:val="1"/>
          <w:wAfter w:w="10" w:type="dxa"/>
          <w:trHeight w:val="226"/>
          <w:jc w:val="right"/>
        </w:trPr>
        <w:tc>
          <w:tcPr>
            <w:tcW w:w="3402" w:type="dxa"/>
            <w:vAlign w:val="center"/>
          </w:tcPr>
          <w:p w:rsidR="00F15C7D" w:rsidRPr="00C34FAA" w:rsidRDefault="00F15C7D" w:rsidP="00D36B34">
            <w:pPr>
              <w:rPr>
                <w:bCs/>
              </w:rPr>
            </w:pPr>
            <w:r w:rsidRPr="00C34FAA">
              <w:rPr>
                <w:bCs/>
              </w:rPr>
              <w:t>Назва проекту:</w:t>
            </w:r>
          </w:p>
        </w:tc>
        <w:tc>
          <w:tcPr>
            <w:tcW w:w="6873" w:type="dxa"/>
            <w:gridSpan w:val="5"/>
          </w:tcPr>
          <w:p w:rsidR="00F15C7D" w:rsidRPr="00C34FAA" w:rsidRDefault="00F15C7D" w:rsidP="00D36B34">
            <w:pPr>
              <w:rPr>
                <w:b/>
                <w:lang w:eastAsia="it-IT"/>
              </w:rPr>
            </w:pPr>
            <w:r w:rsidRPr="00C34FAA">
              <w:rPr>
                <w:lang w:val="uk-UA"/>
              </w:rPr>
              <w:t xml:space="preserve">Створення  </w:t>
            </w:r>
            <w:r>
              <w:rPr>
                <w:lang w:val="uk-UA"/>
              </w:rPr>
              <w:t xml:space="preserve"> на сайті громади  веб-інструментів</w:t>
            </w:r>
            <w:r w:rsidRPr="00C34FAA">
              <w:rPr>
                <w:lang w:val="uk-UA"/>
              </w:rPr>
              <w:t xml:space="preserve"> для </w:t>
            </w:r>
            <w:r>
              <w:rPr>
                <w:lang w:val="uk-UA"/>
              </w:rPr>
              <w:t xml:space="preserve"> комунікації влади  з мешканцями </w:t>
            </w:r>
          </w:p>
        </w:tc>
      </w:tr>
      <w:tr w:rsidR="00F15C7D" w:rsidRPr="00C34FAA" w:rsidTr="002663DE">
        <w:trPr>
          <w:gridAfter w:val="1"/>
          <w:wAfter w:w="10" w:type="dxa"/>
          <w:trHeight w:val="959"/>
          <w:jc w:val="right"/>
        </w:trPr>
        <w:tc>
          <w:tcPr>
            <w:tcW w:w="3402" w:type="dxa"/>
            <w:vAlign w:val="center"/>
          </w:tcPr>
          <w:p w:rsidR="00F15C7D" w:rsidRPr="00F15C7D" w:rsidRDefault="00F15C7D" w:rsidP="00D36B34">
            <w:pPr>
              <w:rPr>
                <w:bCs/>
              </w:rPr>
            </w:pPr>
            <w:r w:rsidRPr="00F15C7D">
              <w:rPr>
                <w:bCs/>
              </w:rPr>
              <w:t>Цілі проекту:</w:t>
            </w:r>
          </w:p>
        </w:tc>
        <w:tc>
          <w:tcPr>
            <w:tcW w:w="6873" w:type="dxa"/>
            <w:gridSpan w:val="5"/>
          </w:tcPr>
          <w:p w:rsidR="00F15C7D" w:rsidRPr="00F15C7D" w:rsidRDefault="00F15C7D" w:rsidP="00D36B34">
            <w:pPr>
              <w:pStyle w:val="afd"/>
              <w:jc w:val="both"/>
              <w:rPr>
                <w:rFonts w:ascii="Times New Roman" w:hAnsi="Times New Roman"/>
                <w:sz w:val="24"/>
                <w:szCs w:val="24"/>
                <w:lang w:eastAsia="it-IT"/>
              </w:rPr>
            </w:pPr>
            <w:r w:rsidRPr="00F15C7D">
              <w:rPr>
                <w:rFonts w:ascii="Times New Roman" w:hAnsi="Times New Roman"/>
                <w:sz w:val="24"/>
                <w:szCs w:val="24"/>
                <w:lang w:eastAsia="it-IT"/>
              </w:rPr>
              <w:t>Покращення комунікації влади з мешканцями громади за допомогою сучасних веб-інструментів</w:t>
            </w:r>
          </w:p>
          <w:p w:rsidR="00F15C7D" w:rsidRPr="00F15C7D" w:rsidRDefault="00F15C7D" w:rsidP="00D36B34">
            <w:pPr>
              <w:pStyle w:val="afd"/>
              <w:jc w:val="both"/>
              <w:rPr>
                <w:sz w:val="24"/>
                <w:szCs w:val="24"/>
                <w:lang w:eastAsia="it-IT"/>
              </w:rPr>
            </w:pPr>
          </w:p>
        </w:tc>
      </w:tr>
      <w:tr w:rsidR="00F15C7D" w:rsidRPr="00C34FAA" w:rsidTr="002663DE">
        <w:trPr>
          <w:gridAfter w:val="1"/>
          <w:wAfter w:w="10" w:type="dxa"/>
          <w:jc w:val="right"/>
        </w:trPr>
        <w:tc>
          <w:tcPr>
            <w:tcW w:w="3402" w:type="dxa"/>
            <w:vAlign w:val="center"/>
          </w:tcPr>
          <w:p w:rsidR="00F15C7D" w:rsidRPr="00F15C7D" w:rsidRDefault="00F15C7D" w:rsidP="00D36B34">
            <w:pPr>
              <w:autoSpaceDE w:val="0"/>
              <w:autoSpaceDN w:val="0"/>
              <w:adjustRightInd w:val="0"/>
            </w:pPr>
            <w:r w:rsidRPr="00F15C7D">
              <w:t>Територія впливу проекту:</w:t>
            </w:r>
          </w:p>
        </w:tc>
        <w:tc>
          <w:tcPr>
            <w:tcW w:w="6873" w:type="dxa"/>
            <w:gridSpan w:val="5"/>
          </w:tcPr>
          <w:p w:rsidR="00F15C7D" w:rsidRPr="00F15C7D" w:rsidRDefault="00F15C7D" w:rsidP="00D36B34">
            <w:pPr>
              <w:rPr>
                <w:lang w:eastAsia="it-IT"/>
              </w:rPr>
            </w:pPr>
            <w:r w:rsidRPr="00F15C7D">
              <w:rPr>
                <w:lang w:val="uk-UA" w:eastAsia="it-IT"/>
              </w:rPr>
              <w:t>Срібнянська громада</w:t>
            </w:r>
            <w:r w:rsidRPr="00F15C7D">
              <w:rPr>
                <w:lang w:eastAsia="it-IT"/>
              </w:rPr>
              <w:t xml:space="preserve"> </w:t>
            </w:r>
          </w:p>
        </w:tc>
      </w:tr>
      <w:tr w:rsidR="00F15C7D" w:rsidRPr="00C34FAA" w:rsidTr="002663DE">
        <w:trPr>
          <w:gridAfter w:val="1"/>
          <w:wAfter w:w="10" w:type="dxa"/>
          <w:jc w:val="right"/>
        </w:trPr>
        <w:tc>
          <w:tcPr>
            <w:tcW w:w="3402" w:type="dxa"/>
            <w:vAlign w:val="center"/>
          </w:tcPr>
          <w:p w:rsidR="00F15C7D" w:rsidRPr="00F15C7D" w:rsidRDefault="00F15C7D" w:rsidP="00D36B34">
            <w:pPr>
              <w:autoSpaceDE w:val="0"/>
              <w:autoSpaceDN w:val="0"/>
              <w:adjustRightInd w:val="0"/>
            </w:pPr>
            <w:r w:rsidRPr="00F15C7D">
              <w:t>Орієнтовна кількість отримувачів вигод</w:t>
            </w:r>
          </w:p>
        </w:tc>
        <w:tc>
          <w:tcPr>
            <w:tcW w:w="6873" w:type="dxa"/>
            <w:gridSpan w:val="5"/>
          </w:tcPr>
          <w:p w:rsidR="00F15C7D" w:rsidRPr="00F15C7D" w:rsidRDefault="003B4800" w:rsidP="00D36B34">
            <w:pPr>
              <w:rPr>
                <w:lang w:eastAsia="it-IT"/>
              </w:rPr>
            </w:pPr>
            <w:r>
              <w:rPr>
                <w:lang w:val="en-US" w:eastAsia="en-US"/>
              </w:rPr>
              <w:t>10094</w:t>
            </w:r>
            <w:r w:rsidR="00F15C7D" w:rsidRPr="00F15C7D">
              <w:rPr>
                <w:lang w:eastAsia="en-US"/>
              </w:rPr>
              <w:t xml:space="preserve"> жителі громади</w:t>
            </w:r>
            <w:r w:rsidR="00F15C7D" w:rsidRPr="00F15C7D">
              <w:rPr>
                <w:color w:val="000000"/>
                <w:lang w:eastAsia="it-IT"/>
              </w:rPr>
              <w:t xml:space="preserve"> </w:t>
            </w:r>
          </w:p>
        </w:tc>
      </w:tr>
      <w:tr w:rsidR="00F15C7D" w:rsidRPr="00C34FAA" w:rsidTr="002663DE">
        <w:trPr>
          <w:gridAfter w:val="1"/>
          <w:wAfter w:w="10" w:type="dxa"/>
          <w:trHeight w:val="1969"/>
          <w:jc w:val="right"/>
        </w:trPr>
        <w:tc>
          <w:tcPr>
            <w:tcW w:w="3402" w:type="dxa"/>
            <w:shd w:val="clear" w:color="auto" w:fill="FFFFFF"/>
            <w:vAlign w:val="center"/>
          </w:tcPr>
          <w:p w:rsidR="00F15C7D" w:rsidRPr="00F15C7D" w:rsidRDefault="00F15C7D" w:rsidP="00D36B34">
            <w:pPr>
              <w:rPr>
                <w:bCs/>
              </w:rPr>
            </w:pPr>
            <w:r w:rsidRPr="00F15C7D">
              <w:rPr>
                <w:bCs/>
              </w:rPr>
              <w:t>Стислий опис проекту:</w:t>
            </w:r>
          </w:p>
        </w:tc>
        <w:tc>
          <w:tcPr>
            <w:tcW w:w="6873" w:type="dxa"/>
            <w:gridSpan w:val="5"/>
          </w:tcPr>
          <w:p w:rsidR="00F15C7D" w:rsidRPr="00F15C7D" w:rsidRDefault="00F15C7D" w:rsidP="00D36B34">
            <w:pPr>
              <w:pStyle w:val="a5"/>
              <w:ind w:left="71"/>
              <w:contextualSpacing w:val="0"/>
              <w:rPr>
                <w:lang w:val="uk-UA" w:eastAsia="it-IT"/>
              </w:rPr>
            </w:pPr>
            <w:r w:rsidRPr="00F15C7D">
              <w:rPr>
                <w:lang w:val="uk-UA" w:eastAsia="en-US"/>
              </w:rPr>
              <w:t>На тлі поширення  інформаційних технологій   не вистачає платформ  для спілкування  мешканців громади з місцевою владою.  Наразі спілкування влади з громадськістю  проводиться в традиційних  формах. Мешканці молодого та середнього віку не можуть оперативно звернутися до селищної ради та внести свої пропозиції, що негативно впливає на атмосферу довіри до влади. Тому пропонується створити на офіційному сайті селищної ради сторінки: «Задай питання Голові»,  «Визнач проблему»  та «Зроби пропозицію до бюджету» для комунікації з мешканцями.</w:t>
            </w:r>
          </w:p>
        </w:tc>
      </w:tr>
      <w:tr w:rsidR="00F15C7D" w:rsidRPr="00C34FAA" w:rsidTr="002663DE">
        <w:trPr>
          <w:gridAfter w:val="1"/>
          <w:wAfter w:w="10" w:type="dxa"/>
          <w:trHeight w:val="823"/>
          <w:jc w:val="right"/>
        </w:trPr>
        <w:tc>
          <w:tcPr>
            <w:tcW w:w="3402" w:type="dxa"/>
            <w:shd w:val="clear" w:color="auto" w:fill="FFFFFF"/>
            <w:vAlign w:val="center"/>
          </w:tcPr>
          <w:p w:rsidR="00F15C7D" w:rsidRPr="00F15C7D" w:rsidRDefault="00F15C7D" w:rsidP="00D36B34">
            <w:pPr>
              <w:rPr>
                <w:bCs/>
              </w:rPr>
            </w:pPr>
            <w:r w:rsidRPr="00F15C7D">
              <w:rPr>
                <w:bCs/>
              </w:rPr>
              <w:t>Очікувані результати:</w:t>
            </w:r>
          </w:p>
        </w:tc>
        <w:tc>
          <w:tcPr>
            <w:tcW w:w="6873" w:type="dxa"/>
            <w:gridSpan w:val="5"/>
            <w:shd w:val="clear" w:color="auto" w:fill="FFFFFF"/>
          </w:tcPr>
          <w:p w:rsidR="00F15C7D" w:rsidRPr="00F15C7D" w:rsidRDefault="00F15C7D" w:rsidP="00D36B34">
            <w:pPr>
              <w:pStyle w:val="HTML"/>
              <w:shd w:val="clear" w:color="auto" w:fill="FFFFFF"/>
              <w:spacing w:line="240" w:lineRule="exact"/>
              <w:jc w:val="both"/>
              <w:rPr>
                <w:rStyle w:val="110"/>
                <w:b w:val="0"/>
                <w:sz w:val="24"/>
                <w:szCs w:val="24"/>
              </w:rPr>
            </w:pPr>
            <w:r w:rsidRPr="00F15C7D">
              <w:rPr>
                <w:rStyle w:val="110"/>
                <w:b w:val="0"/>
                <w:sz w:val="24"/>
                <w:szCs w:val="24"/>
              </w:rPr>
              <w:t>Створені веб-інструменти  на  сайті Срібнянської селищної ради:</w:t>
            </w:r>
          </w:p>
          <w:p w:rsidR="00F15C7D" w:rsidRPr="00F15C7D" w:rsidRDefault="00F15C7D" w:rsidP="00D36B34">
            <w:pPr>
              <w:pStyle w:val="HTML"/>
              <w:shd w:val="clear" w:color="auto" w:fill="FFFFFF"/>
              <w:spacing w:line="240" w:lineRule="exact"/>
              <w:jc w:val="both"/>
              <w:rPr>
                <w:rStyle w:val="110"/>
                <w:b w:val="0"/>
                <w:sz w:val="24"/>
                <w:szCs w:val="24"/>
              </w:rPr>
            </w:pPr>
            <w:r w:rsidRPr="00F15C7D">
              <w:rPr>
                <w:rFonts w:ascii="Times New Roman" w:hAnsi="Times New Roman" w:cs="Times New Roman"/>
                <w:sz w:val="24"/>
                <w:szCs w:val="24"/>
                <w:lang w:val="uk-UA" w:eastAsia="en-US"/>
              </w:rPr>
              <w:t>«Задай питання Голові», «Визнач проблему»  та «Зроби пропозицію до бюджету».</w:t>
            </w:r>
          </w:p>
          <w:p w:rsidR="00F15C7D" w:rsidRPr="00F15C7D" w:rsidRDefault="00F15C7D" w:rsidP="00D36B34">
            <w:pPr>
              <w:pStyle w:val="HTML"/>
              <w:shd w:val="clear" w:color="auto" w:fill="FFFFFF"/>
              <w:spacing w:line="240" w:lineRule="exact"/>
              <w:jc w:val="both"/>
              <w:rPr>
                <w:rFonts w:ascii="Times New Roman" w:hAnsi="Times New Roman" w:cs="Times New Roman"/>
                <w:bCs/>
                <w:color w:val="000000"/>
                <w:sz w:val="24"/>
                <w:szCs w:val="24"/>
                <w:lang w:val="uk-UA" w:eastAsia="uk-UA"/>
              </w:rPr>
            </w:pPr>
            <w:r w:rsidRPr="00F15C7D">
              <w:rPr>
                <w:rStyle w:val="110"/>
                <w:b w:val="0"/>
                <w:sz w:val="24"/>
                <w:szCs w:val="24"/>
              </w:rPr>
              <w:t xml:space="preserve">Мешканці поінформовані про порядок і можливості використання зазначених інструментів </w:t>
            </w:r>
          </w:p>
        </w:tc>
      </w:tr>
      <w:tr w:rsidR="00F15C7D" w:rsidRPr="00C34FAA" w:rsidTr="002663DE">
        <w:trPr>
          <w:gridAfter w:val="1"/>
          <w:wAfter w:w="10" w:type="dxa"/>
          <w:trHeight w:val="1196"/>
          <w:jc w:val="right"/>
        </w:trPr>
        <w:tc>
          <w:tcPr>
            <w:tcW w:w="3402" w:type="dxa"/>
            <w:shd w:val="clear" w:color="auto" w:fill="FFFFFF"/>
            <w:vAlign w:val="center"/>
          </w:tcPr>
          <w:p w:rsidR="00F15C7D" w:rsidRPr="00F15C7D" w:rsidRDefault="00F15C7D" w:rsidP="00D36B34">
            <w:pPr>
              <w:rPr>
                <w:bCs/>
              </w:rPr>
            </w:pPr>
            <w:r w:rsidRPr="00F15C7D">
              <w:rPr>
                <w:bCs/>
              </w:rPr>
              <w:t>Ключові заходи проекту:</w:t>
            </w:r>
          </w:p>
        </w:tc>
        <w:tc>
          <w:tcPr>
            <w:tcW w:w="6873" w:type="dxa"/>
            <w:gridSpan w:val="5"/>
          </w:tcPr>
          <w:p w:rsidR="00F15C7D" w:rsidRPr="00F15C7D" w:rsidRDefault="00F15C7D" w:rsidP="00D36B34">
            <w:pPr>
              <w:pStyle w:val="HTML"/>
              <w:shd w:val="clear" w:color="auto" w:fill="FFFFFF"/>
              <w:spacing w:line="240" w:lineRule="exact"/>
              <w:jc w:val="both"/>
              <w:rPr>
                <w:rStyle w:val="110"/>
                <w:b w:val="0"/>
                <w:sz w:val="24"/>
                <w:szCs w:val="24"/>
              </w:rPr>
            </w:pPr>
            <w:r w:rsidRPr="00F15C7D">
              <w:rPr>
                <w:rStyle w:val="110"/>
                <w:b w:val="0"/>
                <w:sz w:val="24"/>
                <w:szCs w:val="24"/>
              </w:rPr>
              <w:t>Створення робочої групи проєкту.</w:t>
            </w:r>
          </w:p>
          <w:p w:rsidR="00F15C7D" w:rsidRPr="00F15C7D" w:rsidRDefault="00F15C7D" w:rsidP="00D36B34">
            <w:pPr>
              <w:pStyle w:val="HTML"/>
              <w:shd w:val="clear" w:color="auto" w:fill="FFFFFF"/>
              <w:spacing w:line="240" w:lineRule="exact"/>
              <w:jc w:val="both"/>
              <w:rPr>
                <w:rStyle w:val="110"/>
                <w:b w:val="0"/>
                <w:sz w:val="24"/>
                <w:szCs w:val="24"/>
              </w:rPr>
            </w:pPr>
            <w:r w:rsidRPr="00F15C7D">
              <w:rPr>
                <w:rStyle w:val="110"/>
                <w:b w:val="0"/>
                <w:sz w:val="24"/>
                <w:szCs w:val="24"/>
              </w:rPr>
              <w:t>Залучення фахівців та волонтерів.</w:t>
            </w:r>
          </w:p>
          <w:p w:rsidR="00F15C7D" w:rsidRPr="00F15C7D" w:rsidRDefault="00F15C7D" w:rsidP="00D36B34">
            <w:pPr>
              <w:pStyle w:val="HTML"/>
              <w:shd w:val="clear" w:color="auto" w:fill="FFFFFF"/>
              <w:spacing w:line="240" w:lineRule="exact"/>
              <w:jc w:val="both"/>
              <w:rPr>
                <w:rStyle w:val="110"/>
                <w:b w:val="0"/>
                <w:sz w:val="24"/>
                <w:szCs w:val="24"/>
              </w:rPr>
            </w:pPr>
            <w:r w:rsidRPr="00F15C7D">
              <w:rPr>
                <w:rStyle w:val="110"/>
                <w:b w:val="0"/>
                <w:sz w:val="24"/>
                <w:szCs w:val="24"/>
              </w:rPr>
              <w:t xml:space="preserve">Визначення формату та оформлення суб-сторінок.  </w:t>
            </w:r>
          </w:p>
          <w:p w:rsidR="00F15C7D" w:rsidRPr="00F15C7D" w:rsidRDefault="00F15C7D" w:rsidP="00D36B34">
            <w:pPr>
              <w:pStyle w:val="HTML"/>
              <w:shd w:val="clear" w:color="auto" w:fill="FFFFFF"/>
              <w:spacing w:line="240" w:lineRule="exact"/>
              <w:jc w:val="both"/>
              <w:rPr>
                <w:rStyle w:val="110"/>
                <w:b w:val="0"/>
                <w:sz w:val="24"/>
                <w:szCs w:val="24"/>
              </w:rPr>
            </w:pPr>
            <w:r w:rsidRPr="00F15C7D">
              <w:rPr>
                <w:rStyle w:val="110"/>
                <w:b w:val="0"/>
                <w:sz w:val="24"/>
                <w:szCs w:val="24"/>
              </w:rPr>
              <w:t>Створення на сайті веб-інструментів.</w:t>
            </w:r>
          </w:p>
          <w:p w:rsidR="00F15C7D" w:rsidRPr="00F15C7D" w:rsidRDefault="00F15C7D" w:rsidP="00D36B34">
            <w:pPr>
              <w:pStyle w:val="HTML"/>
              <w:shd w:val="clear" w:color="auto" w:fill="FFFFFF"/>
              <w:spacing w:line="240" w:lineRule="exact"/>
              <w:jc w:val="both"/>
              <w:rPr>
                <w:rStyle w:val="110"/>
                <w:b w:val="0"/>
                <w:sz w:val="24"/>
                <w:szCs w:val="24"/>
              </w:rPr>
            </w:pPr>
            <w:r w:rsidRPr="00F15C7D">
              <w:rPr>
                <w:rStyle w:val="110"/>
                <w:b w:val="0"/>
                <w:sz w:val="24"/>
                <w:szCs w:val="24"/>
              </w:rPr>
              <w:t>Визначення відповідальних  та проведення їх навчання.</w:t>
            </w:r>
          </w:p>
          <w:p w:rsidR="00F15C7D" w:rsidRPr="00F15C7D" w:rsidRDefault="00F15C7D" w:rsidP="00D36B34">
            <w:pPr>
              <w:pStyle w:val="HTML"/>
              <w:shd w:val="clear" w:color="auto" w:fill="FFFFFF"/>
              <w:spacing w:line="240" w:lineRule="exact"/>
              <w:jc w:val="both"/>
              <w:rPr>
                <w:rStyle w:val="110"/>
                <w:b w:val="0"/>
                <w:sz w:val="24"/>
                <w:szCs w:val="24"/>
              </w:rPr>
            </w:pPr>
            <w:r w:rsidRPr="00F15C7D">
              <w:rPr>
                <w:rStyle w:val="110"/>
                <w:b w:val="0"/>
                <w:sz w:val="24"/>
                <w:szCs w:val="24"/>
              </w:rPr>
              <w:t>Інформування мешканців про нові можливості.</w:t>
            </w:r>
          </w:p>
          <w:p w:rsidR="00F15C7D" w:rsidRPr="00F15C7D" w:rsidRDefault="00F15C7D" w:rsidP="00F15C7D">
            <w:pPr>
              <w:pStyle w:val="HTML"/>
              <w:widowControl w:val="0"/>
              <w:numPr>
                <w:ilvl w:val="0"/>
                <w:numId w:val="37"/>
              </w:numPr>
              <w:shd w:val="clear" w:color="auto" w:fill="FFFFFF"/>
              <w:spacing w:line="240" w:lineRule="exact"/>
              <w:ind w:left="71"/>
              <w:jc w:val="both"/>
              <w:rPr>
                <w:sz w:val="24"/>
                <w:szCs w:val="24"/>
                <w:lang w:val="uk-UA"/>
              </w:rPr>
            </w:pPr>
            <w:r w:rsidRPr="00F15C7D">
              <w:rPr>
                <w:rFonts w:ascii="Times New Roman" w:hAnsi="Times New Roman" w:cs="Times New Roman"/>
                <w:bCs/>
                <w:color w:val="000000"/>
                <w:sz w:val="24"/>
                <w:szCs w:val="24"/>
                <w:lang w:val="uk-UA" w:eastAsia="uk-UA"/>
              </w:rPr>
              <w:t xml:space="preserve"> </w:t>
            </w:r>
          </w:p>
        </w:tc>
      </w:tr>
      <w:tr w:rsidR="002663DE" w:rsidRPr="0046312F" w:rsidTr="002663DE">
        <w:trPr>
          <w:jc w:val="right"/>
        </w:trPr>
        <w:tc>
          <w:tcPr>
            <w:tcW w:w="3402" w:type="dxa"/>
            <w:shd w:val="clear" w:color="auto" w:fill="FFFFFF"/>
            <w:vAlign w:val="center"/>
          </w:tcPr>
          <w:p w:rsidR="002663DE" w:rsidRPr="00B206A5" w:rsidRDefault="002663DE" w:rsidP="002457D0">
            <w:r w:rsidRPr="00B206A5">
              <w:t xml:space="preserve">Період здійснення: </w:t>
            </w:r>
          </w:p>
        </w:tc>
        <w:tc>
          <w:tcPr>
            <w:tcW w:w="6883" w:type="dxa"/>
            <w:gridSpan w:val="6"/>
            <w:vAlign w:val="center"/>
          </w:tcPr>
          <w:p w:rsidR="002663DE" w:rsidRPr="00B206A5" w:rsidRDefault="002663DE" w:rsidP="002457D0">
            <w:pPr>
              <w:jc w:val="center"/>
              <w:rPr>
                <w:lang w:eastAsia="it-IT"/>
              </w:rPr>
            </w:pPr>
            <w:r w:rsidRPr="00B206A5">
              <w:rPr>
                <w:lang w:eastAsia="it-IT"/>
              </w:rPr>
              <w:t>20</w:t>
            </w:r>
            <w:r>
              <w:rPr>
                <w:lang w:val="uk-UA" w:eastAsia="it-IT"/>
              </w:rPr>
              <w:t>24-2027</w:t>
            </w:r>
            <w:r w:rsidRPr="00B206A5">
              <w:rPr>
                <w:lang w:eastAsia="it-IT"/>
              </w:rPr>
              <w:t xml:space="preserve"> рр.:</w:t>
            </w:r>
          </w:p>
        </w:tc>
      </w:tr>
      <w:tr w:rsidR="002663DE" w:rsidRPr="0046312F" w:rsidTr="002663DE">
        <w:trPr>
          <w:trHeight w:val="199"/>
          <w:jc w:val="right"/>
        </w:trPr>
        <w:tc>
          <w:tcPr>
            <w:tcW w:w="3402" w:type="dxa"/>
            <w:vMerge w:val="restart"/>
            <w:shd w:val="clear" w:color="auto" w:fill="FFFFFF"/>
            <w:vAlign w:val="center"/>
          </w:tcPr>
          <w:p w:rsidR="002663DE" w:rsidRPr="00B206A5" w:rsidRDefault="002663DE" w:rsidP="002457D0">
            <w:pPr>
              <w:rPr>
                <w:bCs/>
              </w:rPr>
            </w:pPr>
            <w:r w:rsidRPr="00B206A5">
              <w:rPr>
                <w:bCs/>
              </w:rPr>
              <w:t>Орієнтовна вартість проекту, тис. грн.</w:t>
            </w:r>
          </w:p>
        </w:tc>
        <w:tc>
          <w:tcPr>
            <w:tcW w:w="1496" w:type="dxa"/>
            <w:shd w:val="clear" w:color="auto" w:fill="D9D9D9" w:themeFill="background1" w:themeFillShade="D9"/>
            <w:vAlign w:val="center"/>
          </w:tcPr>
          <w:p w:rsidR="002663DE" w:rsidRPr="00B206A5" w:rsidRDefault="002663DE" w:rsidP="002457D0">
            <w:pPr>
              <w:jc w:val="center"/>
              <w:rPr>
                <w:lang w:val="uk-UA" w:eastAsia="it-IT"/>
              </w:rPr>
            </w:pPr>
            <w:r w:rsidRPr="00B206A5">
              <w:rPr>
                <w:lang w:eastAsia="it-IT"/>
              </w:rPr>
              <w:t>20</w:t>
            </w:r>
            <w:r>
              <w:rPr>
                <w:lang w:val="uk-UA" w:eastAsia="it-IT"/>
              </w:rPr>
              <w:t>24</w:t>
            </w:r>
          </w:p>
        </w:tc>
        <w:tc>
          <w:tcPr>
            <w:tcW w:w="1560" w:type="dxa"/>
            <w:shd w:val="clear" w:color="auto" w:fill="D9D9D9" w:themeFill="background1" w:themeFillShade="D9"/>
            <w:vAlign w:val="center"/>
          </w:tcPr>
          <w:p w:rsidR="002663DE" w:rsidRPr="00E17831" w:rsidRDefault="002663DE" w:rsidP="002457D0">
            <w:pPr>
              <w:jc w:val="center"/>
              <w:rPr>
                <w:lang w:val="uk-UA" w:eastAsia="it-IT"/>
              </w:rPr>
            </w:pPr>
            <w:r>
              <w:rPr>
                <w:lang w:val="uk-UA" w:eastAsia="it-IT"/>
              </w:rPr>
              <w:t>2025</w:t>
            </w:r>
          </w:p>
        </w:tc>
        <w:tc>
          <w:tcPr>
            <w:tcW w:w="1417" w:type="dxa"/>
            <w:shd w:val="clear" w:color="auto" w:fill="D9D9D9" w:themeFill="background1" w:themeFillShade="D9"/>
            <w:vAlign w:val="center"/>
          </w:tcPr>
          <w:p w:rsidR="002663DE" w:rsidRPr="00E17831" w:rsidRDefault="002663DE" w:rsidP="002457D0">
            <w:pPr>
              <w:jc w:val="center"/>
              <w:rPr>
                <w:lang w:val="uk-UA" w:eastAsia="it-IT"/>
              </w:rPr>
            </w:pPr>
            <w:r>
              <w:rPr>
                <w:lang w:val="uk-UA" w:eastAsia="it-IT"/>
              </w:rPr>
              <w:t>2026</w:t>
            </w:r>
          </w:p>
        </w:tc>
        <w:tc>
          <w:tcPr>
            <w:tcW w:w="1254" w:type="dxa"/>
            <w:shd w:val="clear" w:color="auto" w:fill="D9D9D9" w:themeFill="background1" w:themeFillShade="D9"/>
            <w:vAlign w:val="center"/>
          </w:tcPr>
          <w:p w:rsidR="002663DE" w:rsidRPr="00E17831" w:rsidRDefault="002663DE" w:rsidP="002457D0">
            <w:pPr>
              <w:jc w:val="center"/>
              <w:rPr>
                <w:lang w:val="uk-UA" w:eastAsia="it-IT"/>
              </w:rPr>
            </w:pPr>
            <w:r>
              <w:rPr>
                <w:lang w:val="uk-UA" w:eastAsia="it-IT"/>
              </w:rPr>
              <w:t>2027</w:t>
            </w:r>
          </w:p>
        </w:tc>
        <w:tc>
          <w:tcPr>
            <w:tcW w:w="1156" w:type="dxa"/>
            <w:gridSpan w:val="2"/>
            <w:shd w:val="clear" w:color="auto" w:fill="D9D9D9" w:themeFill="background1" w:themeFillShade="D9"/>
            <w:vAlign w:val="center"/>
          </w:tcPr>
          <w:p w:rsidR="002663DE" w:rsidRPr="00B206A5" w:rsidRDefault="002663DE" w:rsidP="002457D0">
            <w:pPr>
              <w:jc w:val="center"/>
              <w:rPr>
                <w:lang w:eastAsia="it-IT"/>
              </w:rPr>
            </w:pPr>
            <w:r w:rsidRPr="00B206A5">
              <w:rPr>
                <w:lang w:eastAsia="it-IT"/>
              </w:rPr>
              <w:t>Разом</w:t>
            </w:r>
          </w:p>
        </w:tc>
      </w:tr>
      <w:tr w:rsidR="002663DE" w:rsidRPr="0046312F" w:rsidTr="002663DE">
        <w:trPr>
          <w:trHeight w:val="204"/>
          <w:jc w:val="right"/>
        </w:trPr>
        <w:tc>
          <w:tcPr>
            <w:tcW w:w="3402" w:type="dxa"/>
            <w:vMerge/>
            <w:vAlign w:val="center"/>
          </w:tcPr>
          <w:p w:rsidR="002663DE" w:rsidRPr="00B206A5" w:rsidRDefault="002663DE" w:rsidP="002457D0">
            <w:pPr>
              <w:rPr>
                <w:bCs/>
              </w:rPr>
            </w:pPr>
          </w:p>
        </w:tc>
        <w:tc>
          <w:tcPr>
            <w:tcW w:w="1496" w:type="dxa"/>
            <w:vAlign w:val="center"/>
          </w:tcPr>
          <w:p w:rsidR="002663DE" w:rsidRPr="00B206A5" w:rsidRDefault="00F6554C" w:rsidP="002457D0">
            <w:pPr>
              <w:jc w:val="center"/>
              <w:rPr>
                <w:lang w:val="uk-UA" w:eastAsia="it-IT"/>
              </w:rPr>
            </w:pPr>
            <w:r>
              <w:rPr>
                <w:lang w:val="uk-UA" w:eastAsia="it-IT"/>
              </w:rPr>
              <w:t>10,0</w:t>
            </w:r>
          </w:p>
        </w:tc>
        <w:tc>
          <w:tcPr>
            <w:tcW w:w="1560" w:type="dxa"/>
            <w:vAlign w:val="center"/>
          </w:tcPr>
          <w:p w:rsidR="002663DE" w:rsidRPr="00B206A5" w:rsidRDefault="00F6554C" w:rsidP="002457D0">
            <w:pPr>
              <w:jc w:val="center"/>
              <w:rPr>
                <w:lang w:val="uk-UA" w:eastAsia="it-IT"/>
              </w:rPr>
            </w:pPr>
            <w:r>
              <w:rPr>
                <w:lang w:val="uk-UA" w:eastAsia="it-IT"/>
              </w:rPr>
              <w:t>10,0</w:t>
            </w:r>
          </w:p>
        </w:tc>
        <w:tc>
          <w:tcPr>
            <w:tcW w:w="1417" w:type="dxa"/>
            <w:vAlign w:val="center"/>
          </w:tcPr>
          <w:p w:rsidR="002663DE" w:rsidRPr="00B206A5" w:rsidRDefault="00F6554C" w:rsidP="002457D0">
            <w:pPr>
              <w:jc w:val="center"/>
              <w:rPr>
                <w:lang w:val="uk-UA" w:eastAsia="it-IT"/>
              </w:rPr>
            </w:pPr>
            <w:r>
              <w:rPr>
                <w:lang w:val="uk-UA" w:eastAsia="it-IT"/>
              </w:rPr>
              <w:t>10,0</w:t>
            </w:r>
          </w:p>
        </w:tc>
        <w:tc>
          <w:tcPr>
            <w:tcW w:w="1254" w:type="dxa"/>
            <w:vAlign w:val="center"/>
          </w:tcPr>
          <w:p w:rsidR="002663DE" w:rsidRPr="00B206A5" w:rsidRDefault="00F6554C" w:rsidP="002457D0">
            <w:pPr>
              <w:jc w:val="center"/>
              <w:rPr>
                <w:lang w:val="uk-UA" w:eastAsia="it-IT"/>
              </w:rPr>
            </w:pPr>
            <w:r>
              <w:rPr>
                <w:lang w:val="uk-UA" w:eastAsia="it-IT"/>
              </w:rPr>
              <w:t>-</w:t>
            </w:r>
          </w:p>
        </w:tc>
        <w:tc>
          <w:tcPr>
            <w:tcW w:w="1156" w:type="dxa"/>
            <w:gridSpan w:val="2"/>
            <w:vAlign w:val="center"/>
          </w:tcPr>
          <w:p w:rsidR="002663DE" w:rsidRPr="00F6554C" w:rsidRDefault="00F6554C" w:rsidP="002457D0">
            <w:pPr>
              <w:jc w:val="center"/>
              <w:rPr>
                <w:lang w:val="uk-UA" w:eastAsia="it-IT"/>
              </w:rPr>
            </w:pPr>
            <w:r>
              <w:rPr>
                <w:lang w:val="uk-UA" w:eastAsia="it-IT"/>
              </w:rPr>
              <w:t>30,0</w:t>
            </w:r>
          </w:p>
        </w:tc>
      </w:tr>
      <w:tr w:rsidR="00F15C7D" w:rsidRPr="00C34FAA" w:rsidTr="002663DE">
        <w:trPr>
          <w:gridAfter w:val="1"/>
          <w:wAfter w:w="10" w:type="dxa"/>
          <w:jc w:val="right"/>
        </w:trPr>
        <w:tc>
          <w:tcPr>
            <w:tcW w:w="3402" w:type="dxa"/>
            <w:shd w:val="clear" w:color="auto" w:fill="FFFFFF"/>
            <w:vAlign w:val="center"/>
          </w:tcPr>
          <w:p w:rsidR="00F15C7D" w:rsidRPr="00F15C7D" w:rsidRDefault="00F15C7D" w:rsidP="00D36B34">
            <w:pPr>
              <w:rPr>
                <w:bCs/>
              </w:rPr>
            </w:pPr>
            <w:r w:rsidRPr="00F15C7D">
              <w:rPr>
                <w:bCs/>
              </w:rPr>
              <w:t>Джерела фінансування:</w:t>
            </w:r>
          </w:p>
        </w:tc>
        <w:tc>
          <w:tcPr>
            <w:tcW w:w="6873" w:type="dxa"/>
            <w:gridSpan w:val="5"/>
            <w:vAlign w:val="center"/>
          </w:tcPr>
          <w:p w:rsidR="00F15C7D" w:rsidRPr="00F15C7D" w:rsidRDefault="00F15C7D" w:rsidP="00D36B34">
            <w:pPr>
              <w:pStyle w:val="a9"/>
              <w:jc w:val="both"/>
              <w:rPr>
                <w:lang w:eastAsia="it-IT"/>
              </w:rPr>
            </w:pPr>
            <w:r w:rsidRPr="00F15C7D">
              <w:rPr>
                <w:lang w:eastAsia="en-US"/>
              </w:rPr>
              <w:t>Селищний бюджет, приватні кошти</w:t>
            </w:r>
          </w:p>
        </w:tc>
      </w:tr>
      <w:tr w:rsidR="00F15C7D" w:rsidRPr="00C34FAA" w:rsidTr="002663DE">
        <w:trPr>
          <w:gridAfter w:val="1"/>
          <w:wAfter w:w="10" w:type="dxa"/>
          <w:trHeight w:val="340"/>
          <w:jc w:val="right"/>
        </w:trPr>
        <w:tc>
          <w:tcPr>
            <w:tcW w:w="3402" w:type="dxa"/>
            <w:tcBorders>
              <w:bottom w:val="single" w:sz="4" w:space="0" w:color="auto"/>
            </w:tcBorders>
            <w:shd w:val="clear" w:color="auto" w:fill="FFFFFF"/>
            <w:vAlign w:val="center"/>
          </w:tcPr>
          <w:p w:rsidR="00F15C7D" w:rsidRPr="00F15C7D" w:rsidRDefault="00F15C7D" w:rsidP="00D36B34">
            <w:pPr>
              <w:rPr>
                <w:bCs/>
              </w:rPr>
            </w:pPr>
            <w:r w:rsidRPr="00F15C7D">
              <w:t>Ключові потенційні учасники проекту:</w:t>
            </w:r>
          </w:p>
        </w:tc>
        <w:tc>
          <w:tcPr>
            <w:tcW w:w="6873" w:type="dxa"/>
            <w:gridSpan w:val="5"/>
            <w:tcBorders>
              <w:bottom w:val="single" w:sz="4" w:space="0" w:color="auto"/>
            </w:tcBorders>
            <w:vAlign w:val="center"/>
          </w:tcPr>
          <w:p w:rsidR="00F15C7D" w:rsidRPr="00F15C7D" w:rsidRDefault="00F15C7D" w:rsidP="00D36B34">
            <w:pPr>
              <w:jc w:val="both"/>
              <w:rPr>
                <w:lang w:val="uk-UA" w:eastAsia="it-IT"/>
              </w:rPr>
            </w:pPr>
            <w:r w:rsidRPr="00F15C7D">
              <w:rPr>
                <w:color w:val="000000"/>
                <w:lang w:val="uk-UA" w:eastAsia="it-IT"/>
              </w:rPr>
              <w:t xml:space="preserve">Срібнянська </w:t>
            </w:r>
            <w:r w:rsidRPr="00F15C7D">
              <w:rPr>
                <w:color w:val="000000"/>
                <w:lang w:eastAsia="it-IT"/>
              </w:rPr>
              <w:t xml:space="preserve"> селищна рада</w:t>
            </w:r>
            <w:r w:rsidRPr="00F15C7D">
              <w:rPr>
                <w:color w:val="000000"/>
                <w:lang w:val="uk-UA" w:eastAsia="it-IT"/>
              </w:rPr>
              <w:t>, мешканці громади</w:t>
            </w:r>
          </w:p>
        </w:tc>
      </w:tr>
      <w:tr w:rsidR="00F15C7D" w:rsidRPr="00C34FAA" w:rsidTr="002663DE">
        <w:trPr>
          <w:gridAfter w:val="1"/>
          <w:wAfter w:w="10" w:type="dxa"/>
          <w:trHeight w:val="287"/>
          <w:jc w:val="right"/>
        </w:trPr>
        <w:tc>
          <w:tcPr>
            <w:tcW w:w="3402" w:type="dxa"/>
            <w:tcBorders>
              <w:bottom w:val="single" w:sz="4" w:space="0" w:color="auto"/>
            </w:tcBorders>
            <w:shd w:val="clear" w:color="auto" w:fill="FFFFFF"/>
            <w:vAlign w:val="center"/>
          </w:tcPr>
          <w:p w:rsidR="00F15C7D" w:rsidRPr="00C34FAA" w:rsidRDefault="00F15C7D" w:rsidP="00D36B34">
            <w:pPr>
              <w:rPr>
                <w:bCs/>
              </w:rPr>
            </w:pPr>
            <w:r w:rsidRPr="00C34FAA">
              <w:rPr>
                <w:bCs/>
              </w:rPr>
              <w:t>Інше:</w:t>
            </w:r>
          </w:p>
        </w:tc>
        <w:tc>
          <w:tcPr>
            <w:tcW w:w="6873" w:type="dxa"/>
            <w:gridSpan w:val="5"/>
            <w:tcBorders>
              <w:bottom w:val="single" w:sz="4" w:space="0" w:color="auto"/>
            </w:tcBorders>
            <w:vAlign w:val="center"/>
          </w:tcPr>
          <w:p w:rsidR="00F15C7D" w:rsidRPr="00C34FAA" w:rsidRDefault="00F15C7D" w:rsidP="00D36B34">
            <w:pPr>
              <w:rPr>
                <w:lang w:eastAsia="it-IT"/>
              </w:rPr>
            </w:pPr>
          </w:p>
        </w:tc>
      </w:tr>
    </w:tbl>
    <w:p w:rsidR="007F039C" w:rsidRDefault="007F039C" w:rsidP="00767D40">
      <w:pPr>
        <w:pStyle w:val="a5"/>
        <w:ind w:left="709"/>
        <w:jc w:val="center"/>
        <w:rPr>
          <w:b/>
          <w:color w:val="365F91" w:themeColor="accent1" w:themeShade="BF"/>
          <w:sz w:val="28"/>
          <w:szCs w:val="28"/>
          <w:lang w:val="uk-UA" w:eastAsia="it-IT"/>
        </w:rPr>
      </w:pPr>
    </w:p>
    <w:p w:rsidR="00F15C7D" w:rsidRDefault="00F15C7D" w:rsidP="00767D40">
      <w:pPr>
        <w:pStyle w:val="a5"/>
        <w:ind w:left="709"/>
        <w:jc w:val="center"/>
        <w:rPr>
          <w:b/>
          <w:color w:val="365F91" w:themeColor="accent1" w:themeShade="BF"/>
          <w:sz w:val="28"/>
          <w:szCs w:val="28"/>
          <w:lang w:val="uk-UA" w:eastAsia="it-IT"/>
        </w:rPr>
      </w:pPr>
    </w:p>
    <w:p w:rsidR="00F15C7D" w:rsidRDefault="00F15C7D" w:rsidP="00767D40">
      <w:pPr>
        <w:pStyle w:val="a5"/>
        <w:ind w:left="709"/>
        <w:jc w:val="center"/>
        <w:rPr>
          <w:b/>
          <w:color w:val="365F91" w:themeColor="accent1" w:themeShade="BF"/>
          <w:sz w:val="28"/>
          <w:szCs w:val="28"/>
          <w:lang w:val="uk-UA" w:eastAsia="it-IT"/>
        </w:rPr>
      </w:pPr>
    </w:p>
    <w:p w:rsidR="00F15C7D" w:rsidRDefault="00F15C7D" w:rsidP="007624DA">
      <w:pPr>
        <w:rPr>
          <w:b/>
          <w:color w:val="365F91" w:themeColor="accent1" w:themeShade="BF"/>
          <w:sz w:val="28"/>
          <w:szCs w:val="28"/>
          <w:lang w:val="uk-UA" w:eastAsia="it-IT"/>
        </w:rPr>
      </w:pPr>
    </w:p>
    <w:p w:rsidR="007624DA" w:rsidRDefault="007624DA" w:rsidP="007624DA">
      <w:pPr>
        <w:rPr>
          <w:b/>
          <w:color w:val="365F91" w:themeColor="accent1" w:themeShade="BF"/>
          <w:sz w:val="28"/>
          <w:szCs w:val="28"/>
          <w:lang w:val="uk-UA" w:eastAsia="it-IT"/>
        </w:rPr>
      </w:pPr>
    </w:p>
    <w:p w:rsidR="007624DA" w:rsidRDefault="007624DA" w:rsidP="007624DA">
      <w:pPr>
        <w:rPr>
          <w:b/>
          <w:color w:val="365F91" w:themeColor="accent1" w:themeShade="BF"/>
          <w:sz w:val="28"/>
          <w:szCs w:val="28"/>
          <w:lang w:val="uk-UA" w:eastAsia="it-IT"/>
        </w:rPr>
      </w:pPr>
    </w:p>
    <w:p w:rsidR="007624DA" w:rsidRDefault="007624DA" w:rsidP="007624DA">
      <w:pPr>
        <w:rPr>
          <w:b/>
          <w:color w:val="365F91" w:themeColor="accent1" w:themeShade="BF"/>
          <w:sz w:val="28"/>
          <w:szCs w:val="28"/>
          <w:lang w:val="uk-UA" w:eastAsia="it-IT"/>
        </w:rPr>
      </w:pPr>
    </w:p>
    <w:p w:rsidR="007624DA" w:rsidRDefault="007624DA" w:rsidP="007624DA">
      <w:pPr>
        <w:rPr>
          <w:b/>
          <w:color w:val="365F91" w:themeColor="accent1" w:themeShade="BF"/>
          <w:sz w:val="28"/>
          <w:szCs w:val="28"/>
          <w:lang w:val="uk-UA" w:eastAsia="it-IT"/>
        </w:rPr>
      </w:pPr>
    </w:p>
    <w:p w:rsidR="007624DA" w:rsidRDefault="007624DA" w:rsidP="007624DA">
      <w:pPr>
        <w:rPr>
          <w:b/>
          <w:color w:val="365F91" w:themeColor="accent1" w:themeShade="BF"/>
          <w:sz w:val="28"/>
          <w:szCs w:val="28"/>
          <w:lang w:val="uk-UA" w:eastAsia="it-IT"/>
        </w:rPr>
      </w:pPr>
    </w:p>
    <w:p w:rsidR="007624DA" w:rsidRPr="007624DA" w:rsidRDefault="007624DA" w:rsidP="007624DA">
      <w:pPr>
        <w:rPr>
          <w:b/>
          <w:color w:val="365F91" w:themeColor="accent1" w:themeShade="BF"/>
          <w:sz w:val="28"/>
          <w:szCs w:val="28"/>
          <w:lang w:val="uk-UA" w:eastAsia="it-IT"/>
        </w:rPr>
      </w:pPr>
    </w:p>
    <w:tbl>
      <w:tblPr>
        <w:tblW w:w="102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496"/>
        <w:gridCol w:w="1560"/>
        <w:gridCol w:w="1417"/>
        <w:gridCol w:w="1254"/>
        <w:gridCol w:w="1146"/>
        <w:gridCol w:w="10"/>
      </w:tblGrid>
      <w:tr w:rsidR="00552058" w:rsidRPr="00552058" w:rsidTr="002663DE">
        <w:trPr>
          <w:gridAfter w:val="1"/>
          <w:wAfter w:w="10" w:type="dxa"/>
          <w:jc w:val="right"/>
        </w:trPr>
        <w:tc>
          <w:tcPr>
            <w:tcW w:w="3402" w:type="dxa"/>
            <w:vAlign w:val="center"/>
          </w:tcPr>
          <w:p w:rsidR="00552058" w:rsidRPr="00552058" w:rsidRDefault="00552058" w:rsidP="00D36B34">
            <w:pPr>
              <w:pStyle w:val="6"/>
              <w:spacing w:before="0"/>
              <w:rPr>
                <w:rFonts w:ascii="Times New Roman" w:hAnsi="Times New Roman"/>
                <w:i w:val="0"/>
                <w:color w:val="auto"/>
              </w:rPr>
            </w:pPr>
            <w:r w:rsidRPr="00552058">
              <w:rPr>
                <w:rFonts w:ascii="Times New Roman" w:hAnsi="Times New Roman"/>
                <w:i w:val="0"/>
                <w:color w:val="auto"/>
              </w:rPr>
              <w:lastRenderedPageBreak/>
              <w:t>Завдання Стратегії, якому відповідає проект</w:t>
            </w:r>
          </w:p>
        </w:tc>
        <w:tc>
          <w:tcPr>
            <w:tcW w:w="6873" w:type="dxa"/>
            <w:gridSpan w:val="5"/>
            <w:vAlign w:val="center"/>
          </w:tcPr>
          <w:p w:rsidR="00552058" w:rsidRPr="00552058" w:rsidRDefault="00552058" w:rsidP="00D36B34">
            <w:pPr>
              <w:rPr>
                <w:b/>
                <w:lang w:eastAsia="it-IT"/>
              </w:rPr>
            </w:pPr>
            <w:r w:rsidRPr="00552058">
              <w:rPr>
                <w:lang w:val="uk-UA" w:eastAsia="it-IT"/>
              </w:rPr>
              <w:t>2</w:t>
            </w:r>
            <w:r w:rsidRPr="00552058">
              <w:rPr>
                <w:lang w:eastAsia="it-IT"/>
              </w:rPr>
              <w:t>.1.</w:t>
            </w:r>
            <w:r w:rsidRPr="00552058">
              <w:rPr>
                <w:lang w:val="uk-UA" w:eastAsia="it-IT"/>
              </w:rPr>
              <w:t>1</w:t>
            </w:r>
            <w:r w:rsidRPr="00552058">
              <w:rPr>
                <w:lang w:eastAsia="it-IT"/>
              </w:rPr>
              <w:t xml:space="preserve">. </w:t>
            </w:r>
            <w:r w:rsidRPr="00552058">
              <w:rPr>
                <w:lang w:val="uk-UA"/>
              </w:rPr>
              <w:t xml:space="preserve">Реконструювати вулиці та  дороги комунальної власності, дотичну інфраструктуру  </w:t>
            </w:r>
          </w:p>
        </w:tc>
      </w:tr>
      <w:tr w:rsidR="00552058" w:rsidRPr="00552058" w:rsidTr="002663DE">
        <w:trPr>
          <w:gridAfter w:val="1"/>
          <w:wAfter w:w="10" w:type="dxa"/>
          <w:trHeight w:val="226"/>
          <w:jc w:val="right"/>
        </w:trPr>
        <w:tc>
          <w:tcPr>
            <w:tcW w:w="3402" w:type="dxa"/>
            <w:vAlign w:val="center"/>
          </w:tcPr>
          <w:p w:rsidR="00552058" w:rsidRPr="00552058" w:rsidRDefault="00552058" w:rsidP="00D36B34">
            <w:pPr>
              <w:rPr>
                <w:bCs/>
              </w:rPr>
            </w:pPr>
            <w:r w:rsidRPr="00552058">
              <w:rPr>
                <w:bCs/>
              </w:rPr>
              <w:t>Назва проекту:</w:t>
            </w:r>
          </w:p>
        </w:tc>
        <w:tc>
          <w:tcPr>
            <w:tcW w:w="6873" w:type="dxa"/>
            <w:gridSpan w:val="5"/>
            <w:vAlign w:val="center"/>
          </w:tcPr>
          <w:p w:rsidR="00552058" w:rsidRPr="00552058" w:rsidRDefault="00552058" w:rsidP="00D36B34">
            <w:pPr>
              <w:rPr>
                <w:b/>
                <w:lang w:eastAsia="it-IT"/>
              </w:rPr>
            </w:pPr>
            <w:r w:rsidRPr="00552058">
              <w:t xml:space="preserve">Проведення ремонтів доріг та елементів транспортної інфраструктури (тротуари, зупинки) на території населених пунктів </w:t>
            </w:r>
            <w:r w:rsidRPr="00552058">
              <w:rPr>
                <w:lang w:val="uk-UA"/>
              </w:rPr>
              <w:t xml:space="preserve">Срібнянської </w:t>
            </w:r>
            <w:r w:rsidRPr="00552058">
              <w:t>територіальної</w:t>
            </w:r>
            <w:r w:rsidRPr="00552058">
              <w:rPr>
                <w:lang w:val="uk-UA"/>
              </w:rPr>
              <w:t xml:space="preserve"> </w:t>
            </w:r>
            <w:r w:rsidRPr="00552058">
              <w:t>громади</w:t>
            </w:r>
            <w:r w:rsidRPr="00552058">
              <w:rPr>
                <w:b/>
                <w:lang w:eastAsia="it-IT"/>
              </w:rPr>
              <w:t xml:space="preserve"> </w:t>
            </w:r>
          </w:p>
        </w:tc>
      </w:tr>
      <w:tr w:rsidR="00552058" w:rsidRPr="00552058" w:rsidTr="002663DE">
        <w:trPr>
          <w:gridAfter w:val="1"/>
          <w:wAfter w:w="10" w:type="dxa"/>
          <w:trHeight w:val="763"/>
          <w:jc w:val="right"/>
        </w:trPr>
        <w:tc>
          <w:tcPr>
            <w:tcW w:w="3402" w:type="dxa"/>
            <w:vAlign w:val="center"/>
          </w:tcPr>
          <w:p w:rsidR="00552058" w:rsidRPr="00552058" w:rsidRDefault="00552058" w:rsidP="00D36B34">
            <w:pPr>
              <w:rPr>
                <w:bCs/>
              </w:rPr>
            </w:pPr>
            <w:r w:rsidRPr="00552058">
              <w:rPr>
                <w:bCs/>
              </w:rPr>
              <w:t>Цілі проекту:</w:t>
            </w:r>
          </w:p>
        </w:tc>
        <w:tc>
          <w:tcPr>
            <w:tcW w:w="6873" w:type="dxa"/>
            <w:gridSpan w:val="5"/>
            <w:vAlign w:val="center"/>
          </w:tcPr>
          <w:p w:rsidR="00552058" w:rsidRPr="00552058" w:rsidRDefault="00552058" w:rsidP="00D36B34">
            <w:r w:rsidRPr="00552058">
              <w:t>Покращення стану транспортного</w:t>
            </w:r>
            <w:r w:rsidRPr="00552058">
              <w:rPr>
                <w:lang w:val="uk-UA"/>
              </w:rPr>
              <w:t xml:space="preserve"> </w:t>
            </w:r>
            <w:r w:rsidRPr="00552058">
              <w:t xml:space="preserve">сполучення між адміністративним центром громади та </w:t>
            </w:r>
            <w:r w:rsidRPr="00552058">
              <w:rPr>
                <w:lang w:val="uk-UA"/>
              </w:rPr>
              <w:t>населеними пунктами</w:t>
            </w:r>
            <w:r w:rsidRPr="00552058">
              <w:t>.</w:t>
            </w:r>
          </w:p>
          <w:p w:rsidR="00552058" w:rsidRPr="00552058" w:rsidRDefault="001B4CA8" w:rsidP="00D36B34">
            <w:pPr>
              <w:rPr>
                <w:lang w:val="uk-UA" w:eastAsia="it-IT"/>
              </w:rPr>
            </w:pPr>
            <w:r>
              <w:t>Усунення проблем тран</w:t>
            </w:r>
            <w:r w:rsidR="00552058" w:rsidRPr="00552058">
              <w:t xml:space="preserve">спортної інфрастуркутри на теренах </w:t>
            </w:r>
            <w:r w:rsidR="00552058" w:rsidRPr="00552058">
              <w:rPr>
                <w:lang w:val="uk-UA"/>
              </w:rPr>
              <w:t xml:space="preserve">Срібнянської </w:t>
            </w:r>
            <w:r w:rsidR="00552058" w:rsidRPr="00552058">
              <w:t xml:space="preserve"> громади, що викликають найбільше невдоволення її мешканців  </w:t>
            </w:r>
          </w:p>
        </w:tc>
      </w:tr>
      <w:tr w:rsidR="00552058" w:rsidRPr="00552058" w:rsidTr="002663DE">
        <w:trPr>
          <w:gridAfter w:val="1"/>
          <w:wAfter w:w="10" w:type="dxa"/>
          <w:jc w:val="right"/>
        </w:trPr>
        <w:tc>
          <w:tcPr>
            <w:tcW w:w="3402" w:type="dxa"/>
            <w:vAlign w:val="center"/>
          </w:tcPr>
          <w:p w:rsidR="00552058" w:rsidRPr="00552058" w:rsidRDefault="00552058" w:rsidP="00D36B34">
            <w:pPr>
              <w:adjustRightInd w:val="0"/>
            </w:pPr>
            <w:r w:rsidRPr="00552058">
              <w:t>Територія впливу проекту:</w:t>
            </w:r>
          </w:p>
        </w:tc>
        <w:tc>
          <w:tcPr>
            <w:tcW w:w="6873" w:type="dxa"/>
            <w:gridSpan w:val="5"/>
          </w:tcPr>
          <w:p w:rsidR="00552058" w:rsidRPr="00552058" w:rsidRDefault="00552058" w:rsidP="00D36B34">
            <w:r w:rsidRPr="00552058">
              <w:rPr>
                <w:lang w:val="uk-UA"/>
              </w:rPr>
              <w:t xml:space="preserve">Срібнянська  </w:t>
            </w:r>
            <w:r w:rsidRPr="00552058">
              <w:t xml:space="preserve">територіальна громада </w:t>
            </w:r>
          </w:p>
        </w:tc>
      </w:tr>
      <w:tr w:rsidR="00552058" w:rsidRPr="00552058" w:rsidTr="002663DE">
        <w:trPr>
          <w:gridAfter w:val="1"/>
          <w:wAfter w:w="10" w:type="dxa"/>
          <w:jc w:val="right"/>
        </w:trPr>
        <w:tc>
          <w:tcPr>
            <w:tcW w:w="3402" w:type="dxa"/>
            <w:vAlign w:val="center"/>
          </w:tcPr>
          <w:p w:rsidR="00552058" w:rsidRPr="00552058" w:rsidRDefault="00552058" w:rsidP="00D36B34">
            <w:pPr>
              <w:adjustRightInd w:val="0"/>
            </w:pPr>
            <w:r w:rsidRPr="00552058">
              <w:t>Орієнтовна кількість отримувачів вигод</w:t>
            </w:r>
          </w:p>
        </w:tc>
        <w:tc>
          <w:tcPr>
            <w:tcW w:w="6873" w:type="dxa"/>
            <w:gridSpan w:val="5"/>
          </w:tcPr>
          <w:p w:rsidR="00552058" w:rsidRPr="00552058" w:rsidRDefault="00552058" w:rsidP="00D36B34">
            <w:r w:rsidRPr="00552058">
              <w:rPr>
                <w:lang w:val="uk-UA"/>
              </w:rPr>
              <w:t xml:space="preserve">Всі </w:t>
            </w:r>
            <w:r w:rsidRPr="00552058">
              <w:t xml:space="preserve">мешканці громади </w:t>
            </w:r>
          </w:p>
        </w:tc>
      </w:tr>
      <w:tr w:rsidR="00552058" w:rsidRPr="00552058" w:rsidTr="002663DE">
        <w:trPr>
          <w:gridAfter w:val="1"/>
          <w:wAfter w:w="10" w:type="dxa"/>
          <w:trHeight w:val="1969"/>
          <w:jc w:val="right"/>
        </w:trPr>
        <w:tc>
          <w:tcPr>
            <w:tcW w:w="3402" w:type="dxa"/>
            <w:shd w:val="clear" w:color="auto" w:fill="FFFFFF"/>
            <w:vAlign w:val="center"/>
          </w:tcPr>
          <w:p w:rsidR="00552058" w:rsidRPr="00552058" w:rsidRDefault="00552058" w:rsidP="00D36B34">
            <w:pPr>
              <w:rPr>
                <w:bCs/>
              </w:rPr>
            </w:pPr>
            <w:r w:rsidRPr="00552058">
              <w:rPr>
                <w:bCs/>
              </w:rPr>
              <w:t>Стислий опис проекту:</w:t>
            </w:r>
          </w:p>
        </w:tc>
        <w:tc>
          <w:tcPr>
            <w:tcW w:w="6873" w:type="dxa"/>
            <w:gridSpan w:val="5"/>
          </w:tcPr>
          <w:p w:rsidR="00552058" w:rsidRPr="00552058" w:rsidRDefault="00552058" w:rsidP="00D36B34">
            <w:r w:rsidRPr="00552058">
              <w:t xml:space="preserve">Якість доріг посідає </w:t>
            </w:r>
            <w:r w:rsidR="001B4CA8">
              <w:rPr>
                <w:lang w:val="uk-UA"/>
              </w:rPr>
              <w:t xml:space="preserve">одне з </w:t>
            </w:r>
            <w:r w:rsidR="001B4CA8">
              <w:t>перших місць</w:t>
            </w:r>
            <w:r w:rsidRPr="00552058">
              <w:t xml:space="preserve"> серед нарікань мешканців громади на якість інфрастуркутри та послуг що надаються на її теренах. Для ліквідації цієї проблеми знадобится більше часу, ніж передбачано стратегією розвитку громади. Тому в рамках проєкту передбачається поетапне виконання ремонтних робіт, насамперед, на ділянках вулиць та доріг, що викликають набільші нарікання мешканців громади. Одначасно облаштовуватиметься чи вводитиметься до експлуатації супутня дорожня інфраструктура – тротуари, зупинки громадського транспорту.  </w:t>
            </w:r>
          </w:p>
        </w:tc>
      </w:tr>
      <w:tr w:rsidR="00552058" w:rsidRPr="00552058" w:rsidTr="002663DE">
        <w:trPr>
          <w:gridAfter w:val="1"/>
          <w:wAfter w:w="10" w:type="dxa"/>
          <w:trHeight w:val="1118"/>
          <w:jc w:val="right"/>
        </w:trPr>
        <w:tc>
          <w:tcPr>
            <w:tcW w:w="3402" w:type="dxa"/>
            <w:shd w:val="clear" w:color="auto" w:fill="FFFFFF"/>
            <w:vAlign w:val="center"/>
          </w:tcPr>
          <w:p w:rsidR="00552058" w:rsidRPr="00552058" w:rsidRDefault="00552058" w:rsidP="00D36B34">
            <w:pPr>
              <w:rPr>
                <w:bCs/>
              </w:rPr>
            </w:pPr>
            <w:r w:rsidRPr="00552058">
              <w:rPr>
                <w:bCs/>
              </w:rPr>
              <w:t>Очікувані результати:</w:t>
            </w:r>
          </w:p>
        </w:tc>
        <w:tc>
          <w:tcPr>
            <w:tcW w:w="6873" w:type="dxa"/>
            <w:gridSpan w:val="5"/>
            <w:shd w:val="clear" w:color="auto" w:fill="FFFFFF"/>
          </w:tcPr>
          <w:p w:rsidR="00552058" w:rsidRPr="00552058" w:rsidRDefault="00552058" w:rsidP="00D36B34">
            <w:r w:rsidRPr="00552058">
              <w:rPr>
                <w:lang w:val="uk-UA"/>
              </w:rPr>
              <w:t xml:space="preserve">- </w:t>
            </w:r>
            <w:r w:rsidRPr="00552058">
              <w:t>Відремонтовані найбільш проблемні ділянки доріг та вулиць, споруджено супутні тротуари (за потребою).</w:t>
            </w:r>
          </w:p>
          <w:p w:rsidR="00552058" w:rsidRPr="00552058" w:rsidRDefault="00552058" w:rsidP="00D36B34">
            <w:r w:rsidRPr="00552058">
              <w:rPr>
                <w:lang w:val="uk-UA"/>
              </w:rPr>
              <w:t xml:space="preserve">- </w:t>
            </w:r>
            <w:r w:rsidRPr="00552058">
              <w:t xml:space="preserve">Вставнолені нові чи відремонтовані старі зупинки </w:t>
            </w:r>
            <w:r w:rsidRPr="00552058">
              <w:rPr>
                <w:lang w:val="uk-UA"/>
              </w:rPr>
              <w:t xml:space="preserve">для </w:t>
            </w:r>
            <w:r w:rsidRPr="00552058">
              <w:t xml:space="preserve">транспорту. </w:t>
            </w:r>
          </w:p>
        </w:tc>
      </w:tr>
      <w:tr w:rsidR="00552058" w:rsidRPr="00552058" w:rsidTr="002663DE">
        <w:trPr>
          <w:gridAfter w:val="1"/>
          <w:wAfter w:w="10" w:type="dxa"/>
          <w:trHeight w:val="893"/>
          <w:jc w:val="right"/>
        </w:trPr>
        <w:tc>
          <w:tcPr>
            <w:tcW w:w="3402" w:type="dxa"/>
            <w:shd w:val="clear" w:color="auto" w:fill="FFFFFF"/>
            <w:vAlign w:val="center"/>
          </w:tcPr>
          <w:p w:rsidR="00552058" w:rsidRPr="00552058" w:rsidRDefault="00552058" w:rsidP="00D36B34">
            <w:pPr>
              <w:rPr>
                <w:bCs/>
              </w:rPr>
            </w:pPr>
            <w:r w:rsidRPr="00552058">
              <w:rPr>
                <w:bCs/>
              </w:rPr>
              <w:t>Ключові заходи проекту:</w:t>
            </w:r>
          </w:p>
        </w:tc>
        <w:tc>
          <w:tcPr>
            <w:tcW w:w="6873" w:type="dxa"/>
            <w:gridSpan w:val="5"/>
            <w:vAlign w:val="center"/>
          </w:tcPr>
          <w:p w:rsidR="00552058" w:rsidRPr="00552058" w:rsidRDefault="00552058" w:rsidP="00D36B34">
            <w:pPr>
              <w:rPr>
                <w:lang w:val="uk-UA"/>
              </w:rPr>
            </w:pPr>
            <w:r w:rsidRPr="00552058">
              <w:t xml:space="preserve">Проведення поточних середніх та капітальних ремонтів доріг і вулиць </w:t>
            </w:r>
          </w:p>
          <w:p w:rsidR="00552058" w:rsidRPr="00552058" w:rsidRDefault="00552058" w:rsidP="00D36B34">
            <w:r w:rsidRPr="00552058">
              <w:t>Будівництво</w:t>
            </w:r>
            <w:r w:rsidR="00674C0E">
              <w:rPr>
                <w:lang w:val="uk-UA"/>
              </w:rPr>
              <w:t xml:space="preserve"> та ремонт </w:t>
            </w:r>
            <w:r w:rsidRPr="00552058">
              <w:t xml:space="preserve"> тротуарів.</w:t>
            </w:r>
          </w:p>
          <w:p w:rsidR="00552058" w:rsidRPr="00552058" w:rsidRDefault="00552058" w:rsidP="00D36B34">
            <w:r w:rsidRPr="00552058">
              <w:t>Улаштування на вулицях населених пунктів твердого асфальтобетонного покриття.</w:t>
            </w:r>
          </w:p>
          <w:p w:rsidR="00552058" w:rsidRPr="00552058" w:rsidRDefault="00552058" w:rsidP="00D36B34">
            <w:pPr>
              <w:rPr>
                <w:lang w:val="uk-UA" w:eastAsia="it-IT"/>
              </w:rPr>
            </w:pPr>
            <w:r w:rsidRPr="00552058">
              <w:t xml:space="preserve">Реконструкція існуючих зупинок </w:t>
            </w:r>
            <w:r w:rsidRPr="00552058">
              <w:rPr>
                <w:lang w:val="uk-UA"/>
              </w:rPr>
              <w:t xml:space="preserve">для </w:t>
            </w:r>
            <w:r w:rsidRPr="00552058">
              <w:t>транспорту та будівництво нових.</w:t>
            </w:r>
            <w:r w:rsidRPr="00552058">
              <w:rPr>
                <w:lang w:val="uk-UA"/>
              </w:rPr>
              <w:t xml:space="preserve"> </w:t>
            </w:r>
          </w:p>
        </w:tc>
      </w:tr>
      <w:tr w:rsidR="002663DE" w:rsidRPr="0046312F" w:rsidTr="002663DE">
        <w:trPr>
          <w:jc w:val="right"/>
        </w:trPr>
        <w:tc>
          <w:tcPr>
            <w:tcW w:w="3402" w:type="dxa"/>
            <w:shd w:val="clear" w:color="auto" w:fill="FFFFFF"/>
            <w:vAlign w:val="center"/>
          </w:tcPr>
          <w:p w:rsidR="002663DE" w:rsidRPr="00B206A5" w:rsidRDefault="002663DE" w:rsidP="002457D0">
            <w:r w:rsidRPr="00B206A5">
              <w:t xml:space="preserve">Період здійснення: </w:t>
            </w:r>
          </w:p>
        </w:tc>
        <w:tc>
          <w:tcPr>
            <w:tcW w:w="6883" w:type="dxa"/>
            <w:gridSpan w:val="6"/>
            <w:vAlign w:val="center"/>
          </w:tcPr>
          <w:p w:rsidR="002663DE" w:rsidRPr="00B206A5" w:rsidRDefault="002663DE" w:rsidP="002457D0">
            <w:pPr>
              <w:jc w:val="center"/>
              <w:rPr>
                <w:lang w:eastAsia="it-IT"/>
              </w:rPr>
            </w:pPr>
            <w:r w:rsidRPr="00B206A5">
              <w:rPr>
                <w:lang w:eastAsia="it-IT"/>
              </w:rPr>
              <w:t>20</w:t>
            </w:r>
            <w:r>
              <w:rPr>
                <w:lang w:val="uk-UA" w:eastAsia="it-IT"/>
              </w:rPr>
              <w:t>24-2027</w:t>
            </w:r>
            <w:r w:rsidRPr="00B206A5">
              <w:rPr>
                <w:lang w:eastAsia="it-IT"/>
              </w:rPr>
              <w:t xml:space="preserve"> рр.:</w:t>
            </w:r>
          </w:p>
        </w:tc>
      </w:tr>
      <w:tr w:rsidR="002663DE" w:rsidRPr="0046312F" w:rsidTr="002663DE">
        <w:trPr>
          <w:trHeight w:val="199"/>
          <w:jc w:val="right"/>
        </w:trPr>
        <w:tc>
          <w:tcPr>
            <w:tcW w:w="3402" w:type="dxa"/>
            <w:vMerge w:val="restart"/>
            <w:shd w:val="clear" w:color="auto" w:fill="FFFFFF"/>
            <w:vAlign w:val="center"/>
          </w:tcPr>
          <w:p w:rsidR="002663DE" w:rsidRPr="00B206A5" w:rsidRDefault="002663DE" w:rsidP="002457D0">
            <w:pPr>
              <w:rPr>
                <w:bCs/>
              </w:rPr>
            </w:pPr>
            <w:r w:rsidRPr="00B206A5">
              <w:rPr>
                <w:bCs/>
              </w:rPr>
              <w:t>Орієнтовна вартість проекту, тис. грн.</w:t>
            </w:r>
          </w:p>
        </w:tc>
        <w:tc>
          <w:tcPr>
            <w:tcW w:w="1496" w:type="dxa"/>
            <w:shd w:val="clear" w:color="auto" w:fill="D9D9D9" w:themeFill="background1" w:themeFillShade="D9"/>
            <w:vAlign w:val="center"/>
          </w:tcPr>
          <w:p w:rsidR="002663DE" w:rsidRPr="00B206A5" w:rsidRDefault="002663DE" w:rsidP="002457D0">
            <w:pPr>
              <w:jc w:val="center"/>
              <w:rPr>
                <w:lang w:val="uk-UA" w:eastAsia="it-IT"/>
              </w:rPr>
            </w:pPr>
            <w:r w:rsidRPr="00B206A5">
              <w:rPr>
                <w:lang w:eastAsia="it-IT"/>
              </w:rPr>
              <w:t>20</w:t>
            </w:r>
            <w:r>
              <w:rPr>
                <w:lang w:val="uk-UA" w:eastAsia="it-IT"/>
              </w:rPr>
              <w:t>24</w:t>
            </w:r>
          </w:p>
        </w:tc>
        <w:tc>
          <w:tcPr>
            <w:tcW w:w="1560" w:type="dxa"/>
            <w:shd w:val="clear" w:color="auto" w:fill="D9D9D9" w:themeFill="background1" w:themeFillShade="D9"/>
            <w:vAlign w:val="center"/>
          </w:tcPr>
          <w:p w:rsidR="002663DE" w:rsidRPr="00E17831" w:rsidRDefault="002663DE" w:rsidP="002457D0">
            <w:pPr>
              <w:jc w:val="center"/>
              <w:rPr>
                <w:lang w:val="uk-UA" w:eastAsia="it-IT"/>
              </w:rPr>
            </w:pPr>
            <w:r>
              <w:rPr>
                <w:lang w:val="uk-UA" w:eastAsia="it-IT"/>
              </w:rPr>
              <w:t>2025</w:t>
            </w:r>
          </w:p>
        </w:tc>
        <w:tc>
          <w:tcPr>
            <w:tcW w:w="1417" w:type="dxa"/>
            <w:shd w:val="clear" w:color="auto" w:fill="D9D9D9" w:themeFill="background1" w:themeFillShade="D9"/>
            <w:vAlign w:val="center"/>
          </w:tcPr>
          <w:p w:rsidR="002663DE" w:rsidRPr="00E17831" w:rsidRDefault="002663DE" w:rsidP="002457D0">
            <w:pPr>
              <w:jc w:val="center"/>
              <w:rPr>
                <w:lang w:val="uk-UA" w:eastAsia="it-IT"/>
              </w:rPr>
            </w:pPr>
            <w:r>
              <w:rPr>
                <w:lang w:val="uk-UA" w:eastAsia="it-IT"/>
              </w:rPr>
              <w:t>2026</w:t>
            </w:r>
          </w:p>
        </w:tc>
        <w:tc>
          <w:tcPr>
            <w:tcW w:w="1254" w:type="dxa"/>
            <w:shd w:val="clear" w:color="auto" w:fill="D9D9D9" w:themeFill="background1" w:themeFillShade="D9"/>
            <w:vAlign w:val="center"/>
          </w:tcPr>
          <w:p w:rsidR="002663DE" w:rsidRPr="00E17831" w:rsidRDefault="002663DE" w:rsidP="002457D0">
            <w:pPr>
              <w:jc w:val="center"/>
              <w:rPr>
                <w:lang w:val="uk-UA" w:eastAsia="it-IT"/>
              </w:rPr>
            </w:pPr>
            <w:r>
              <w:rPr>
                <w:lang w:val="uk-UA" w:eastAsia="it-IT"/>
              </w:rPr>
              <w:t>2027</w:t>
            </w:r>
          </w:p>
        </w:tc>
        <w:tc>
          <w:tcPr>
            <w:tcW w:w="1156" w:type="dxa"/>
            <w:gridSpan w:val="2"/>
            <w:shd w:val="clear" w:color="auto" w:fill="D9D9D9" w:themeFill="background1" w:themeFillShade="D9"/>
            <w:vAlign w:val="center"/>
          </w:tcPr>
          <w:p w:rsidR="002663DE" w:rsidRPr="00B206A5" w:rsidRDefault="002663DE" w:rsidP="002457D0">
            <w:pPr>
              <w:jc w:val="center"/>
              <w:rPr>
                <w:lang w:eastAsia="it-IT"/>
              </w:rPr>
            </w:pPr>
            <w:r w:rsidRPr="00B206A5">
              <w:rPr>
                <w:lang w:eastAsia="it-IT"/>
              </w:rPr>
              <w:t>Разом</w:t>
            </w:r>
          </w:p>
        </w:tc>
      </w:tr>
      <w:tr w:rsidR="002663DE" w:rsidRPr="0046312F" w:rsidTr="002663DE">
        <w:trPr>
          <w:trHeight w:val="204"/>
          <w:jc w:val="right"/>
        </w:trPr>
        <w:tc>
          <w:tcPr>
            <w:tcW w:w="3402" w:type="dxa"/>
            <w:vMerge/>
            <w:vAlign w:val="center"/>
          </w:tcPr>
          <w:p w:rsidR="002663DE" w:rsidRPr="00B206A5" w:rsidRDefault="002663DE" w:rsidP="002457D0">
            <w:pPr>
              <w:rPr>
                <w:bCs/>
              </w:rPr>
            </w:pPr>
          </w:p>
        </w:tc>
        <w:tc>
          <w:tcPr>
            <w:tcW w:w="1496" w:type="dxa"/>
            <w:vAlign w:val="center"/>
          </w:tcPr>
          <w:p w:rsidR="002663DE" w:rsidRPr="00B206A5" w:rsidRDefault="00F6554C" w:rsidP="002457D0">
            <w:pPr>
              <w:jc w:val="center"/>
              <w:rPr>
                <w:lang w:val="uk-UA" w:eastAsia="it-IT"/>
              </w:rPr>
            </w:pPr>
            <w:r>
              <w:rPr>
                <w:lang w:val="uk-UA" w:eastAsia="it-IT"/>
              </w:rPr>
              <w:t>6000,0</w:t>
            </w:r>
          </w:p>
        </w:tc>
        <w:tc>
          <w:tcPr>
            <w:tcW w:w="1560" w:type="dxa"/>
            <w:vAlign w:val="center"/>
          </w:tcPr>
          <w:p w:rsidR="002663DE" w:rsidRPr="00B206A5" w:rsidRDefault="00F6554C" w:rsidP="002457D0">
            <w:pPr>
              <w:jc w:val="center"/>
              <w:rPr>
                <w:lang w:val="uk-UA" w:eastAsia="it-IT"/>
              </w:rPr>
            </w:pPr>
            <w:r>
              <w:rPr>
                <w:lang w:val="uk-UA" w:eastAsia="it-IT"/>
              </w:rPr>
              <w:t>6000,0</w:t>
            </w:r>
          </w:p>
        </w:tc>
        <w:tc>
          <w:tcPr>
            <w:tcW w:w="1417" w:type="dxa"/>
            <w:vAlign w:val="center"/>
          </w:tcPr>
          <w:p w:rsidR="002663DE" w:rsidRPr="00B206A5" w:rsidRDefault="00F6554C" w:rsidP="002457D0">
            <w:pPr>
              <w:jc w:val="center"/>
              <w:rPr>
                <w:lang w:val="uk-UA" w:eastAsia="it-IT"/>
              </w:rPr>
            </w:pPr>
            <w:r>
              <w:rPr>
                <w:lang w:val="uk-UA" w:eastAsia="it-IT"/>
              </w:rPr>
              <w:t>6000,0</w:t>
            </w:r>
          </w:p>
        </w:tc>
        <w:tc>
          <w:tcPr>
            <w:tcW w:w="1254" w:type="dxa"/>
            <w:vAlign w:val="center"/>
          </w:tcPr>
          <w:p w:rsidR="002663DE" w:rsidRPr="00B206A5" w:rsidRDefault="00F6554C" w:rsidP="002457D0">
            <w:pPr>
              <w:jc w:val="center"/>
              <w:rPr>
                <w:lang w:val="uk-UA" w:eastAsia="it-IT"/>
              </w:rPr>
            </w:pPr>
            <w:r>
              <w:rPr>
                <w:lang w:val="uk-UA" w:eastAsia="it-IT"/>
              </w:rPr>
              <w:t>2000,0</w:t>
            </w:r>
          </w:p>
        </w:tc>
        <w:tc>
          <w:tcPr>
            <w:tcW w:w="1156" w:type="dxa"/>
            <w:gridSpan w:val="2"/>
            <w:vAlign w:val="center"/>
          </w:tcPr>
          <w:p w:rsidR="002663DE" w:rsidRPr="00F6554C" w:rsidRDefault="00F6554C" w:rsidP="002457D0">
            <w:pPr>
              <w:jc w:val="center"/>
              <w:rPr>
                <w:lang w:val="uk-UA" w:eastAsia="it-IT"/>
              </w:rPr>
            </w:pPr>
            <w:r>
              <w:rPr>
                <w:lang w:val="uk-UA" w:eastAsia="it-IT"/>
              </w:rPr>
              <w:t>20000,0</w:t>
            </w:r>
          </w:p>
        </w:tc>
      </w:tr>
      <w:tr w:rsidR="00552058" w:rsidRPr="00552058" w:rsidTr="002663DE">
        <w:trPr>
          <w:gridAfter w:val="1"/>
          <w:wAfter w:w="10" w:type="dxa"/>
          <w:jc w:val="right"/>
        </w:trPr>
        <w:tc>
          <w:tcPr>
            <w:tcW w:w="3402" w:type="dxa"/>
            <w:shd w:val="clear" w:color="auto" w:fill="FFFFFF"/>
            <w:vAlign w:val="center"/>
          </w:tcPr>
          <w:p w:rsidR="00552058" w:rsidRPr="00552058" w:rsidRDefault="00552058" w:rsidP="00D36B34">
            <w:pPr>
              <w:rPr>
                <w:bCs/>
              </w:rPr>
            </w:pPr>
            <w:r w:rsidRPr="00552058">
              <w:rPr>
                <w:bCs/>
              </w:rPr>
              <w:t>Джерела фінансування:</w:t>
            </w:r>
          </w:p>
        </w:tc>
        <w:tc>
          <w:tcPr>
            <w:tcW w:w="6873" w:type="dxa"/>
            <w:gridSpan w:val="5"/>
            <w:vAlign w:val="center"/>
          </w:tcPr>
          <w:p w:rsidR="00552058" w:rsidRPr="00552058" w:rsidRDefault="00552058" w:rsidP="00D36B34">
            <w:pPr>
              <w:rPr>
                <w:lang w:val="uk-UA"/>
              </w:rPr>
            </w:pPr>
            <w:r w:rsidRPr="00552058">
              <w:t>Кошти державного, обласного та селищного бюджетів</w:t>
            </w:r>
            <w:r w:rsidRPr="00552058">
              <w:rPr>
                <w:lang w:val="uk-UA"/>
              </w:rPr>
              <w:t>, Державного дорожнього фонду</w:t>
            </w:r>
          </w:p>
        </w:tc>
      </w:tr>
      <w:tr w:rsidR="00552058" w:rsidRPr="00552058" w:rsidTr="002663DE">
        <w:trPr>
          <w:gridAfter w:val="1"/>
          <w:wAfter w:w="10" w:type="dxa"/>
          <w:trHeight w:val="340"/>
          <w:jc w:val="right"/>
        </w:trPr>
        <w:tc>
          <w:tcPr>
            <w:tcW w:w="3402" w:type="dxa"/>
            <w:tcBorders>
              <w:bottom w:val="single" w:sz="4" w:space="0" w:color="auto"/>
            </w:tcBorders>
            <w:shd w:val="clear" w:color="auto" w:fill="FFFFFF"/>
            <w:vAlign w:val="center"/>
          </w:tcPr>
          <w:p w:rsidR="00552058" w:rsidRPr="00552058" w:rsidRDefault="00552058" w:rsidP="00D36B34">
            <w:pPr>
              <w:rPr>
                <w:bCs/>
              </w:rPr>
            </w:pPr>
            <w:r w:rsidRPr="00552058">
              <w:t>Ключові потенційні учасники проекту:</w:t>
            </w:r>
          </w:p>
        </w:tc>
        <w:tc>
          <w:tcPr>
            <w:tcW w:w="6873" w:type="dxa"/>
            <w:gridSpan w:val="5"/>
            <w:tcBorders>
              <w:bottom w:val="single" w:sz="4" w:space="0" w:color="auto"/>
            </w:tcBorders>
            <w:vAlign w:val="center"/>
          </w:tcPr>
          <w:p w:rsidR="00552058" w:rsidRPr="00552058" w:rsidRDefault="00552058" w:rsidP="00D36B34">
            <w:r w:rsidRPr="00552058">
              <w:rPr>
                <w:lang w:val="uk-UA"/>
              </w:rPr>
              <w:t xml:space="preserve">Срібнянська </w:t>
            </w:r>
            <w:r w:rsidRPr="00552058">
              <w:t xml:space="preserve"> </w:t>
            </w:r>
            <w:r w:rsidRPr="00552058">
              <w:rPr>
                <w:lang w:val="uk-UA"/>
              </w:rPr>
              <w:t xml:space="preserve">селищна </w:t>
            </w:r>
            <w:r w:rsidRPr="00552058">
              <w:t>рада</w:t>
            </w:r>
          </w:p>
          <w:p w:rsidR="00552058" w:rsidRPr="00552058" w:rsidRDefault="00552058" w:rsidP="00D36B34">
            <w:r w:rsidRPr="00552058">
              <w:t xml:space="preserve">Чернігівська обласна державна адміністрація </w:t>
            </w:r>
          </w:p>
        </w:tc>
      </w:tr>
      <w:tr w:rsidR="00552058" w:rsidRPr="00552058" w:rsidTr="002663DE">
        <w:trPr>
          <w:gridAfter w:val="1"/>
          <w:wAfter w:w="10" w:type="dxa"/>
          <w:trHeight w:val="287"/>
          <w:jc w:val="right"/>
        </w:trPr>
        <w:tc>
          <w:tcPr>
            <w:tcW w:w="3402" w:type="dxa"/>
            <w:tcBorders>
              <w:bottom w:val="single" w:sz="4" w:space="0" w:color="auto"/>
            </w:tcBorders>
            <w:shd w:val="clear" w:color="auto" w:fill="FFFFFF"/>
            <w:vAlign w:val="center"/>
          </w:tcPr>
          <w:p w:rsidR="00552058" w:rsidRPr="00552058" w:rsidRDefault="00552058" w:rsidP="00D36B34">
            <w:pPr>
              <w:rPr>
                <w:bCs/>
              </w:rPr>
            </w:pPr>
            <w:r w:rsidRPr="00552058">
              <w:rPr>
                <w:bCs/>
              </w:rPr>
              <w:t>Інше:</w:t>
            </w:r>
          </w:p>
        </w:tc>
        <w:tc>
          <w:tcPr>
            <w:tcW w:w="6873" w:type="dxa"/>
            <w:gridSpan w:val="5"/>
            <w:tcBorders>
              <w:bottom w:val="single" w:sz="4" w:space="0" w:color="auto"/>
            </w:tcBorders>
            <w:vAlign w:val="center"/>
          </w:tcPr>
          <w:p w:rsidR="00552058" w:rsidRPr="00552058" w:rsidRDefault="00552058" w:rsidP="00D36B34">
            <w:r w:rsidRPr="00552058">
              <w:t>Проєкт реалізовуватиметься протягом всього терміну дії стратегії</w:t>
            </w:r>
          </w:p>
        </w:tc>
      </w:tr>
    </w:tbl>
    <w:p w:rsidR="00552058" w:rsidRPr="00552058" w:rsidRDefault="00552058" w:rsidP="00552058"/>
    <w:p w:rsidR="00F15C7D" w:rsidRPr="00552058" w:rsidRDefault="00F15C7D" w:rsidP="00767D40">
      <w:pPr>
        <w:pStyle w:val="a5"/>
        <w:ind w:left="709"/>
        <w:jc w:val="center"/>
        <w:rPr>
          <w:b/>
          <w:color w:val="365F91" w:themeColor="accent1" w:themeShade="BF"/>
          <w:sz w:val="28"/>
          <w:szCs w:val="28"/>
          <w:lang w:eastAsia="it-IT"/>
        </w:rPr>
      </w:pPr>
    </w:p>
    <w:p w:rsidR="00F15C7D" w:rsidRDefault="00F15C7D" w:rsidP="00767D40">
      <w:pPr>
        <w:pStyle w:val="a5"/>
        <w:ind w:left="709"/>
        <w:jc w:val="center"/>
        <w:rPr>
          <w:b/>
          <w:color w:val="365F91" w:themeColor="accent1" w:themeShade="BF"/>
          <w:sz w:val="28"/>
          <w:szCs w:val="28"/>
          <w:lang w:val="uk-UA" w:eastAsia="it-IT"/>
        </w:rPr>
      </w:pPr>
    </w:p>
    <w:p w:rsidR="00552058" w:rsidRDefault="00552058" w:rsidP="00767D40">
      <w:pPr>
        <w:pStyle w:val="a5"/>
        <w:ind w:left="709"/>
        <w:jc w:val="center"/>
        <w:rPr>
          <w:b/>
          <w:color w:val="365F91" w:themeColor="accent1" w:themeShade="BF"/>
          <w:sz w:val="28"/>
          <w:szCs w:val="28"/>
          <w:lang w:val="uk-UA" w:eastAsia="it-IT"/>
        </w:rPr>
      </w:pPr>
    </w:p>
    <w:p w:rsidR="00552058" w:rsidRDefault="00552058" w:rsidP="00767D40">
      <w:pPr>
        <w:pStyle w:val="a5"/>
        <w:ind w:left="709"/>
        <w:jc w:val="center"/>
        <w:rPr>
          <w:b/>
          <w:color w:val="365F91" w:themeColor="accent1" w:themeShade="BF"/>
          <w:sz w:val="28"/>
          <w:szCs w:val="28"/>
          <w:lang w:val="uk-UA" w:eastAsia="it-IT"/>
        </w:rPr>
      </w:pPr>
    </w:p>
    <w:p w:rsidR="00552058" w:rsidRDefault="00552058" w:rsidP="00767D40">
      <w:pPr>
        <w:pStyle w:val="a5"/>
        <w:ind w:left="709"/>
        <w:jc w:val="center"/>
        <w:rPr>
          <w:b/>
          <w:color w:val="365F91" w:themeColor="accent1" w:themeShade="BF"/>
          <w:sz w:val="28"/>
          <w:szCs w:val="28"/>
          <w:lang w:val="uk-UA" w:eastAsia="it-IT"/>
        </w:rPr>
      </w:pPr>
    </w:p>
    <w:tbl>
      <w:tblPr>
        <w:tblW w:w="11288"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tblPr>
      <w:tblGrid>
        <w:gridCol w:w="939"/>
        <w:gridCol w:w="3173"/>
        <w:gridCol w:w="939"/>
        <w:gridCol w:w="1134"/>
        <w:gridCol w:w="1134"/>
        <w:gridCol w:w="1337"/>
        <w:gridCol w:w="1254"/>
        <w:gridCol w:w="439"/>
        <w:gridCol w:w="939"/>
      </w:tblGrid>
      <w:tr w:rsidR="00AD2E89" w:rsidRPr="00B7335E" w:rsidTr="001B07CF">
        <w:trPr>
          <w:gridAfter w:val="1"/>
          <w:wAfter w:w="939" w:type="dxa"/>
        </w:trPr>
        <w:tc>
          <w:tcPr>
            <w:tcW w:w="4112" w:type="dxa"/>
            <w:gridSpan w:val="2"/>
            <w:shd w:val="clear" w:color="auto" w:fill="FFFFFF" w:themeFill="background1"/>
            <w:vAlign w:val="center"/>
            <w:hideMark/>
          </w:tcPr>
          <w:p w:rsidR="00AD2E89" w:rsidRPr="00206F96" w:rsidRDefault="00AD2E89" w:rsidP="00D36B34">
            <w:pPr>
              <w:keepNext/>
              <w:keepLines/>
              <w:outlineLvl w:val="5"/>
              <w:rPr>
                <w:rFonts w:eastAsiaTheme="majorEastAsia"/>
                <w:color w:val="000000"/>
                <w:lang w:val="uk-UA"/>
              </w:rPr>
            </w:pPr>
            <w:r w:rsidRPr="00206F96">
              <w:rPr>
                <w:rFonts w:eastAsiaTheme="majorEastAsia"/>
                <w:color w:val="000000"/>
                <w:lang w:val="uk-UA"/>
              </w:rPr>
              <w:lastRenderedPageBreak/>
              <w:t>Завдання Стратегії, якому відповідає проєкт:</w:t>
            </w:r>
          </w:p>
        </w:tc>
        <w:tc>
          <w:tcPr>
            <w:tcW w:w="6237" w:type="dxa"/>
            <w:gridSpan w:val="6"/>
            <w:shd w:val="clear" w:color="auto" w:fill="FFFFFF" w:themeFill="background1"/>
            <w:hideMark/>
          </w:tcPr>
          <w:p w:rsidR="00AD2E89" w:rsidRPr="00206F96" w:rsidRDefault="00AD2E89" w:rsidP="00D36B34">
            <w:pPr>
              <w:pStyle w:val="a5"/>
              <w:pBdr>
                <w:left w:val="single" w:sz="18" w:space="4" w:color="auto"/>
              </w:pBdr>
              <w:ind w:left="0"/>
              <w:rPr>
                <w:bCs/>
                <w:lang w:val="uk-UA" w:eastAsia="it-IT"/>
              </w:rPr>
            </w:pPr>
            <w:r w:rsidRPr="00206F96">
              <w:rPr>
                <w:bCs/>
                <w:lang w:val="uk-UA" w:eastAsia="it-IT"/>
              </w:rPr>
              <w:t>2.1.2. Підтримати діяльність  територіального центру, збільшити кількість та якість надання соціальних послуг</w:t>
            </w:r>
          </w:p>
        </w:tc>
      </w:tr>
      <w:tr w:rsidR="00AD2E89" w:rsidRPr="00EA262D" w:rsidTr="001B07CF">
        <w:trPr>
          <w:gridAfter w:val="1"/>
          <w:wAfter w:w="939" w:type="dxa"/>
        </w:trPr>
        <w:tc>
          <w:tcPr>
            <w:tcW w:w="4112" w:type="dxa"/>
            <w:gridSpan w:val="2"/>
            <w:shd w:val="clear" w:color="auto" w:fill="FFFFFF" w:themeFill="background1"/>
            <w:vAlign w:val="center"/>
            <w:hideMark/>
          </w:tcPr>
          <w:p w:rsidR="00AD2E89" w:rsidRPr="00206F96" w:rsidRDefault="00AD2E89" w:rsidP="00D36B34">
            <w:pPr>
              <w:rPr>
                <w:bCs/>
                <w:color w:val="000000"/>
              </w:rPr>
            </w:pPr>
            <w:r w:rsidRPr="00206F96">
              <w:rPr>
                <w:bCs/>
                <w:color w:val="000000"/>
              </w:rPr>
              <w:t>Назва про</w:t>
            </w:r>
            <w:r w:rsidRPr="00206F96">
              <w:rPr>
                <w:bCs/>
                <w:color w:val="000000"/>
                <w:lang w:val="uk-UA"/>
              </w:rPr>
              <w:t>є</w:t>
            </w:r>
            <w:r w:rsidRPr="00206F96">
              <w:rPr>
                <w:bCs/>
                <w:color w:val="000000"/>
              </w:rPr>
              <w:t>кту:</w:t>
            </w:r>
          </w:p>
        </w:tc>
        <w:tc>
          <w:tcPr>
            <w:tcW w:w="6237" w:type="dxa"/>
            <w:gridSpan w:val="6"/>
            <w:shd w:val="clear" w:color="auto" w:fill="FFFFFF" w:themeFill="background1"/>
            <w:hideMark/>
          </w:tcPr>
          <w:p w:rsidR="00AD2E89" w:rsidRPr="00206F96" w:rsidRDefault="00AD2E89" w:rsidP="00D36B34">
            <w:pPr>
              <w:rPr>
                <w:lang w:val="uk-UA"/>
              </w:rPr>
            </w:pPr>
            <w:r w:rsidRPr="00206F96">
              <w:rPr>
                <w:lang w:val="uk-UA"/>
              </w:rPr>
              <w:t>Ремонт адміністративних та санітарно-побутових приміщень відділення стаціонарного догляду для постійного або тимчасового проживання територіального центру</w:t>
            </w:r>
          </w:p>
          <w:p w:rsidR="00AD2E89" w:rsidRPr="00206F96" w:rsidRDefault="00AD2E89" w:rsidP="00D36B34">
            <w:pPr>
              <w:rPr>
                <w:b/>
                <w:bCs/>
                <w:lang w:eastAsia="it-IT"/>
              </w:rPr>
            </w:pPr>
          </w:p>
        </w:tc>
      </w:tr>
      <w:tr w:rsidR="00AD2E89" w:rsidRPr="00EA262D" w:rsidTr="001B07CF">
        <w:trPr>
          <w:gridAfter w:val="1"/>
          <w:wAfter w:w="939" w:type="dxa"/>
          <w:trHeight w:val="467"/>
        </w:trPr>
        <w:tc>
          <w:tcPr>
            <w:tcW w:w="4112" w:type="dxa"/>
            <w:gridSpan w:val="2"/>
            <w:shd w:val="clear" w:color="auto" w:fill="FFFFFF" w:themeFill="background1"/>
            <w:vAlign w:val="center"/>
            <w:hideMark/>
          </w:tcPr>
          <w:p w:rsidR="00AD2E89" w:rsidRPr="00206F96" w:rsidRDefault="00AD2E89" w:rsidP="00D36B34">
            <w:pPr>
              <w:rPr>
                <w:bCs/>
                <w:color w:val="000000"/>
              </w:rPr>
            </w:pPr>
            <w:r w:rsidRPr="00206F96">
              <w:rPr>
                <w:bCs/>
                <w:color w:val="000000"/>
              </w:rPr>
              <w:t>Цілі про</w:t>
            </w:r>
            <w:r w:rsidRPr="00206F96">
              <w:rPr>
                <w:bCs/>
                <w:color w:val="000000"/>
                <w:lang w:val="uk-UA"/>
              </w:rPr>
              <w:t>є</w:t>
            </w:r>
            <w:r w:rsidRPr="00206F96">
              <w:rPr>
                <w:bCs/>
                <w:color w:val="000000"/>
              </w:rPr>
              <w:t>кту:</w:t>
            </w:r>
          </w:p>
        </w:tc>
        <w:tc>
          <w:tcPr>
            <w:tcW w:w="6237" w:type="dxa"/>
            <w:gridSpan w:val="6"/>
            <w:shd w:val="clear" w:color="auto" w:fill="FFFFFF" w:themeFill="background1"/>
            <w:hideMark/>
          </w:tcPr>
          <w:p w:rsidR="00AD2E89" w:rsidRPr="00206F96" w:rsidRDefault="00AD2E89" w:rsidP="00D36B34">
            <w:pPr>
              <w:rPr>
                <w:lang w:eastAsia="it-IT"/>
              </w:rPr>
            </w:pPr>
            <w:r w:rsidRPr="00206F96">
              <w:rPr>
                <w:lang w:val="uk-UA"/>
              </w:rPr>
              <w:t xml:space="preserve">Створення умов </w:t>
            </w:r>
            <w:r w:rsidRPr="00206F96">
              <w:t xml:space="preserve">доступності та належної якості </w:t>
            </w:r>
            <w:r w:rsidRPr="00206F96">
              <w:rPr>
                <w:lang w:val="uk-UA"/>
              </w:rPr>
              <w:t xml:space="preserve">надання </w:t>
            </w:r>
            <w:r w:rsidRPr="00206F96">
              <w:t xml:space="preserve">соціальних послуг для малозахищених громадян та осіб, які належать до вразливих груп населення. </w:t>
            </w:r>
          </w:p>
        </w:tc>
      </w:tr>
      <w:tr w:rsidR="00AD2E89" w:rsidRPr="00EA262D" w:rsidTr="001B07CF">
        <w:trPr>
          <w:gridAfter w:val="1"/>
          <w:wAfter w:w="939" w:type="dxa"/>
        </w:trPr>
        <w:tc>
          <w:tcPr>
            <w:tcW w:w="4112" w:type="dxa"/>
            <w:gridSpan w:val="2"/>
            <w:shd w:val="clear" w:color="auto" w:fill="FFFFFF" w:themeFill="background1"/>
            <w:vAlign w:val="center"/>
            <w:hideMark/>
          </w:tcPr>
          <w:p w:rsidR="00AD2E89" w:rsidRPr="00206F96" w:rsidRDefault="00AD2E89" w:rsidP="00D36B34">
            <w:pPr>
              <w:autoSpaceDE w:val="0"/>
              <w:autoSpaceDN w:val="0"/>
              <w:adjustRightInd w:val="0"/>
              <w:rPr>
                <w:color w:val="000000"/>
              </w:rPr>
            </w:pPr>
            <w:r w:rsidRPr="00206F96">
              <w:rPr>
                <w:color w:val="000000"/>
              </w:rPr>
              <w:t>Територія</w:t>
            </w:r>
            <w:r w:rsidRPr="00206F96">
              <w:rPr>
                <w:color w:val="000000"/>
                <w:lang w:val="uk-UA"/>
              </w:rPr>
              <w:t xml:space="preserve"> </w:t>
            </w:r>
            <w:r w:rsidRPr="00206F96">
              <w:rPr>
                <w:color w:val="000000"/>
              </w:rPr>
              <w:t>впливу про</w:t>
            </w:r>
            <w:r w:rsidRPr="00206F96">
              <w:rPr>
                <w:color w:val="000000"/>
                <w:lang w:val="uk-UA"/>
              </w:rPr>
              <w:t>є</w:t>
            </w:r>
            <w:r w:rsidRPr="00206F96">
              <w:rPr>
                <w:color w:val="000000"/>
              </w:rPr>
              <w:t>кту:</w:t>
            </w:r>
          </w:p>
        </w:tc>
        <w:tc>
          <w:tcPr>
            <w:tcW w:w="6237" w:type="dxa"/>
            <w:gridSpan w:val="6"/>
            <w:shd w:val="clear" w:color="auto" w:fill="FFFFFF" w:themeFill="background1"/>
          </w:tcPr>
          <w:p w:rsidR="00AD2E89" w:rsidRPr="00206F96" w:rsidRDefault="00AD2E89" w:rsidP="00D36B34">
            <w:pPr>
              <w:rPr>
                <w:lang w:eastAsia="it-IT"/>
              </w:rPr>
            </w:pPr>
            <w:r w:rsidRPr="00206F96">
              <w:rPr>
                <w:lang w:val="uk-UA" w:eastAsia="it-IT"/>
              </w:rPr>
              <w:t>Срібнянська громада</w:t>
            </w:r>
            <w:r w:rsidRPr="00206F96">
              <w:rPr>
                <w:lang w:eastAsia="it-IT"/>
              </w:rPr>
              <w:t xml:space="preserve"> </w:t>
            </w:r>
          </w:p>
        </w:tc>
      </w:tr>
      <w:tr w:rsidR="00AD2E89" w:rsidRPr="00EA262D" w:rsidTr="001B07CF">
        <w:trPr>
          <w:gridAfter w:val="1"/>
          <w:wAfter w:w="939" w:type="dxa"/>
        </w:trPr>
        <w:tc>
          <w:tcPr>
            <w:tcW w:w="4112" w:type="dxa"/>
            <w:gridSpan w:val="2"/>
            <w:shd w:val="clear" w:color="auto" w:fill="FFFFFF" w:themeFill="background1"/>
            <w:vAlign w:val="center"/>
            <w:hideMark/>
          </w:tcPr>
          <w:p w:rsidR="00AD2E89" w:rsidRPr="00206F96" w:rsidRDefault="00AD2E89" w:rsidP="00D36B34">
            <w:pPr>
              <w:autoSpaceDE w:val="0"/>
              <w:autoSpaceDN w:val="0"/>
              <w:adjustRightInd w:val="0"/>
              <w:rPr>
                <w:color w:val="000000"/>
              </w:rPr>
            </w:pPr>
            <w:r w:rsidRPr="00206F96">
              <w:rPr>
                <w:color w:val="000000"/>
              </w:rPr>
              <w:t>Орієнтовна</w:t>
            </w:r>
            <w:r w:rsidRPr="00206F96">
              <w:rPr>
                <w:color w:val="000000"/>
                <w:lang w:val="uk-UA"/>
              </w:rPr>
              <w:t xml:space="preserve"> </w:t>
            </w:r>
            <w:r w:rsidRPr="00206F96">
              <w:rPr>
                <w:color w:val="000000"/>
              </w:rPr>
              <w:t>кількість</w:t>
            </w:r>
            <w:r w:rsidRPr="00206F96">
              <w:rPr>
                <w:color w:val="000000"/>
                <w:lang w:val="uk-UA"/>
              </w:rPr>
              <w:t xml:space="preserve"> </w:t>
            </w:r>
            <w:r w:rsidRPr="00206F96">
              <w:rPr>
                <w:color w:val="000000"/>
              </w:rPr>
              <w:t>отримувачів</w:t>
            </w:r>
            <w:r w:rsidRPr="00206F96">
              <w:rPr>
                <w:color w:val="000000"/>
                <w:lang w:val="uk-UA"/>
              </w:rPr>
              <w:t xml:space="preserve"> </w:t>
            </w:r>
            <w:r w:rsidRPr="00206F96">
              <w:rPr>
                <w:color w:val="000000"/>
              </w:rPr>
              <w:t>вигод</w:t>
            </w:r>
          </w:p>
        </w:tc>
        <w:tc>
          <w:tcPr>
            <w:tcW w:w="6237" w:type="dxa"/>
            <w:gridSpan w:val="6"/>
            <w:shd w:val="clear" w:color="auto" w:fill="FFFFFF" w:themeFill="background1"/>
          </w:tcPr>
          <w:p w:rsidR="00AD2E89" w:rsidRPr="00206F96" w:rsidRDefault="00AD2E89" w:rsidP="00D36B34">
            <w:pPr>
              <w:rPr>
                <w:lang w:eastAsia="it-IT"/>
              </w:rPr>
            </w:pPr>
            <w:r w:rsidRPr="00206F96">
              <w:rPr>
                <w:lang w:val="uk-UA" w:eastAsia="en-US"/>
              </w:rPr>
              <w:t>Близько 500 осіб</w:t>
            </w:r>
          </w:p>
        </w:tc>
      </w:tr>
      <w:tr w:rsidR="00AD2E89" w:rsidRPr="00EA262D" w:rsidTr="001B07CF">
        <w:trPr>
          <w:gridAfter w:val="1"/>
          <w:wAfter w:w="939" w:type="dxa"/>
          <w:trHeight w:val="1742"/>
        </w:trPr>
        <w:tc>
          <w:tcPr>
            <w:tcW w:w="4112" w:type="dxa"/>
            <w:gridSpan w:val="2"/>
            <w:shd w:val="clear" w:color="auto" w:fill="FFFFFF" w:themeFill="background1"/>
            <w:vAlign w:val="center"/>
            <w:hideMark/>
          </w:tcPr>
          <w:p w:rsidR="00AD2E89" w:rsidRPr="00206F96" w:rsidRDefault="00AD2E89" w:rsidP="00D36B34">
            <w:pPr>
              <w:rPr>
                <w:bCs/>
                <w:color w:val="000000"/>
              </w:rPr>
            </w:pPr>
            <w:r w:rsidRPr="00206F96">
              <w:rPr>
                <w:bCs/>
                <w:color w:val="000000"/>
              </w:rPr>
              <w:t>Стислий</w:t>
            </w:r>
            <w:r w:rsidRPr="00206F96">
              <w:rPr>
                <w:bCs/>
                <w:color w:val="000000"/>
                <w:lang w:val="uk-UA"/>
              </w:rPr>
              <w:t xml:space="preserve"> </w:t>
            </w:r>
            <w:r w:rsidRPr="00206F96">
              <w:rPr>
                <w:bCs/>
                <w:color w:val="000000"/>
              </w:rPr>
              <w:t>опис проекту:</w:t>
            </w:r>
          </w:p>
        </w:tc>
        <w:tc>
          <w:tcPr>
            <w:tcW w:w="6237" w:type="dxa"/>
            <w:gridSpan w:val="6"/>
            <w:shd w:val="clear" w:color="auto" w:fill="FFFFFF" w:themeFill="background1"/>
          </w:tcPr>
          <w:p w:rsidR="00AD2E89" w:rsidRPr="00206F96" w:rsidRDefault="00AD2E89" w:rsidP="00D36B34">
            <w:pPr>
              <w:jc w:val="both"/>
              <w:rPr>
                <w:lang w:val="uk-UA" w:eastAsia="it-IT"/>
              </w:rPr>
            </w:pPr>
            <w:r w:rsidRPr="00206F96">
              <w:rPr>
                <w:rStyle w:val="1591"/>
              </w:rPr>
              <w:t xml:space="preserve">На даний час </w:t>
            </w:r>
            <w:r w:rsidRPr="00206F96">
              <w:rPr>
                <w:rStyle w:val="1591"/>
                <w:lang w:val="uk-UA"/>
              </w:rPr>
              <w:t xml:space="preserve">адміністративні і санітарно-побутові приміщення </w:t>
            </w:r>
            <w:r w:rsidRPr="00206F96">
              <w:rPr>
                <w:rStyle w:val="1591"/>
              </w:rPr>
              <w:t xml:space="preserve"> </w:t>
            </w:r>
            <w:r w:rsidRPr="00206F96">
              <w:rPr>
                <w:rStyle w:val="1591"/>
                <w:lang w:val="uk-UA"/>
              </w:rPr>
              <w:t xml:space="preserve">стаціонарного відділення </w:t>
            </w:r>
            <w:r w:rsidRPr="00206F96">
              <w:rPr>
                <w:rStyle w:val="1591"/>
              </w:rPr>
              <w:t>застаріл</w:t>
            </w:r>
            <w:r w:rsidRPr="00206F96">
              <w:rPr>
                <w:rStyle w:val="1591"/>
                <w:lang w:val="uk-UA"/>
              </w:rPr>
              <w:t>і</w:t>
            </w:r>
            <w:r w:rsidRPr="00206F96">
              <w:rPr>
                <w:rStyle w:val="1591"/>
              </w:rPr>
              <w:t xml:space="preserve"> та потребу</w:t>
            </w:r>
            <w:r w:rsidRPr="00206F96">
              <w:rPr>
                <w:rStyle w:val="1591"/>
                <w:lang w:val="uk-UA"/>
              </w:rPr>
              <w:t>ють</w:t>
            </w:r>
            <w:r w:rsidRPr="00206F96">
              <w:rPr>
                <w:rStyle w:val="1591"/>
              </w:rPr>
              <w:t xml:space="preserve"> ремонту </w:t>
            </w:r>
            <w:r w:rsidRPr="00206F96">
              <w:t xml:space="preserve">та модернізації. </w:t>
            </w:r>
            <w:r w:rsidRPr="00206F96">
              <w:rPr>
                <w:lang w:val="uk-UA"/>
              </w:rPr>
              <w:t xml:space="preserve">Для подолання цієї проблеми пропонується проведення ремонту стаціонарного відділення. </w:t>
            </w:r>
            <w:r w:rsidRPr="00206F96">
              <w:t> </w:t>
            </w:r>
            <w:r w:rsidRPr="00206F96">
              <w:rPr>
                <w:lang w:val="uk-UA"/>
              </w:rPr>
              <w:t>Проєктом планується передбачити: заміну опалення, електричного освітлення, існуючих труб на поліпропіленові, віконних і дверних блоків, підлог</w:t>
            </w:r>
            <w:r w:rsidR="0030691B">
              <w:rPr>
                <w:lang w:val="uk-UA"/>
              </w:rPr>
              <w:t>и,</w:t>
            </w:r>
            <w:r w:rsidRPr="00206F96">
              <w:rPr>
                <w:lang w:val="uk-UA"/>
              </w:rPr>
              <w:t xml:space="preserve">  обшивка стін</w:t>
            </w:r>
            <w:r w:rsidR="0030691B">
              <w:rPr>
                <w:lang w:val="uk-UA"/>
              </w:rPr>
              <w:t>, облаштування території навколо приміщення ( алеї, зони відпочинку).</w:t>
            </w:r>
          </w:p>
        </w:tc>
      </w:tr>
      <w:tr w:rsidR="00AD2E89" w:rsidRPr="00EA262D" w:rsidTr="001B07CF">
        <w:trPr>
          <w:gridAfter w:val="1"/>
          <w:wAfter w:w="939" w:type="dxa"/>
        </w:trPr>
        <w:tc>
          <w:tcPr>
            <w:tcW w:w="4112" w:type="dxa"/>
            <w:gridSpan w:val="2"/>
            <w:shd w:val="clear" w:color="auto" w:fill="FFFFFF" w:themeFill="background1"/>
            <w:vAlign w:val="center"/>
            <w:hideMark/>
          </w:tcPr>
          <w:p w:rsidR="00AD2E89" w:rsidRPr="00206F96" w:rsidRDefault="00AD2E89" w:rsidP="00D36B34">
            <w:pPr>
              <w:rPr>
                <w:bCs/>
                <w:color w:val="000000"/>
              </w:rPr>
            </w:pPr>
            <w:r w:rsidRPr="00206F96">
              <w:rPr>
                <w:bCs/>
                <w:color w:val="000000"/>
              </w:rPr>
              <w:t>Очікувані</w:t>
            </w:r>
            <w:r w:rsidRPr="00206F96">
              <w:rPr>
                <w:bCs/>
                <w:color w:val="000000"/>
                <w:lang w:val="uk-UA"/>
              </w:rPr>
              <w:t xml:space="preserve"> </w:t>
            </w:r>
            <w:r w:rsidRPr="00206F96">
              <w:rPr>
                <w:bCs/>
                <w:color w:val="000000"/>
              </w:rPr>
              <w:t>результати:</w:t>
            </w:r>
          </w:p>
        </w:tc>
        <w:tc>
          <w:tcPr>
            <w:tcW w:w="6237" w:type="dxa"/>
            <w:gridSpan w:val="6"/>
            <w:shd w:val="clear" w:color="auto" w:fill="FFFFFF" w:themeFill="background1"/>
          </w:tcPr>
          <w:p w:rsidR="00012F61" w:rsidRPr="00012F61" w:rsidRDefault="00012F61" w:rsidP="00D36B34">
            <w:pPr>
              <w:shd w:val="clear" w:color="auto" w:fill="FFFFFF"/>
              <w:rPr>
                <w:lang w:val="uk-UA"/>
              </w:rPr>
            </w:pPr>
            <w:r>
              <w:rPr>
                <w:lang w:val="uk-UA"/>
              </w:rPr>
              <w:t>Ремонт приміщень стаціонарного відділення проведено.</w:t>
            </w:r>
          </w:p>
          <w:p w:rsidR="00AD2E89" w:rsidRPr="00206F96" w:rsidRDefault="00012F61" w:rsidP="00D36B34">
            <w:pPr>
              <w:shd w:val="clear" w:color="auto" w:fill="FFFFFF"/>
            </w:pPr>
            <w:r>
              <w:t xml:space="preserve">Належні  умови </w:t>
            </w:r>
            <w:r>
              <w:rPr>
                <w:lang w:val="uk-UA"/>
              </w:rPr>
              <w:t xml:space="preserve">перебування </w:t>
            </w:r>
            <w:r>
              <w:t>підопічних у закладі  забезпечені.</w:t>
            </w:r>
          </w:p>
          <w:p w:rsidR="00012F61" w:rsidRDefault="00012F61" w:rsidP="00D36B34">
            <w:pPr>
              <w:shd w:val="clear" w:color="auto" w:fill="FFFFFF"/>
              <w:rPr>
                <w:shd w:val="clear" w:color="auto" w:fill="FFFFFF"/>
                <w:lang w:val="uk-UA"/>
              </w:rPr>
            </w:pPr>
            <w:r>
              <w:rPr>
                <w:shd w:val="clear" w:color="auto" w:fill="FFFFFF"/>
                <w:lang w:val="uk-UA"/>
              </w:rPr>
              <w:t>Необхідні санітарні умови працівникам створені.</w:t>
            </w:r>
          </w:p>
          <w:p w:rsidR="00AD2E89" w:rsidRPr="00206F96" w:rsidRDefault="00AD2E89" w:rsidP="00D36B34">
            <w:pPr>
              <w:shd w:val="clear" w:color="auto" w:fill="FFFFFF"/>
              <w:jc w:val="both"/>
              <w:rPr>
                <w:lang w:val="uk-UA"/>
              </w:rPr>
            </w:pPr>
            <w:r w:rsidRPr="00206F96">
              <w:t xml:space="preserve"> </w:t>
            </w:r>
          </w:p>
        </w:tc>
      </w:tr>
      <w:tr w:rsidR="00AD2E89" w:rsidRPr="004A5F5F" w:rsidTr="001B07CF">
        <w:trPr>
          <w:gridAfter w:val="1"/>
          <w:wAfter w:w="939" w:type="dxa"/>
          <w:trHeight w:val="2126"/>
        </w:trPr>
        <w:tc>
          <w:tcPr>
            <w:tcW w:w="4112" w:type="dxa"/>
            <w:gridSpan w:val="2"/>
            <w:shd w:val="clear" w:color="auto" w:fill="FFFFFF" w:themeFill="background1"/>
            <w:vAlign w:val="center"/>
            <w:hideMark/>
          </w:tcPr>
          <w:p w:rsidR="00AD2E89" w:rsidRPr="00206F96" w:rsidRDefault="00AD2E89" w:rsidP="00D36B34">
            <w:pPr>
              <w:rPr>
                <w:bCs/>
                <w:color w:val="000000"/>
              </w:rPr>
            </w:pPr>
            <w:r w:rsidRPr="00206F96">
              <w:rPr>
                <w:bCs/>
                <w:color w:val="000000"/>
              </w:rPr>
              <w:t>Ключові заходи про</w:t>
            </w:r>
            <w:r w:rsidRPr="00206F96">
              <w:rPr>
                <w:bCs/>
                <w:color w:val="000000"/>
                <w:lang w:val="uk-UA"/>
              </w:rPr>
              <w:t>є</w:t>
            </w:r>
            <w:r w:rsidRPr="00206F96">
              <w:rPr>
                <w:bCs/>
                <w:color w:val="000000"/>
              </w:rPr>
              <w:t>кту:</w:t>
            </w:r>
          </w:p>
        </w:tc>
        <w:tc>
          <w:tcPr>
            <w:tcW w:w="6237" w:type="dxa"/>
            <w:gridSpan w:val="6"/>
            <w:shd w:val="clear" w:color="auto" w:fill="FFFFFF" w:themeFill="background1"/>
          </w:tcPr>
          <w:p w:rsidR="00AD2E89" w:rsidRPr="00206F96" w:rsidRDefault="00AD2E89" w:rsidP="00D36B34">
            <w:pPr>
              <w:rPr>
                <w:lang w:val="uk-UA"/>
              </w:rPr>
            </w:pPr>
            <w:r w:rsidRPr="00206F96">
              <w:rPr>
                <w:lang w:val="uk-UA"/>
              </w:rPr>
              <w:t>Створення робочої групи  по проєкту та інформування мешканців громади про його мету й завдання.</w:t>
            </w:r>
          </w:p>
          <w:p w:rsidR="00AD2E89" w:rsidRPr="00206F96" w:rsidRDefault="00AD2E89" w:rsidP="00D36B34">
            <w:pPr>
              <w:pStyle w:val="docdata"/>
              <w:widowControl w:val="0"/>
              <w:spacing w:before="0" w:beforeAutospacing="0" w:after="0" w:afterAutospacing="0"/>
              <w:jc w:val="both"/>
              <w:rPr>
                <w:lang w:val="uk-UA"/>
              </w:rPr>
            </w:pPr>
            <w:r w:rsidRPr="00206F96">
              <w:rPr>
                <w:lang w:val="uk-UA"/>
              </w:rPr>
              <w:t>Виготовлення проектно-кошторисної документації.</w:t>
            </w:r>
          </w:p>
          <w:p w:rsidR="00AD2E89" w:rsidRPr="00206F96" w:rsidRDefault="00AD2E89" w:rsidP="00D36B34">
            <w:pPr>
              <w:pStyle w:val="docdata"/>
              <w:widowControl w:val="0"/>
              <w:spacing w:before="0" w:beforeAutospacing="0" w:after="0" w:afterAutospacing="0"/>
              <w:jc w:val="both"/>
              <w:rPr>
                <w:lang w:val="uk-UA"/>
              </w:rPr>
            </w:pPr>
            <w:r w:rsidRPr="00206F96">
              <w:rPr>
                <w:lang w:val="uk-UA"/>
              </w:rPr>
              <w:t>Проведення процедур публічних закупівель щодо робіт та товарів, укладання договорів.</w:t>
            </w:r>
          </w:p>
          <w:p w:rsidR="00AD2E89" w:rsidRDefault="00AD2E89" w:rsidP="00D36B34">
            <w:pPr>
              <w:pStyle w:val="docdata"/>
              <w:widowControl w:val="0"/>
              <w:spacing w:before="0" w:beforeAutospacing="0" w:after="0" w:afterAutospacing="0"/>
              <w:jc w:val="both"/>
              <w:rPr>
                <w:lang w:val="uk-UA"/>
              </w:rPr>
            </w:pPr>
            <w:r w:rsidRPr="00206F96">
              <w:t xml:space="preserve">Проведення  ремонту </w:t>
            </w:r>
            <w:r w:rsidRPr="00206F96">
              <w:rPr>
                <w:lang w:val="uk-UA"/>
              </w:rPr>
              <w:t xml:space="preserve">адміністративних приміщень та </w:t>
            </w:r>
            <w:r w:rsidRPr="00206F96">
              <w:t xml:space="preserve">кухні. </w:t>
            </w:r>
          </w:p>
          <w:p w:rsidR="0030691B" w:rsidRPr="0030691B" w:rsidRDefault="0030691B" w:rsidP="00D36B34">
            <w:pPr>
              <w:pStyle w:val="docdata"/>
              <w:widowControl w:val="0"/>
              <w:spacing w:before="0" w:beforeAutospacing="0" w:after="0" w:afterAutospacing="0"/>
              <w:jc w:val="both"/>
              <w:rPr>
                <w:lang w:val="uk-UA"/>
              </w:rPr>
            </w:pPr>
            <w:r>
              <w:rPr>
                <w:lang w:val="uk-UA"/>
              </w:rPr>
              <w:t>Облаштування території навколо приміщення.</w:t>
            </w:r>
          </w:p>
          <w:p w:rsidR="00AD2E89" w:rsidRPr="00206F96" w:rsidRDefault="00AD2E89" w:rsidP="00D36B34">
            <w:pPr>
              <w:pStyle w:val="docdata"/>
              <w:widowControl w:val="0"/>
              <w:spacing w:before="0" w:beforeAutospacing="0" w:after="0" w:afterAutospacing="0"/>
              <w:jc w:val="both"/>
            </w:pPr>
            <w:r w:rsidRPr="00206F96">
              <w:t>Здача в експлуатацію.</w:t>
            </w:r>
          </w:p>
          <w:p w:rsidR="00AD2E89" w:rsidRPr="00206F96" w:rsidRDefault="00AD2E89" w:rsidP="00D36B34">
            <w:pPr>
              <w:pStyle w:val="docdata"/>
              <w:widowControl w:val="0"/>
              <w:spacing w:before="0" w:beforeAutospacing="0" w:after="0" w:afterAutospacing="0"/>
              <w:jc w:val="both"/>
              <w:rPr>
                <w:color w:val="FF0000"/>
                <w:lang w:val="uk-UA"/>
              </w:rPr>
            </w:pPr>
            <w:r w:rsidRPr="00206F96">
              <w:rPr>
                <w:lang w:val="uk-UA"/>
              </w:rPr>
              <w:t>Інформування мешканців про результати реалізації проєкту.</w:t>
            </w:r>
          </w:p>
        </w:tc>
      </w:tr>
      <w:tr w:rsidR="002663DE" w:rsidRPr="0046312F" w:rsidTr="001B07CF">
        <w:tblPrEx>
          <w:jc w:val="right"/>
          <w:shd w:val="clear" w:color="auto" w:fill="auto"/>
          <w:tblLook w:val="00A0"/>
        </w:tblPrEx>
        <w:trPr>
          <w:gridBefore w:val="1"/>
          <w:wBefore w:w="939" w:type="dxa"/>
          <w:jc w:val="right"/>
        </w:trPr>
        <w:tc>
          <w:tcPr>
            <w:tcW w:w="4112" w:type="dxa"/>
            <w:gridSpan w:val="2"/>
            <w:shd w:val="clear" w:color="auto" w:fill="FFFFFF"/>
            <w:vAlign w:val="center"/>
          </w:tcPr>
          <w:p w:rsidR="002663DE" w:rsidRPr="00B206A5" w:rsidRDefault="002663DE" w:rsidP="002457D0">
            <w:r w:rsidRPr="00B206A5">
              <w:t xml:space="preserve">Період здійснення: </w:t>
            </w:r>
          </w:p>
        </w:tc>
        <w:tc>
          <w:tcPr>
            <w:tcW w:w="6237" w:type="dxa"/>
            <w:gridSpan w:val="6"/>
            <w:vAlign w:val="center"/>
          </w:tcPr>
          <w:p w:rsidR="002663DE" w:rsidRPr="00B206A5" w:rsidRDefault="002663DE" w:rsidP="002457D0">
            <w:pPr>
              <w:jc w:val="center"/>
              <w:rPr>
                <w:lang w:eastAsia="it-IT"/>
              </w:rPr>
            </w:pPr>
            <w:r w:rsidRPr="00B206A5">
              <w:rPr>
                <w:lang w:eastAsia="it-IT"/>
              </w:rPr>
              <w:t>20</w:t>
            </w:r>
            <w:r>
              <w:rPr>
                <w:lang w:val="uk-UA" w:eastAsia="it-IT"/>
              </w:rPr>
              <w:t>24-2027</w:t>
            </w:r>
            <w:r w:rsidRPr="00B206A5">
              <w:rPr>
                <w:lang w:eastAsia="it-IT"/>
              </w:rPr>
              <w:t xml:space="preserve"> рр.:</w:t>
            </w:r>
          </w:p>
        </w:tc>
      </w:tr>
      <w:tr w:rsidR="002663DE" w:rsidRPr="0046312F" w:rsidTr="001B07CF">
        <w:tblPrEx>
          <w:jc w:val="right"/>
          <w:shd w:val="clear" w:color="auto" w:fill="auto"/>
          <w:tblLook w:val="00A0"/>
        </w:tblPrEx>
        <w:trPr>
          <w:gridBefore w:val="1"/>
          <w:wBefore w:w="939" w:type="dxa"/>
          <w:trHeight w:val="199"/>
          <w:jc w:val="right"/>
        </w:trPr>
        <w:tc>
          <w:tcPr>
            <w:tcW w:w="4112" w:type="dxa"/>
            <w:gridSpan w:val="2"/>
            <w:vMerge w:val="restart"/>
            <w:shd w:val="clear" w:color="auto" w:fill="FFFFFF"/>
            <w:vAlign w:val="center"/>
          </w:tcPr>
          <w:p w:rsidR="002663DE" w:rsidRPr="00B206A5" w:rsidRDefault="002663DE" w:rsidP="002457D0">
            <w:pPr>
              <w:rPr>
                <w:bCs/>
              </w:rPr>
            </w:pPr>
            <w:r w:rsidRPr="00B206A5">
              <w:rPr>
                <w:bCs/>
              </w:rPr>
              <w:t>Орієнтовна вартість проекту, тис. грн.</w:t>
            </w:r>
          </w:p>
        </w:tc>
        <w:tc>
          <w:tcPr>
            <w:tcW w:w="1134" w:type="dxa"/>
            <w:shd w:val="clear" w:color="auto" w:fill="D9D9D9" w:themeFill="background1" w:themeFillShade="D9"/>
            <w:vAlign w:val="center"/>
          </w:tcPr>
          <w:p w:rsidR="002663DE" w:rsidRPr="00B206A5" w:rsidRDefault="002663DE" w:rsidP="002457D0">
            <w:pPr>
              <w:jc w:val="center"/>
              <w:rPr>
                <w:lang w:val="uk-UA" w:eastAsia="it-IT"/>
              </w:rPr>
            </w:pPr>
            <w:r w:rsidRPr="00B206A5">
              <w:rPr>
                <w:lang w:eastAsia="it-IT"/>
              </w:rPr>
              <w:t>20</w:t>
            </w:r>
            <w:r>
              <w:rPr>
                <w:lang w:val="uk-UA" w:eastAsia="it-IT"/>
              </w:rPr>
              <w:t>24</w:t>
            </w:r>
          </w:p>
        </w:tc>
        <w:tc>
          <w:tcPr>
            <w:tcW w:w="1134" w:type="dxa"/>
            <w:shd w:val="clear" w:color="auto" w:fill="D9D9D9" w:themeFill="background1" w:themeFillShade="D9"/>
            <w:vAlign w:val="center"/>
          </w:tcPr>
          <w:p w:rsidR="002663DE" w:rsidRPr="00E17831" w:rsidRDefault="002663DE" w:rsidP="002457D0">
            <w:pPr>
              <w:jc w:val="center"/>
              <w:rPr>
                <w:lang w:val="uk-UA" w:eastAsia="it-IT"/>
              </w:rPr>
            </w:pPr>
            <w:r>
              <w:rPr>
                <w:lang w:val="uk-UA" w:eastAsia="it-IT"/>
              </w:rPr>
              <w:t>2025</w:t>
            </w:r>
          </w:p>
        </w:tc>
        <w:tc>
          <w:tcPr>
            <w:tcW w:w="1337" w:type="dxa"/>
            <w:shd w:val="clear" w:color="auto" w:fill="D9D9D9" w:themeFill="background1" w:themeFillShade="D9"/>
            <w:vAlign w:val="center"/>
          </w:tcPr>
          <w:p w:rsidR="002663DE" w:rsidRPr="00E17831" w:rsidRDefault="002663DE" w:rsidP="002457D0">
            <w:pPr>
              <w:jc w:val="center"/>
              <w:rPr>
                <w:lang w:val="uk-UA" w:eastAsia="it-IT"/>
              </w:rPr>
            </w:pPr>
            <w:r>
              <w:rPr>
                <w:lang w:val="uk-UA" w:eastAsia="it-IT"/>
              </w:rPr>
              <w:t>2026</w:t>
            </w:r>
          </w:p>
        </w:tc>
        <w:tc>
          <w:tcPr>
            <w:tcW w:w="1254" w:type="dxa"/>
            <w:shd w:val="clear" w:color="auto" w:fill="D9D9D9" w:themeFill="background1" w:themeFillShade="D9"/>
            <w:vAlign w:val="center"/>
          </w:tcPr>
          <w:p w:rsidR="002663DE" w:rsidRPr="00E17831" w:rsidRDefault="002663DE" w:rsidP="002457D0">
            <w:pPr>
              <w:jc w:val="center"/>
              <w:rPr>
                <w:lang w:val="uk-UA" w:eastAsia="it-IT"/>
              </w:rPr>
            </w:pPr>
            <w:r>
              <w:rPr>
                <w:lang w:val="uk-UA" w:eastAsia="it-IT"/>
              </w:rPr>
              <w:t>2027</w:t>
            </w:r>
          </w:p>
        </w:tc>
        <w:tc>
          <w:tcPr>
            <w:tcW w:w="1378" w:type="dxa"/>
            <w:gridSpan w:val="2"/>
            <w:shd w:val="clear" w:color="auto" w:fill="D9D9D9" w:themeFill="background1" w:themeFillShade="D9"/>
            <w:vAlign w:val="center"/>
          </w:tcPr>
          <w:p w:rsidR="002663DE" w:rsidRPr="00B206A5" w:rsidRDefault="002663DE" w:rsidP="002457D0">
            <w:pPr>
              <w:jc w:val="center"/>
              <w:rPr>
                <w:lang w:eastAsia="it-IT"/>
              </w:rPr>
            </w:pPr>
            <w:r w:rsidRPr="00B206A5">
              <w:rPr>
                <w:lang w:eastAsia="it-IT"/>
              </w:rPr>
              <w:t>Разом</w:t>
            </w:r>
          </w:p>
        </w:tc>
      </w:tr>
      <w:tr w:rsidR="002663DE" w:rsidRPr="0046312F" w:rsidTr="001B07CF">
        <w:tblPrEx>
          <w:jc w:val="right"/>
          <w:shd w:val="clear" w:color="auto" w:fill="auto"/>
          <w:tblLook w:val="00A0"/>
        </w:tblPrEx>
        <w:trPr>
          <w:gridBefore w:val="1"/>
          <w:wBefore w:w="939" w:type="dxa"/>
          <w:trHeight w:val="204"/>
          <w:jc w:val="right"/>
        </w:trPr>
        <w:tc>
          <w:tcPr>
            <w:tcW w:w="4112" w:type="dxa"/>
            <w:gridSpan w:val="2"/>
            <w:vMerge/>
            <w:vAlign w:val="center"/>
          </w:tcPr>
          <w:p w:rsidR="002663DE" w:rsidRPr="00B206A5" w:rsidRDefault="002663DE" w:rsidP="002457D0">
            <w:pPr>
              <w:rPr>
                <w:bCs/>
              </w:rPr>
            </w:pPr>
          </w:p>
        </w:tc>
        <w:tc>
          <w:tcPr>
            <w:tcW w:w="1134" w:type="dxa"/>
            <w:vAlign w:val="center"/>
          </w:tcPr>
          <w:p w:rsidR="002663DE" w:rsidRPr="00B206A5" w:rsidRDefault="001B07CF" w:rsidP="002457D0">
            <w:pPr>
              <w:jc w:val="center"/>
              <w:rPr>
                <w:lang w:val="uk-UA" w:eastAsia="it-IT"/>
              </w:rPr>
            </w:pPr>
            <w:r>
              <w:rPr>
                <w:lang w:val="uk-UA" w:eastAsia="it-IT"/>
              </w:rPr>
              <w:t>-</w:t>
            </w:r>
          </w:p>
        </w:tc>
        <w:tc>
          <w:tcPr>
            <w:tcW w:w="1134" w:type="dxa"/>
            <w:vAlign w:val="center"/>
          </w:tcPr>
          <w:p w:rsidR="002663DE" w:rsidRPr="00B206A5" w:rsidRDefault="001B07CF" w:rsidP="002457D0">
            <w:pPr>
              <w:jc w:val="center"/>
              <w:rPr>
                <w:lang w:val="uk-UA" w:eastAsia="it-IT"/>
              </w:rPr>
            </w:pPr>
            <w:r>
              <w:rPr>
                <w:lang w:val="uk-UA" w:eastAsia="it-IT"/>
              </w:rPr>
              <w:t>300,0</w:t>
            </w:r>
          </w:p>
        </w:tc>
        <w:tc>
          <w:tcPr>
            <w:tcW w:w="1337" w:type="dxa"/>
            <w:vAlign w:val="center"/>
          </w:tcPr>
          <w:p w:rsidR="002663DE" w:rsidRPr="00B206A5" w:rsidRDefault="001B07CF" w:rsidP="002457D0">
            <w:pPr>
              <w:jc w:val="center"/>
              <w:rPr>
                <w:lang w:val="uk-UA" w:eastAsia="it-IT"/>
              </w:rPr>
            </w:pPr>
            <w:r>
              <w:rPr>
                <w:lang w:val="uk-UA" w:eastAsia="it-IT"/>
              </w:rPr>
              <w:t>200,0</w:t>
            </w:r>
          </w:p>
        </w:tc>
        <w:tc>
          <w:tcPr>
            <w:tcW w:w="1254" w:type="dxa"/>
            <w:vAlign w:val="center"/>
          </w:tcPr>
          <w:p w:rsidR="002663DE" w:rsidRPr="00B206A5" w:rsidRDefault="001B07CF" w:rsidP="002457D0">
            <w:pPr>
              <w:jc w:val="center"/>
              <w:rPr>
                <w:lang w:val="uk-UA" w:eastAsia="it-IT"/>
              </w:rPr>
            </w:pPr>
            <w:r>
              <w:rPr>
                <w:lang w:val="uk-UA" w:eastAsia="it-IT"/>
              </w:rPr>
              <w:t>100,0</w:t>
            </w:r>
          </w:p>
        </w:tc>
        <w:tc>
          <w:tcPr>
            <w:tcW w:w="1378" w:type="dxa"/>
            <w:gridSpan w:val="2"/>
            <w:vAlign w:val="center"/>
          </w:tcPr>
          <w:p w:rsidR="002663DE" w:rsidRPr="001B07CF" w:rsidRDefault="001B07CF" w:rsidP="002457D0">
            <w:pPr>
              <w:jc w:val="center"/>
              <w:rPr>
                <w:lang w:val="uk-UA" w:eastAsia="it-IT"/>
              </w:rPr>
            </w:pPr>
            <w:r>
              <w:rPr>
                <w:lang w:val="uk-UA" w:eastAsia="it-IT"/>
              </w:rPr>
              <w:t>600,0</w:t>
            </w:r>
          </w:p>
        </w:tc>
      </w:tr>
      <w:tr w:rsidR="00AD2E89" w:rsidRPr="00EA262D" w:rsidTr="001B07CF">
        <w:trPr>
          <w:gridAfter w:val="1"/>
          <w:wAfter w:w="939" w:type="dxa"/>
        </w:trPr>
        <w:tc>
          <w:tcPr>
            <w:tcW w:w="4112" w:type="dxa"/>
            <w:gridSpan w:val="2"/>
            <w:shd w:val="clear" w:color="auto" w:fill="FFFFFF" w:themeFill="background1"/>
            <w:vAlign w:val="center"/>
            <w:hideMark/>
          </w:tcPr>
          <w:p w:rsidR="00AD2E89" w:rsidRPr="00206F96" w:rsidRDefault="00AD2E89" w:rsidP="00D36B34">
            <w:pPr>
              <w:rPr>
                <w:bCs/>
                <w:color w:val="000000"/>
              </w:rPr>
            </w:pPr>
            <w:r w:rsidRPr="00206F96">
              <w:rPr>
                <w:bCs/>
                <w:color w:val="000000"/>
              </w:rPr>
              <w:t>Джерела</w:t>
            </w:r>
            <w:r w:rsidRPr="00206F96">
              <w:rPr>
                <w:bCs/>
                <w:color w:val="000000"/>
                <w:lang w:val="en-US"/>
              </w:rPr>
              <w:t xml:space="preserve"> </w:t>
            </w:r>
            <w:r w:rsidRPr="00206F96">
              <w:rPr>
                <w:bCs/>
                <w:color w:val="000000"/>
              </w:rPr>
              <w:t>фінансування:</w:t>
            </w:r>
          </w:p>
        </w:tc>
        <w:tc>
          <w:tcPr>
            <w:tcW w:w="6237" w:type="dxa"/>
            <w:gridSpan w:val="6"/>
            <w:shd w:val="clear" w:color="auto" w:fill="FFFFFF" w:themeFill="background1"/>
            <w:vAlign w:val="center"/>
          </w:tcPr>
          <w:p w:rsidR="00AD2E89" w:rsidRPr="00206F96" w:rsidRDefault="00AD2E89" w:rsidP="00D36B34">
            <w:pPr>
              <w:pStyle w:val="a9"/>
              <w:jc w:val="both"/>
              <w:rPr>
                <w:lang w:eastAsia="it-IT"/>
              </w:rPr>
            </w:pPr>
            <w:r w:rsidRPr="00206F96">
              <w:t>Селищний бюджет, державна субвенція на соціально-економічний розвиток територій</w:t>
            </w:r>
            <w:r w:rsidRPr="00206F96">
              <w:rPr>
                <w:lang w:eastAsia="en-US"/>
              </w:rPr>
              <w:t>, приватні кошти</w:t>
            </w:r>
          </w:p>
        </w:tc>
      </w:tr>
      <w:tr w:rsidR="00AD2E89" w:rsidRPr="00EA262D" w:rsidTr="001B07CF">
        <w:trPr>
          <w:gridAfter w:val="1"/>
          <w:wAfter w:w="939" w:type="dxa"/>
        </w:trPr>
        <w:tc>
          <w:tcPr>
            <w:tcW w:w="4112" w:type="dxa"/>
            <w:gridSpan w:val="2"/>
            <w:shd w:val="clear" w:color="auto" w:fill="FFFFFF" w:themeFill="background1"/>
            <w:vAlign w:val="center"/>
            <w:hideMark/>
          </w:tcPr>
          <w:p w:rsidR="00AD2E89" w:rsidRPr="00206F96" w:rsidRDefault="00AD2E89" w:rsidP="00D36B34">
            <w:pPr>
              <w:rPr>
                <w:bCs/>
                <w:color w:val="000000"/>
              </w:rPr>
            </w:pPr>
            <w:r w:rsidRPr="00206F96">
              <w:rPr>
                <w:color w:val="000000"/>
              </w:rPr>
              <w:t>Ключові</w:t>
            </w:r>
            <w:r w:rsidRPr="00206F96">
              <w:rPr>
                <w:color w:val="000000"/>
                <w:lang w:val="en-US"/>
              </w:rPr>
              <w:t xml:space="preserve"> </w:t>
            </w:r>
            <w:r w:rsidRPr="00206F96">
              <w:rPr>
                <w:color w:val="000000"/>
              </w:rPr>
              <w:t>потенційні</w:t>
            </w:r>
            <w:r w:rsidRPr="00206F96">
              <w:rPr>
                <w:color w:val="000000"/>
                <w:lang w:val="en-US"/>
              </w:rPr>
              <w:t xml:space="preserve"> </w:t>
            </w:r>
            <w:r w:rsidRPr="00206F96">
              <w:rPr>
                <w:color w:val="000000"/>
              </w:rPr>
              <w:t>учасники про</w:t>
            </w:r>
            <w:r w:rsidRPr="00206F96">
              <w:rPr>
                <w:color w:val="000000"/>
                <w:lang w:val="uk-UA"/>
              </w:rPr>
              <w:t>є</w:t>
            </w:r>
            <w:r w:rsidRPr="00206F96">
              <w:rPr>
                <w:color w:val="000000"/>
              </w:rPr>
              <w:t>кту:</w:t>
            </w:r>
          </w:p>
        </w:tc>
        <w:tc>
          <w:tcPr>
            <w:tcW w:w="6237" w:type="dxa"/>
            <w:gridSpan w:val="6"/>
            <w:shd w:val="clear" w:color="auto" w:fill="FFFFFF" w:themeFill="background1"/>
            <w:vAlign w:val="center"/>
          </w:tcPr>
          <w:p w:rsidR="00AD2E89" w:rsidRPr="00012F61" w:rsidRDefault="00AD2E89" w:rsidP="00D36B34">
            <w:pPr>
              <w:jc w:val="both"/>
              <w:rPr>
                <w:lang w:val="uk-UA" w:eastAsia="it-IT"/>
              </w:rPr>
            </w:pPr>
            <w:r w:rsidRPr="00206F96">
              <w:rPr>
                <w:lang w:val="uk-UA" w:eastAsia="it-IT"/>
              </w:rPr>
              <w:t xml:space="preserve">Срібнянська </w:t>
            </w:r>
            <w:r w:rsidRPr="00206F96">
              <w:rPr>
                <w:lang w:eastAsia="it-IT"/>
              </w:rPr>
              <w:t xml:space="preserve"> селищна рада,</w:t>
            </w:r>
            <w:r w:rsidRPr="00206F96">
              <w:t xml:space="preserve"> громадські організації, меценати</w:t>
            </w:r>
            <w:r w:rsidR="00012F61">
              <w:rPr>
                <w:lang w:val="uk-UA"/>
              </w:rPr>
              <w:t>, Срібнянський територіальний центр</w:t>
            </w:r>
          </w:p>
        </w:tc>
      </w:tr>
      <w:tr w:rsidR="00AD2E89" w:rsidRPr="00EA262D" w:rsidTr="001B07CF">
        <w:trPr>
          <w:gridAfter w:val="1"/>
          <w:wAfter w:w="939" w:type="dxa"/>
        </w:trPr>
        <w:tc>
          <w:tcPr>
            <w:tcW w:w="4112" w:type="dxa"/>
            <w:gridSpan w:val="2"/>
            <w:shd w:val="clear" w:color="auto" w:fill="FFFFFF" w:themeFill="background1"/>
            <w:vAlign w:val="center"/>
            <w:hideMark/>
          </w:tcPr>
          <w:p w:rsidR="00AD2E89" w:rsidRPr="00206F96" w:rsidRDefault="00AD2E89" w:rsidP="00D36B34">
            <w:pPr>
              <w:rPr>
                <w:bCs/>
                <w:color w:val="000000"/>
              </w:rPr>
            </w:pPr>
            <w:r w:rsidRPr="00206F96">
              <w:rPr>
                <w:bCs/>
                <w:color w:val="000000"/>
              </w:rPr>
              <w:t>Інше:</w:t>
            </w:r>
          </w:p>
        </w:tc>
        <w:tc>
          <w:tcPr>
            <w:tcW w:w="6237" w:type="dxa"/>
            <w:gridSpan w:val="6"/>
            <w:shd w:val="clear" w:color="auto" w:fill="FFFFFF" w:themeFill="background1"/>
            <w:vAlign w:val="center"/>
          </w:tcPr>
          <w:p w:rsidR="00AD2E89" w:rsidRPr="00206F96" w:rsidRDefault="00AD2E89" w:rsidP="00D36B34">
            <w:pPr>
              <w:rPr>
                <w:color w:val="000000"/>
                <w:lang w:val="uk-UA" w:eastAsia="it-IT"/>
              </w:rPr>
            </w:pPr>
            <w:r w:rsidRPr="00206F96">
              <w:rPr>
                <w:color w:val="000000"/>
                <w:lang w:val="uk-UA" w:eastAsia="it-IT"/>
              </w:rPr>
              <w:t xml:space="preserve"> </w:t>
            </w:r>
          </w:p>
        </w:tc>
      </w:tr>
    </w:tbl>
    <w:p w:rsidR="00552058" w:rsidRDefault="00552058" w:rsidP="00767D40">
      <w:pPr>
        <w:pStyle w:val="a5"/>
        <w:ind w:left="709"/>
        <w:jc w:val="center"/>
        <w:rPr>
          <w:b/>
          <w:color w:val="365F91" w:themeColor="accent1" w:themeShade="BF"/>
          <w:sz w:val="28"/>
          <w:szCs w:val="28"/>
          <w:lang w:val="uk-UA" w:eastAsia="it-IT"/>
        </w:rPr>
      </w:pPr>
    </w:p>
    <w:p w:rsidR="00552058" w:rsidRDefault="00552058" w:rsidP="00767D40">
      <w:pPr>
        <w:pStyle w:val="a5"/>
        <w:ind w:left="709"/>
        <w:jc w:val="center"/>
        <w:rPr>
          <w:b/>
          <w:color w:val="365F91" w:themeColor="accent1" w:themeShade="BF"/>
          <w:sz w:val="28"/>
          <w:szCs w:val="28"/>
          <w:lang w:val="uk-UA" w:eastAsia="it-IT"/>
        </w:rPr>
      </w:pPr>
    </w:p>
    <w:p w:rsidR="006F1363" w:rsidRDefault="006F1363" w:rsidP="00767D40">
      <w:pPr>
        <w:pStyle w:val="a5"/>
        <w:ind w:left="709"/>
        <w:jc w:val="center"/>
        <w:rPr>
          <w:b/>
          <w:color w:val="365F91" w:themeColor="accent1" w:themeShade="BF"/>
          <w:sz w:val="28"/>
          <w:szCs w:val="28"/>
          <w:lang w:val="uk-UA" w:eastAsia="it-IT"/>
        </w:rPr>
      </w:pPr>
    </w:p>
    <w:p w:rsidR="006F1363" w:rsidRDefault="006F1363" w:rsidP="00767D40">
      <w:pPr>
        <w:pStyle w:val="a5"/>
        <w:ind w:left="709"/>
        <w:jc w:val="center"/>
        <w:rPr>
          <w:b/>
          <w:color w:val="365F91" w:themeColor="accent1" w:themeShade="BF"/>
          <w:sz w:val="28"/>
          <w:szCs w:val="28"/>
          <w:lang w:val="uk-UA" w:eastAsia="it-IT"/>
        </w:rPr>
      </w:pPr>
    </w:p>
    <w:p w:rsidR="00AD2E89" w:rsidRDefault="00AD2E89" w:rsidP="00767D40">
      <w:pPr>
        <w:pStyle w:val="a5"/>
        <w:ind w:left="709"/>
        <w:jc w:val="center"/>
        <w:rPr>
          <w:b/>
          <w:color w:val="365F91" w:themeColor="accent1" w:themeShade="BF"/>
          <w:sz w:val="28"/>
          <w:szCs w:val="28"/>
          <w:lang w:val="uk-UA" w:eastAsia="it-IT"/>
        </w:rPr>
      </w:pPr>
    </w:p>
    <w:tbl>
      <w:tblPr>
        <w:tblW w:w="1121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tblPr>
      <w:tblGrid>
        <w:gridCol w:w="865"/>
        <w:gridCol w:w="3318"/>
        <w:gridCol w:w="861"/>
        <w:gridCol w:w="1067"/>
        <w:gridCol w:w="1128"/>
        <w:gridCol w:w="1417"/>
        <w:gridCol w:w="1254"/>
        <w:gridCol w:w="439"/>
        <w:gridCol w:w="865"/>
      </w:tblGrid>
      <w:tr w:rsidR="001D23DD" w:rsidRPr="008B40B8" w:rsidTr="001B07CF">
        <w:trPr>
          <w:gridAfter w:val="1"/>
          <w:wAfter w:w="865" w:type="dxa"/>
        </w:trPr>
        <w:tc>
          <w:tcPr>
            <w:tcW w:w="4183" w:type="dxa"/>
            <w:gridSpan w:val="2"/>
            <w:shd w:val="clear" w:color="auto" w:fill="FFFFFF" w:themeFill="background1"/>
            <w:vAlign w:val="center"/>
            <w:hideMark/>
          </w:tcPr>
          <w:p w:rsidR="001D23DD" w:rsidRPr="00987DF2" w:rsidRDefault="001D23DD" w:rsidP="00D36B34">
            <w:pPr>
              <w:keepNext/>
              <w:keepLines/>
              <w:outlineLvl w:val="5"/>
              <w:rPr>
                <w:rFonts w:eastAsiaTheme="majorEastAsia"/>
                <w:color w:val="000000"/>
                <w:lang w:val="uk-UA"/>
              </w:rPr>
            </w:pPr>
            <w:r w:rsidRPr="00987DF2">
              <w:rPr>
                <w:rFonts w:eastAsiaTheme="majorEastAsia"/>
                <w:color w:val="000000"/>
                <w:lang w:val="uk-UA"/>
              </w:rPr>
              <w:lastRenderedPageBreak/>
              <w:t>Завдання Стратегії, якому відповідає проєкт:</w:t>
            </w:r>
          </w:p>
        </w:tc>
        <w:tc>
          <w:tcPr>
            <w:tcW w:w="6166" w:type="dxa"/>
            <w:gridSpan w:val="6"/>
            <w:shd w:val="clear" w:color="auto" w:fill="FFFFFF" w:themeFill="background1"/>
            <w:hideMark/>
          </w:tcPr>
          <w:p w:rsidR="001D23DD" w:rsidRPr="00987DF2" w:rsidRDefault="001D23DD" w:rsidP="00D36B34">
            <w:pPr>
              <w:pStyle w:val="a5"/>
              <w:pBdr>
                <w:left w:val="single" w:sz="18" w:space="4" w:color="auto"/>
              </w:pBdr>
              <w:ind w:left="0"/>
              <w:rPr>
                <w:bCs/>
                <w:lang w:val="uk-UA" w:eastAsia="it-IT"/>
              </w:rPr>
            </w:pPr>
            <w:r w:rsidRPr="00987DF2">
              <w:rPr>
                <w:bCs/>
                <w:lang w:val="uk-UA" w:eastAsia="it-IT"/>
              </w:rPr>
              <w:t>2.1.2. Підтримати діяльність  територіального центру, збільшити кількість та якість надання соціальних послуг</w:t>
            </w:r>
          </w:p>
        </w:tc>
      </w:tr>
      <w:tr w:rsidR="001D23DD" w:rsidRPr="00A03E10" w:rsidTr="001B07CF">
        <w:trPr>
          <w:gridAfter w:val="1"/>
          <w:wAfter w:w="865" w:type="dxa"/>
        </w:trPr>
        <w:tc>
          <w:tcPr>
            <w:tcW w:w="4183" w:type="dxa"/>
            <w:gridSpan w:val="2"/>
            <w:shd w:val="clear" w:color="auto" w:fill="FFFFFF" w:themeFill="background1"/>
            <w:vAlign w:val="center"/>
            <w:hideMark/>
          </w:tcPr>
          <w:p w:rsidR="001D23DD" w:rsidRPr="00987DF2" w:rsidRDefault="001D23DD" w:rsidP="00D36B34">
            <w:pPr>
              <w:rPr>
                <w:bCs/>
                <w:color w:val="000000"/>
              </w:rPr>
            </w:pPr>
            <w:r w:rsidRPr="00987DF2">
              <w:rPr>
                <w:bCs/>
                <w:color w:val="000000"/>
              </w:rPr>
              <w:t>Назва про</w:t>
            </w:r>
            <w:r w:rsidRPr="00987DF2">
              <w:rPr>
                <w:bCs/>
                <w:color w:val="000000"/>
                <w:lang w:val="uk-UA"/>
              </w:rPr>
              <w:t>є</w:t>
            </w:r>
            <w:r w:rsidRPr="00987DF2">
              <w:rPr>
                <w:bCs/>
                <w:color w:val="000000"/>
              </w:rPr>
              <w:t>кту:</w:t>
            </w:r>
          </w:p>
        </w:tc>
        <w:tc>
          <w:tcPr>
            <w:tcW w:w="6166" w:type="dxa"/>
            <w:gridSpan w:val="6"/>
            <w:shd w:val="clear" w:color="auto" w:fill="FFFFFF" w:themeFill="background1"/>
            <w:hideMark/>
          </w:tcPr>
          <w:p w:rsidR="001D23DD" w:rsidRPr="00987DF2" w:rsidRDefault="001D23DD" w:rsidP="00D36B34">
            <w:pPr>
              <w:rPr>
                <w:lang w:val="uk-UA"/>
              </w:rPr>
            </w:pPr>
            <w:r w:rsidRPr="00987DF2">
              <w:rPr>
                <w:lang w:val="uk-UA"/>
              </w:rPr>
              <w:t>Послуга «Соціальне таксі»</w:t>
            </w:r>
          </w:p>
          <w:p w:rsidR="001D23DD" w:rsidRPr="00987DF2" w:rsidRDefault="001D23DD" w:rsidP="00D36B34">
            <w:pPr>
              <w:rPr>
                <w:b/>
                <w:bCs/>
                <w:lang w:eastAsia="it-IT"/>
              </w:rPr>
            </w:pPr>
          </w:p>
        </w:tc>
      </w:tr>
      <w:tr w:rsidR="001D23DD" w:rsidRPr="00A03E10" w:rsidTr="001B07CF">
        <w:trPr>
          <w:gridAfter w:val="1"/>
          <w:wAfter w:w="865" w:type="dxa"/>
          <w:trHeight w:val="467"/>
        </w:trPr>
        <w:tc>
          <w:tcPr>
            <w:tcW w:w="4183" w:type="dxa"/>
            <w:gridSpan w:val="2"/>
            <w:shd w:val="clear" w:color="auto" w:fill="FFFFFF" w:themeFill="background1"/>
            <w:vAlign w:val="center"/>
            <w:hideMark/>
          </w:tcPr>
          <w:p w:rsidR="001D23DD" w:rsidRPr="00987DF2" w:rsidRDefault="001D23DD" w:rsidP="00D36B34">
            <w:pPr>
              <w:rPr>
                <w:bCs/>
                <w:color w:val="000000"/>
              </w:rPr>
            </w:pPr>
            <w:r w:rsidRPr="00987DF2">
              <w:rPr>
                <w:bCs/>
                <w:color w:val="000000"/>
              </w:rPr>
              <w:t>Цілі про</w:t>
            </w:r>
            <w:r w:rsidRPr="00987DF2">
              <w:rPr>
                <w:bCs/>
                <w:color w:val="000000"/>
                <w:lang w:val="uk-UA"/>
              </w:rPr>
              <w:t>є</w:t>
            </w:r>
            <w:r w:rsidRPr="00987DF2">
              <w:rPr>
                <w:bCs/>
                <w:color w:val="000000"/>
              </w:rPr>
              <w:t>кту:</w:t>
            </w:r>
          </w:p>
        </w:tc>
        <w:tc>
          <w:tcPr>
            <w:tcW w:w="6166" w:type="dxa"/>
            <w:gridSpan w:val="6"/>
            <w:shd w:val="clear" w:color="auto" w:fill="FFFFFF" w:themeFill="background1"/>
            <w:hideMark/>
          </w:tcPr>
          <w:p w:rsidR="001D23DD" w:rsidRPr="00987DF2" w:rsidRDefault="001D23DD" w:rsidP="00D36B34">
            <w:pPr>
              <w:rPr>
                <w:lang w:val="uk-UA" w:eastAsia="it-IT"/>
              </w:rPr>
            </w:pPr>
            <w:r w:rsidRPr="00987DF2">
              <w:rPr>
                <w:lang w:val="uk-UA" w:eastAsia="it-IT"/>
              </w:rPr>
              <w:t>Збільшення кількості надання соціальних послуг.</w:t>
            </w:r>
          </w:p>
          <w:p w:rsidR="001D23DD" w:rsidRPr="00987DF2" w:rsidRDefault="001D23DD" w:rsidP="00D36B34">
            <w:pPr>
              <w:rPr>
                <w:lang w:val="uk-UA" w:eastAsia="it-IT"/>
              </w:rPr>
            </w:pPr>
            <w:r w:rsidRPr="00987DF2">
              <w:rPr>
                <w:lang w:val="uk-UA" w:eastAsia="it-IT"/>
              </w:rPr>
              <w:t>Поліпшення транспортної доступності для маломобільних груп населення  та залучення їх до активного способу життя</w:t>
            </w:r>
          </w:p>
        </w:tc>
      </w:tr>
      <w:tr w:rsidR="001D23DD" w:rsidRPr="00A03E10" w:rsidTr="001B07CF">
        <w:trPr>
          <w:gridAfter w:val="1"/>
          <w:wAfter w:w="865" w:type="dxa"/>
        </w:trPr>
        <w:tc>
          <w:tcPr>
            <w:tcW w:w="4183" w:type="dxa"/>
            <w:gridSpan w:val="2"/>
            <w:shd w:val="clear" w:color="auto" w:fill="FFFFFF" w:themeFill="background1"/>
            <w:vAlign w:val="center"/>
            <w:hideMark/>
          </w:tcPr>
          <w:p w:rsidR="001D23DD" w:rsidRPr="00987DF2" w:rsidRDefault="001D23DD" w:rsidP="00D36B34">
            <w:pPr>
              <w:autoSpaceDE w:val="0"/>
              <w:autoSpaceDN w:val="0"/>
              <w:adjustRightInd w:val="0"/>
              <w:rPr>
                <w:color w:val="000000"/>
              </w:rPr>
            </w:pPr>
            <w:r w:rsidRPr="00987DF2">
              <w:rPr>
                <w:color w:val="000000"/>
              </w:rPr>
              <w:t>Територія</w:t>
            </w:r>
            <w:r w:rsidRPr="00987DF2">
              <w:rPr>
                <w:color w:val="000000"/>
                <w:lang w:val="uk-UA"/>
              </w:rPr>
              <w:t xml:space="preserve"> </w:t>
            </w:r>
            <w:r w:rsidRPr="00987DF2">
              <w:rPr>
                <w:color w:val="000000"/>
              </w:rPr>
              <w:t>впливу про</w:t>
            </w:r>
            <w:r w:rsidRPr="00987DF2">
              <w:rPr>
                <w:color w:val="000000"/>
                <w:lang w:val="uk-UA"/>
              </w:rPr>
              <w:t>є</w:t>
            </w:r>
            <w:r w:rsidRPr="00987DF2">
              <w:rPr>
                <w:color w:val="000000"/>
              </w:rPr>
              <w:t>кту:</w:t>
            </w:r>
          </w:p>
        </w:tc>
        <w:tc>
          <w:tcPr>
            <w:tcW w:w="6166" w:type="dxa"/>
            <w:gridSpan w:val="6"/>
            <w:shd w:val="clear" w:color="auto" w:fill="FFFFFF" w:themeFill="background1"/>
          </w:tcPr>
          <w:p w:rsidR="001D23DD" w:rsidRPr="00987DF2" w:rsidRDefault="001D23DD" w:rsidP="00D36B34">
            <w:pPr>
              <w:rPr>
                <w:lang w:eastAsia="it-IT"/>
              </w:rPr>
            </w:pPr>
            <w:r w:rsidRPr="00987DF2">
              <w:rPr>
                <w:lang w:val="uk-UA" w:eastAsia="it-IT"/>
              </w:rPr>
              <w:t>Срібнянська громада</w:t>
            </w:r>
            <w:r w:rsidRPr="00987DF2">
              <w:rPr>
                <w:lang w:eastAsia="it-IT"/>
              </w:rPr>
              <w:t xml:space="preserve"> </w:t>
            </w:r>
          </w:p>
        </w:tc>
      </w:tr>
      <w:tr w:rsidR="001D23DD" w:rsidRPr="00A03E10" w:rsidTr="001B07CF">
        <w:trPr>
          <w:gridAfter w:val="1"/>
          <w:wAfter w:w="865" w:type="dxa"/>
        </w:trPr>
        <w:tc>
          <w:tcPr>
            <w:tcW w:w="4183" w:type="dxa"/>
            <w:gridSpan w:val="2"/>
            <w:shd w:val="clear" w:color="auto" w:fill="FFFFFF" w:themeFill="background1"/>
            <w:vAlign w:val="center"/>
            <w:hideMark/>
          </w:tcPr>
          <w:p w:rsidR="001D23DD" w:rsidRPr="00987DF2" w:rsidRDefault="001D23DD" w:rsidP="00D36B34">
            <w:pPr>
              <w:autoSpaceDE w:val="0"/>
              <w:autoSpaceDN w:val="0"/>
              <w:adjustRightInd w:val="0"/>
              <w:rPr>
                <w:color w:val="000000"/>
              </w:rPr>
            </w:pPr>
            <w:r w:rsidRPr="00987DF2">
              <w:rPr>
                <w:color w:val="000000"/>
              </w:rPr>
              <w:t>Орієнтовна</w:t>
            </w:r>
            <w:r w:rsidRPr="00987DF2">
              <w:rPr>
                <w:color w:val="000000"/>
                <w:lang w:val="uk-UA"/>
              </w:rPr>
              <w:t xml:space="preserve"> </w:t>
            </w:r>
            <w:r w:rsidRPr="00987DF2">
              <w:rPr>
                <w:color w:val="000000"/>
              </w:rPr>
              <w:t>кількість</w:t>
            </w:r>
            <w:r w:rsidRPr="00987DF2">
              <w:rPr>
                <w:color w:val="000000"/>
                <w:lang w:val="uk-UA"/>
              </w:rPr>
              <w:t xml:space="preserve"> </w:t>
            </w:r>
            <w:r w:rsidRPr="00987DF2">
              <w:rPr>
                <w:color w:val="000000"/>
              </w:rPr>
              <w:t>отримувачів</w:t>
            </w:r>
            <w:r w:rsidRPr="00987DF2">
              <w:rPr>
                <w:color w:val="000000"/>
                <w:lang w:val="uk-UA"/>
              </w:rPr>
              <w:t xml:space="preserve"> </w:t>
            </w:r>
            <w:r w:rsidRPr="00987DF2">
              <w:rPr>
                <w:color w:val="000000"/>
              </w:rPr>
              <w:t>вигод</w:t>
            </w:r>
          </w:p>
        </w:tc>
        <w:tc>
          <w:tcPr>
            <w:tcW w:w="6166" w:type="dxa"/>
            <w:gridSpan w:val="6"/>
            <w:shd w:val="clear" w:color="auto" w:fill="FFFFFF" w:themeFill="background1"/>
          </w:tcPr>
          <w:p w:rsidR="001D23DD" w:rsidRPr="00987DF2" w:rsidRDefault="009D1519" w:rsidP="00D36B34">
            <w:pPr>
              <w:rPr>
                <w:lang w:eastAsia="it-IT"/>
              </w:rPr>
            </w:pPr>
            <w:r>
              <w:rPr>
                <w:lang w:val="uk-UA" w:eastAsia="en-US"/>
              </w:rPr>
              <w:t>421</w:t>
            </w:r>
            <w:r>
              <w:rPr>
                <w:lang w:eastAsia="en-US"/>
              </w:rPr>
              <w:t xml:space="preserve"> жител</w:t>
            </w:r>
            <w:r>
              <w:rPr>
                <w:lang w:val="uk-UA" w:eastAsia="en-US"/>
              </w:rPr>
              <w:t>ь</w:t>
            </w:r>
            <w:r w:rsidR="001D23DD" w:rsidRPr="00987DF2">
              <w:rPr>
                <w:lang w:eastAsia="en-US"/>
              </w:rPr>
              <w:t xml:space="preserve"> громади</w:t>
            </w:r>
            <w:r w:rsidR="001D23DD" w:rsidRPr="00987DF2">
              <w:rPr>
                <w:lang w:eastAsia="it-IT"/>
              </w:rPr>
              <w:t xml:space="preserve"> </w:t>
            </w:r>
          </w:p>
        </w:tc>
      </w:tr>
      <w:tr w:rsidR="001D23DD" w:rsidRPr="007624DA" w:rsidTr="001B07CF">
        <w:trPr>
          <w:gridAfter w:val="1"/>
          <w:wAfter w:w="865" w:type="dxa"/>
          <w:trHeight w:val="1742"/>
        </w:trPr>
        <w:tc>
          <w:tcPr>
            <w:tcW w:w="4183" w:type="dxa"/>
            <w:gridSpan w:val="2"/>
            <w:shd w:val="clear" w:color="auto" w:fill="FFFFFF" w:themeFill="background1"/>
            <w:vAlign w:val="center"/>
            <w:hideMark/>
          </w:tcPr>
          <w:p w:rsidR="001D23DD" w:rsidRPr="009D1519" w:rsidRDefault="001D23DD" w:rsidP="00D36B34">
            <w:pPr>
              <w:rPr>
                <w:bCs/>
              </w:rPr>
            </w:pPr>
            <w:r w:rsidRPr="009D1519">
              <w:rPr>
                <w:bCs/>
              </w:rPr>
              <w:t>Стислий</w:t>
            </w:r>
            <w:r w:rsidRPr="009D1519">
              <w:rPr>
                <w:bCs/>
                <w:lang w:val="uk-UA"/>
              </w:rPr>
              <w:t xml:space="preserve"> </w:t>
            </w:r>
            <w:r w:rsidRPr="009D1519">
              <w:rPr>
                <w:bCs/>
              </w:rPr>
              <w:t>опис проекту:</w:t>
            </w:r>
          </w:p>
        </w:tc>
        <w:tc>
          <w:tcPr>
            <w:tcW w:w="6166" w:type="dxa"/>
            <w:gridSpan w:val="6"/>
            <w:shd w:val="clear" w:color="auto" w:fill="FFFFFF" w:themeFill="background1"/>
          </w:tcPr>
          <w:p w:rsidR="001D23DD" w:rsidRPr="009D1519" w:rsidRDefault="001D23DD" w:rsidP="00D36B34">
            <w:pPr>
              <w:jc w:val="both"/>
              <w:rPr>
                <w:lang w:val="uk-UA" w:eastAsia="it-IT"/>
              </w:rPr>
            </w:pPr>
            <w:r w:rsidRPr="009D1519">
              <w:rPr>
                <w:lang w:val="uk-UA" w:eastAsia="it-IT"/>
              </w:rPr>
              <w:t xml:space="preserve">На обліку в територіальному центрі громади перебуває </w:t>
            </w:r>
            <w:r w:rsidR="009D1519" w:rsidRPr="009D1519">
              <w:rPr>
                <w:lang w:val="uk-UA" w:eastAsia="it-IT"/>
              </w:rPr>
              <w:t>86</w:t>
            </w:r>
            <w:r w:rsidRPr="009D1519">
              <w:rPr>
                <w:lang w:val="uk-UA" w:eastAsia="it-IT"/>
              </w:rPr>
              <w:t xml:space="preserve"> людей з особливими потребами та </w:t>
            </w:r>
            <w:r w:rsidR="009D1519" w:rsidRPr="009D1519">
              <w:rPr>
                <w:lang w:val="uk-UA" w:eastAsia="it-IT"/>
              </w:rPr>
              <w:t>335</w:t>
            </w:r>
            <w:r w:rsidRPr="009D1519">
              <w:rPr>
                <w:lang w:val="uk-UA" w:eastAsia="it-IT"/>
              </w:rPr>
              <w:t xml:space="preserve"> одиноких непрацездатних громадян,  для яких є великою проблемою дістатися до соціально значимих об’єктів інфраструктури: органів місцевого самоврядування, органів судової влади, установ соціального  захисту та ін.  Для вирішення цього питання та  </w:t>
            </w:r>
            <w:r w:rsidRPr="009D1519">
              <w:rPr>
                <w:lang w:val="uk-UA"/>
              </w:rPr>
              <w:t xml:space="preserve">залучення даної категорії осіб  до активного способу життя та інтеграції, соціалізації у суспільстві </w:t>
            </w:r>
            <w:r w:rsidRPr="009D1519">
              <w:rPr>
                <w:lang w:val="uk-UA" w:eastAsia="it-IT"/>
              </w:rPr>
              <w:t>пропонується реалізація проекту «Соціальне таксі».</w:t>
            </w:r>
          </w:p>
          <w:p w:rsidR="001D23DD" w:rsidRPr="009D1519" w:rsidRDefault="001D23DD" w:rsidP="00D36B34">
            <w:pPr>
              <w:jc w:val="both"/>
              <w:rPr>
                <w:lang w:val="uk-UA" w:eastAsia="it-IT"/>
              </w:rPr>
            </w:pPr>
          </w:p>
        </w:tc>
      </w:tr>
      <w:tr w:rsidR="001D23DD" w:rsidRPr="00EC6828" w:rsidTr="001B07CF">
        <w:trPr>
          <w:gridAfter w:val="1"/>
          <w:wAfter w:w="865" w:type="dxa"/>
        </w:trPr>
        <w:tc>
          <w:tcPr>
            <w:tcW w:w="4183" w:type="dxa"/>
            <w:gridSpan w:val="2"/>
            <w:shd w:val="clear" w:color="auto" w:fill="FFFFFF" w:themeFill="background1"/>
            <w:vAlign w:val="center"/>
            <w:hideMark/>
          </w:tcPr>
          <w:p w:rsidR="001D23DD" w:rsidRPr="00987DF2" w:rsidRDefault="001D23DD" w:rsidP="00D36B34">
            <w:pPr>
              <w:rPr>
                <w:bCs/>
                <w:color w:val="000000"/>
              </w:rPr>
            </w:pPr>
            <w:r w:rsidRPr="00987DF2">
              <w:rPr>
                <w:bCs/>
                <w:color w:val="000000"/>
              </w:rPr>
              <w:t>Очікувані</w:t>
            </w:r>
            <w:r w:rsidRPr="00987DF2">
              <w:rPr>
                <w:bCs/>
                <w:color w:val="000000"/>
                <w:lang w:val="uk-UA"/>
              </w:rPr>
              <w:t xml:space="preserve"> </w:t>
            </w:r>
            <w:r w:rsidRPr="00987DF2">
              <w:rPr>
                <w:bCs/>
                <w:color w:val="000000"/>
              </w:rPr>
              <w:t>результати:</w:t>
            </w:r>
          </w:p>
        </w:tc>
        <w:tc>
          <w:tcPr>
            <w:tcW w:w="6166" w:type="dxa"/>
            <w:gridSpan w:val="6"/>
            <w:shd w:val="clear" w:color="auto" w:fill="FFFFFF" w:themeFill="background1"/>
          </w:tcPr>
          <w:p w:rsidR="001D23DD" w:rsidRPr="00987DF2" w:rsidRDefault="00012F61" w:rsidP="00D36B34">
            <w:pPr>
              <w:jc w:val="both"/>
              <w:rPr>
                <w:lang w:val="uk-UA"/>
              </w:rPr>
            </w:pPr>
            <w:r>
              <w:rPr>
                <w:lang w:val="uk-UA"/>
              </w:rPr>
              <w:t>Нова п</w:t>
            </w:r>
            <w:r w:rsidR="001D23DD" w:rsidRPr="00987DF2">
              <w:rPr>
                <w:lang w:val="uk-UA"/>
              </w:rPr>
              <w:t>ослуга «Соціальне таксі» надається територіальним центром.</w:t>
            </w:r>
          </w:p>
          <w:p w:rsidR="001D23DD" w:rsidRPr="00987DF2" w:rsidRDefault="001D23DD" w:rsidP="00D36B34">
            <w:pPr>
              <w:jc w:val="both"/>
              <w:rPr>
                <w:color w:val="FF0000"/>
                <w:lang w:val="uk-UA"/>
              </w:rPr>
            </w:pPr>
            <w:r w:rsidRPr="00987DF2">
              <w:rPr>
                <w:lang w:val="uk-UA"/>
              </w:rPr>
              <w:t xml:space="preserve">Соціальні  проблеми </w:t>
            </w:r>
            <w:r w:rsidRPr="00987DF2">
              <w:rPr>
                <w:lang w:val="uk-UA" w:eastAsia="it-IT"/>
              </w:rPr>
              <w:t xml:space="preserve">маломобільних груп населення у підвезенні вирішені. </w:t>
            </w:r>
          </w:p>
        </w:tc>
      </w:tr>
      <w:tr w:rsidR="001D23DD" w:rsidRPr="00A03E10" w:rsidTr="001B07CF">
        <w:trPr>
          <w:gridAfter w:val="1"/>
          <w:wAfter w:w="865" w:type="dxa"/>
          <w:trHeight w:val="2126"/>
        </w:trPr>
        <w:tc>
          <w:tcPr>
            <w:tcW w:w="4183" w:type="dxa"/>
            <w:gridSpan w:val="2"/>
            <w:shd w:val="clear" w:color="auto" w:fill="FFFFFF" w:themeFill="background1"/>
            <w:vAlign w:val="center"/>
            <w:hideMark/>
          </w:tcPr>
          <w:p w:rsidR="001D23DD" w:rsidRPr="00987DF2" w:rsidRDefault="001D23DD" w:rsidP="00D36B34">
            <w:pPr>
              <w:rPr>
                <w:bCs/>
                <w:color w:val="000000"/>
              </w:rPr>
            </w:pPr>
            <w:r w:rsidRPr="00987DF2">
              <w:rPr>
                <w:bCs/>
                <w:color w:val="000000"/>
              </w:rPr>
              <w:t>Ключові заходи про</w:t>
            </w:r>
            <w:r w:rsidRPr="00987DF2">
              <w:rPr>
                <w:bCs/>
                <w:color w:val="000000"/>
                <w:lang w:val="uk-UA"/>
              </w:rPr>
              <w:t>є</w:t>
            </w:r>
            <w:r w:rsidRPr="00987DF2">
              <w:rPr>
                <w:bCs/>
                <w:color w:val="000000"/>
              </w:rPr>
              <w:t>кту:</w:t>
            </w:r>
          </w:p>
        </w:tc>
        <w:tc>
          <w:tcPr>
            <w:tcW w:w="6166" w:type="dxa"/>
            <w:gridSpan w:val="6"/>
            <w:shd w:val="clear" w:color="auto" w:fill="FFFFFF" w:themeFill="background1"/>
          </w:tcPr>
          <w:p w:rsidR="001D23DD" w:rsidRPr="00987DF2" w:rsidRDefault="001D23DD" w:rsidP="00D36B34">
            <w:pPr>
              <w:jc w:val="both"/>
              <w:rPr>
                <w:lang w:val="uk-UA"/>
              </w:rPr>
            </w:pPr>
            <w:r w:rsidRPr="00987DF2">
              <w:t xml:space="preserve">Створення робочої групи </w:t>
            </w:r>
            <w:r w:rsidRPr="00987DF2">
              <w:rPr>
                <w:lang w:val="uk-UA"/>
              </w:rPr>
              <w:t xml:space="preserve">для </w:t>
            </w:r>
            <w:r w:rsidRPr="00987DF2">
              <w:t>виконання проекту</w:t>
            </w:r>
            <w:r w:rsidRPr="00987DF2">
              <w:rPr>
                <w:lang w:val="uk-UA"/>
              </w:rPr>
              <w:t>.</w:t>
            </w:r>
          </w:p>
          <w:p w:rsidR="001D23DD" w:rsidRPr="00987DF2" w:rsidRDefault="001D23DD" w:rsidP="00D36B34">
            <w:pPr>
              <w:jc w:val="both"/>
              <w:rPr>
                <w:lang w:val="uk-UA" w:eastAsia="it-IT"/>
              </w:rPr>
            </w:pPr>
            <w:r w:rsidRPr="00987DF2">
              <w:rPr>
                <w:lang w:val="uk-UA"/>
              </w:rPr>
              <w:t>П</w:t>
            </w:r>
            <w:r w:rsidRPr="00987DF2">
              <w:t>ідготовка технічного опису соціальн</w:t>
            </w:r>
            <w:r w:rsidRPr="00987DF2">
              <w:rPr>
                <w:lang w:val="uk-UA"/>
              </w:rPr>
              <w:t>ого</w:t>
            </w:r>
            <w:r w:rsidRPr="00987DF2">
              <w:t xml:space="preserve"> автомобіл</w:t>
            </w:r>
            <w:r w:rsidRPr="00987DF2">
              <w:rPr>
                <w:lang w:val="uk-UA"/>
              </w:rPr>
              <w:t>я,</w:t>
            </w:r>
            <w:r w:rsidRPr="00987DF2">
              <w:rPr>
                <w:lang w:val="uk-UA" w:eastAsia="it-IT"/>
              </w:rPr>
              <w:t xml:space="preserve"> оголошення та проведення процедури  публічної закупівлі.</w:t>
            </w:r>
          </w:p>
          <w:p w:rsidR="006F1363" w:rsidRDefault="001D23DD" w:rsidP="00D36B34">
            <w:pPr>
              <w:jc w:val="both"/>
              <w:rPr>
                <w:lang w:val="uk-UA"/>
              </w:rPr>
            </w:pPr>
            <w:r w:rsidRPr="00987DF2">
              <w:rPr>
                <w:lang w:val="uk-UA" w:eastAsia="it-IT"/>
              </w:rPr>
              <w:t>Укладення угоди з переможцем, п</w:t>
            </w:r>
            <w:r w:rsidRPr="00987DF2">
              <w:t>ридбання соціального авто</w:t>
            </w:r>
            <w:r w:rsidRPr="00987DF2">
              <w:rPr>
                <w:lang w:val="uk-UA"/>
              </w:rPr>
              <w:t xml:space="preserve"> та оформлення договорів страхування в установленому порядку. </w:t>
            </w:r>
          </w:p>
          <w:p w:rsidR="001D23DD" w:rsidRPr="00987DF2" w:rsidRDefault="001D23DD" w:rsidP="00D36B34">
            <w:pPr>
              <w:jc w:val="both"/>
              <w:rPr>
                <w:lang w:val="uk-UA"/>
              </w:rPr>
            </w:pPr>
            <w:r w:rsidRPr="00987DF2">
              <w:rPr>
                <w:lang w:val="uk-UA"/>
              </w:rPr>
              <w:t>Розрахунок тарифів на послугу, оформлення необхідних документів  для отримання послуги.</w:t>
            </w:r>
          </w:p>
          <w:p w:rsidR="001D23DD" w:rsidRPr="00987DF2" w:rsidRDefault="001D23DD" w:rsidP="00D36B34">
            <w:pPr>
              <w:jc w:val="both"/>
              <w:rPr>
                <w:color w:val="FF0000"/>
              </w:rPr>
            </w:pPr>
            <w:r w:rsidRPr="00987DF2">
              <w:rPr>
                <w:lang w:val="uk-UA"/>
              </w:rPr>
              <w:t>Інформування мешканців про нову соціальну послугу.</w:t>
            </w:r>
          </w:p>
        </w:tc>
      </w:tr>
      <w:tr w:rsidR="002663DE" w:rsidRPr="0046312F" w:rsidTr="001B07CF">
        <w:tblPrEx>
          <w:jc w:val="right"/>
          <w:shd w:val="clear" w:color="auto" w:fill="auto"/>
          <w:tblLook w:val="00A0"/>
        </w:tblPrEx>
        <w:trPr>
          <w:gridBefore w:val="1"/>
          <w:wBefore w:w="865" w:type="dxa"/>
          <w:jc w:val="right"/>
        </w:trPr>
        <w:tc>
          <w:tcPr>
            <w:tcW w:w="4179" w:type="dxa"/>
            <w:gridSpan w:val="2"/>
            <w:shd w:val="clear" w:color="auto" w:fill="FFFFFF"/>
            <w:vAlign w:val="center"/>
          </w:tcPr>
          <w:p w:rsidR="002663DE" w:rsidRPr="00B206A5" w:rsidRDefault="002663DE" w:rsidP="002457D0">
            <w:r w:rsidRPr="00B206A5">
              <w:t xml:space="preserve">Період здійснення: </w:t>
            </w:r>
          </w:p>
        </w:tc>
        <w:tc>
          <w:tcPr>
            <w:tcW w:w="6170" w:type="dxa"/>
            <w:gridSpan w:val="6"/>
            <w:vAlign w:val="center"/>
          </w:tcPr>
          <w:p w:rsidR="002663DE" w:rsidRPr="00B206A5" w:rsidRDefault="002663DE" w:rsidP="002457D0">
            <w:pPr>
              <w:jc w:val="center"/>
              <w:rPr>
                <w:lang w:eastAsia="it-IT"/>
              </w:rPr>
            </w:pPr>
            <w:r w:rsidRPr="00B206A5">
              <w:rPr>
                <w:lang w:eastAsia="it-IT"/>
              </w:rPr>
              <w:t>20</w:t>
            </w:r>
            <w:r>
              <w:rPr>
                <w:lang w:val="uk-UA" w:eastAsia="it-IT"/>
              </w:rPr>
              <w:t>24-2027</w:t>
            </w:r>
            <w:r w:rsidRPr="00B206A5">
              <w:rPr>
                <w:lang w:eastAsia="it-IT"/>
              </w:rPr>
              <w:t xml:space="preserve"> рр.:</w:t>
            </w:r>
          </w:p>
        </w:tc>
      </w:tr>
      <w:tr w:rsidR="002663DE" w:rsidRPr="0046312F" w:rsidTr="001B07CF">
        <w:tblPrEx>
          <w:jc w:val="right"/>
          <w:shd w:val="clear" w:color="auto" w:fill="auto"/>
          <w:tblLook w:val="00A0"/>
        </w:tblPrEx>
        <w:trPr>
          <w:gridBefore w:val="1"/>
          <w:wBefore w:w="865" w:type="dxa"/>
          <w:trHeight w:val="199"/>
          <w:jc w:val="right"/>
        </w:trPr>
        <w:tc>
          <w:tcPr>
            <w:tcW w:w="4179" w:type="dxa"/>
            <w:gridSpan w:val="2"/>
            <w:vMerge w:val="restart"/>
            <w:shd w:val="clear" w:color="auto" w:fill="FFFFFF"/>
            <w:vAlign w:val="center"/>
          </w:tcPr>
          <w:p w:rsidR="002663DE" w:rsidRPr="00B206A5" w:rsidRDefault="002663DE" w:rsidP="002457D0">
            <w:pPr>
              <w:rPr>
                <w:bCs/>
              </w:rPr>
            </w:pPr>
            <w:r w:rsidRPr="00B206A5">
              <w:rPr>
                <w:bCs/>
              </w:rPr>
              <w:t>Орієнтовна вартість проекту, тис. грн.</w:t>
            </w:r>
          </w:p>
        </w:tc>
        <w:tc>
          <w:tcPr>
            <w:tcW w:w="1067" w:type="dxa"/>
            <w:shd w:val="clear" w:color="auto" w:fill="D9D9D9" w:themeFill="background1" w:themeFillShade="D9"/>
            <w:vAlign w:val="center"/>
          </w:tcPr>
          <w:p w:rsidR="002663DE" w:rsidRPr="00B206A5" w:rsidRDefault="002663DE" w:rsidP="002457D0">
            <w:pPr>
              <w:jc w:val="center"/>
              <w:rPr>
                <w:lang w:val="uk-UA" w:eastAsia="it-IT"/>
              </w:rPr>
            </w:pPr>
            <w:r w:rsidRPr="00B206A5">
              <w:rPr>
                <w:lang w:eastAsia="it-IT"/>
              </w:rPr>
              <w:t>20</w:t>
            </w:r>
            <w:r>
              <w:rPr>
                <w:lang w:val="uk-UA" w:eastAsia="it-IT"/>
              </w:rPr>
              <w:t>24</w:t>
            </w:r>
          </w:p>
        </w:tc>
        <w:tc>
          <w:tcPr>
            <w:tcW w:w="1128" w:type="dxa"/>
            <w:shd w:val="clear" w:color="auto" w:fill="D9D9D9" w:themeFill="background1" w:themeFillShade="D9"/>
            <w:vAlign w:val="center"/>
          </w:tcPr>
          <w:p w:rsidR="002663DE" w:rsidRPr="00E17831" w:rsidRDefault="002663DE" w:rsidP="002457D0">
            <w:pPr>
              <w:jc w:val="center"/>
              <w:rPr>
                <w:lang w:val="uk-UA" w:eastAsia="it-IT"/>
              </w:rPr>
            </w:pPr>
            <w:r>
              <w:rPr>
                <w:lang w:val="uk-UA" w:eastAsia="it-IT"/>
              </w:rPr>
              <w:t>2025</w:t>
            </w:r>
          </w:p>
        </w:tc>
        <w:tc>
          <w:tcPr>
            <w:tcW w:w="1417" w:type="dxa"/>
            <w:shd w:val="clear" w:color="auto" w:fill="D9D9D9" w:themeFill="background1" w:themeFillShade="D9"/>
            <w:vAlign w:val="center"/>
          </w:tcPr>
          <w:p w:rsidR="002663DE" w:rsidRPr="00E17831" w:rsidRDefault="002663DE" w:rsidP="002457D0">
            <w:pPr>
              <w:jc w:val="center"/>
              <w:rPr>
                <w:lang w:val="uk-UA" w:eastAsia="it-IT"/>
              </w:rPr>
            </w:pPr>
            <w:r>
              <w:rPr>
                <w:lang w:val="uk-UA" w:eastAsia="it-IT"/>
              </w:rPr>
              <w:t>2026</w:t>
            </w:r>
          </w:p>
        </w:tc>
        <w:tc>
          <w:tcPr>
            <w:tcW w:w="1254" w:type="dxa"/>
            <w:shd w:val="clear" w:color="auto" w:fill="D9D9D9" w:themeFill="background1" w:themeFillShade="D9"/>
            <w:vAlign w:val="center"/>
          </w:tcPr>
          <w:p w:rsidR="002663DE" w:rsidRPr="00E17831" w:rsidRDefault="002663DE" w:rsidP="002457D0">
            <w:pPr>
              <w:jc w:val="center"/>
              <w:rPr>
                <w:lang w:val="uk-UA" w:eastAsia="it-IT"/>
              </w:rPr>
            </w:pPr>
            <w:r>
              <w:rPr>
                <w:lang w:val="uk-UA" w:eastAsia="it-IT"/>
              </w:rPr>
              <w:t>2027</w:t>
            </w:r>
          </w:p>
        </w:tc>
        <w:tc>
          <w:tcPr>
            <w:tcW w:w="1304" w:type="dxa"/>
            <w:gridSpan w:val="2"/>
            <w:shd w:val="clear" w:color="auto" w:fill="D9D9D9" w:themeFill="background1" w:themeFillShade="D9"/>
            <w:vAlign w:val="center"/>
          </w:tcPr>
          <w:p w:rsidR="002663DE" w:rsidRPr="00B206A5" w:rsidRDefault="002663DE" w:rsidP="002457D0">
            <w:pPr>
              <w:jc w:val="center"/>
              <w:rPr>
                <w:lang w:eastAsia="it-IT"/>
              </w:rPr>
            </w:pPr>
            <w:r w:rsidRPr="00B206A5">
              <w:rPr>
                <w:lang w:eastAsia="it-IT"/>
              </w:rPr>
              <w:t>Разом</w:t>
            </w:r>
          </w:p>
        </w:tc>
      </w:tr>
      <w:tr w:rsidR="002663DE" w:rsidRPr="0046312F" w:rsidTr="001B07CF">
        <w:tblPrEx>
          <w:jc w:val="right"/>
          <w:shd w:val="clear" w:color="auto" w:fill="auto"/>
          <w:tblLook w:val="00A0"/>
        </w:tblPrEx>
        <w:trPr>
          <w:gridBefore w:val="1"/>
          <w:wBefore w:w="865" w:type="dxa"/>
          <w:trHeight w:val="204"/>
          <w:jc w:val="right"/>
        </w:trPr>
        <w:tc>
          <w:tcPr>
            <w:tcW w:w="4179" w:type="dxa"/>
            <w:gridSpan w:val="2"/>
            <w:vMerge/>
            <w:vAlign w:val="center"/>
          </w:tcPr>
          <w:p w:rsidR="002663DE" w:rsidRPr="00B206A5" w:rsidRDefault="002663DE" w:rsidP="002457D0">
            <w:pPr>
              <w:rPr>
                <w:bCs/>
              </w:rPr>
            </w:pPr>
          </w:p>
        </w:tc>
        <w:tc>
          <w:tcPr>
            <w:tcW w:w="1067" w:type="dxa"/>
            <w:vAlign w:val="center"/>
          </w:tcPr>
          <w:p w:rsidR="002663DE" w:rsidRPr="00B206A5" w:rsidRDefault="001B07CF" w:rsidP="002457D0">
            <w:pPr>
              <w:jc w:val="center"/>
              <w:rPr>
                <w:lang w:val="uk-UA" w:eastAsia="it-IT"/>
              </w:rPr>
            </w:pPr>
            <w:r>
              <w:rPr>
                <w:lang w:val="uk-UA" w:eastAsia="it-IT"/>
              </w:rPr>
              <w:t>-</w:t>
            </w:r>
          </w:p>
        </w:tc>
        <w:tc>
          <w:tcPr>
            <w:tcW w:w="1128" w:type="dxa"/>
            <w:vAlign w:val="center"/>
          </w:tcPr>
          <w:p w:rsidR="002663DE" w:rsidRPr="00B206A5" w:rsidRDefault="001B07CF" w:rsidP="002457D0">
            <w:pPr>
              <w:jc w:val="center"/>
              <w:rPr>
                <w:lang w:val="uk-UA" w:eastAsia="it-IT"/>
              </w:rPr>
            </w:pPr>
            <w:r>
              <w:rPr>
                <w:lang w:val="uk-UA" w:eastAsia="it-IT"/>
              </w:rPr>
              <w:t>1000,0</w:t>
            </w:r>
          </w:p>
        </w:tc>
        <w:tc>
          <w:tcPr>
            <w:tcW w:w="1417" w:type="dxa"/>
            <w:vAlign w:val="center"/>
          </w:tcPr>
          <w:p w:rsidR="002663DE" w:rsidRPr="00B206A5" w:rsidRDefault="001B07CF" w:rsidP="002457D0">
            <w:pPr>
              <w:jc w:val="center"/>
              <w:rPr>
                <w:lang w:val="uk-UA" w:eastAsia="it-IT"/>
              </w:rPr>
            </w:pPr>
            <w:r>
              <w:rPr>
                <w:lang w:val="uk-UA" w:eastAsia="it-IT"/>
              </w:rPr>
              <w:t>-</w:t>
            </w:r>
          </w:p>
        </w:tc>
        <w:tc>
          <w:tcPr>
            <w:tcW w:w="1254" w:type="dxa"/>
            <w:vAlign w:val="center"/>
          </w:tcPr>
          <w:p w:rsidR="002663DE" w:rsidRPr="00B206A5" w:rsidRDefault="001B07CF" w:rsidP="002457D0">
            <w:pPr>
              <w:jc w:val="center"/>
              <w:rPr>
                <w:lang w:val="uk-UA" w:eastAsia="it-IT"/>
              </w:rPr>
            </w:pPr>
            <w:r>
              <w:rPr>
                <w:lang w:val="uk-UA" w:eastAsia="it-IT"/>
              </w:rPr>
              <w:t>-</w:t>
            </w:r>
          </w:p>
        </w:tc>
        <w:tc>
          <w:tcPr>
            <w:tcW w:w="1304" w:type="dxa"/>
            <w:gridSpan w:val="2"/>
            <w:vAlign w:val="center"/>
          </w:tcPr>
          <w:p w:rsidR="002663DE" w:rsidRPr="001B07CF" w:rsidRDefault="001B07CF" w:rsidP="002457D0">
            <w:pPr>
              <w:jc w:val="center"/>
              <w:rPr>
                <w:lang w:val="uk-UA" w:eastAsia="it-IT"/>
              </w:rPr>
            </w:pPr>
            <w:r>
              <w:rPr>
                <w:lang w:val="uk-UA" w:eastAsia="it-IT"/>
              </w:rPr>
              <w:t>1000,0</w:t>
            </w:r>
          </w:p>
        </w:tc>
      </w:tr>
      <w:tr w:rsidR="001D23DD" w:rsidRPr="00A03E10" w:rsidTr="001B07CF">
        <w:trPr>
          <w:gridAfter w:val="1"/>
          <w:wAfter w:w="865" w:type="dxa"/>
        </w:trPr>
        <w:tc>
          <w:tcPr>
            <w:tcW w:w="4183" w:type="dxa"/>
            <w:gridSpan w:val="2"/>
            <w:shd w:val="clear" w:color="auto" w:fill="FFFFFF" w:themeFill="background1"/>
            <w:vAlign w:val="center"/>
            <w:hideMark/>
          </w:tcPr>
          <w:p w:rsidR="001D23DD" w:rsidRPr="00987DF2" w:rsidRDefault="001D23DD" w:rsidP="00D36B34">
            <w:pPr>
              <w:rPr>
                <w:bCs/>
                <w:color w:val="000000"/>
              </w:rPr>
            </w:pPr>
            <w:r w:rsidRPr="00987DF2">
              <w:rPr>
                <w:bCs/>
                <w:color w:val="000000"/>
              </w:rPr>
              <w:t>Джерела фінансування:</w:t>
            </w:r>
          </w:p>
        </w:tc>
        <w:tc>
          <w:tcPr>
            <w:tcW w:w="6166" w:type="dxa"/>
            <w:gridSpan w:val="6"/>
            <w:shd w:val="clear" w:color="auto" w:fill="FFFFFF" w:themeFill="background1"/>
            <w:vAlign w:val="center"/>
          </w:tcPr>
          <w:p w:rsidR="001D23DD" w:rsidRPr="00987DF2" w:rsidRDefault="001D23DD" w:rsidP="00D36B34">
            <w:pPr>
              <w:pStyle w:val="a9"/>
              <w:jc w:val="both"/>
              <w:rPr>
                <w:lang w:eastAsia="it-IT"/>
              </w:rPr>
            </w:pPr>
            <w:r w:rsidRPr="00987DF2">
              <w:t>Селищний бюджет, державна субвенція на соціально-економічний розвиток територій</w:t>
            </w:r>
            <w:r w:rsidRPr="00987DF2">
              <w:rPr>
                <w:lang w:eastAsia="en-US"/>
              </w:rPr>
              <w:t>, приватні кошти</w:t>
            </w:r>
          </w:p>
        </w:tc>
      </w:tr>
      <w:tr w:rsidR="001D23DD" w:rsidRPr="00A03E10" w:rsidTr="001B07CF">
        <w:trPr>
          <w:gridAfter w:val="1"/>
          <w:wAfter w:w="865" w:type="dxa"/>
        </w:trPr>
        <w:tc>
          <w:tcPr>
            <w:tcW w:w="4183" w:type="dxa"/>
            <w:gridSpan w:val="2"/>
            <w:shd w:val="clear" w:color="auto" w:fill="FFFFFF" w:themeFill="background1"/>
            <w:vAlign w:val="center"/>
            <w:hideMark/>
          </w:tcPr>
          <w:p w:rsidR="001D23DD" w:rsidRPr="00987DF2" w:rsidRDefault="001D23DD" w:rsidP="00D36B34">
            <w:pPr>
              <w:rPr>
                <w:bCs/>
                <w:color w:val="000000"/>
              </w:rPr>
            </w:pPr>
            <w:r w:rsidRPr="00987DF2">
              <w:rPr>
                <w:color w:val="000000"/>
              </w:rPr>
              <w:t>Ключові</w:t>
            </w:r>
            <w:r w:rsidRPr="00987DF2">
              <w:rPr>
                <w:color w:val="000000"/>
                <w:lang w:val="en-US"/>
              </w:rPr>
              <w:t xml:space="preserve"> </w:t>
            </w:r>
            <w:r w:rsidRPr="00987DF2">
              <w:rPr>
                <w:color w:val="000000"/>
              </w:rPr>
              <w:t>потенційні</w:t>
            </w:r>
            <w:r w:rsidRPr="00987DF2">
              <w:rPr>
                <w:color w:val="000000"/>
                <w:lang w:val="en-US"/>
              </w:rPr>
              <w:t xml:space="preserve"> </w:t>
            </w:r>
            <w:r w:rsidRPr="00987DF2">
              <w:rPr>
                <w:color w:val="000000"/>
              </w:rPr>
              <w:t>учасники про</w:t>
            </w:r>
            <w:r w:rsidRPr="00987DF2">
              <w:rPr>
                <w:color w:val="000000"/>
                <w:lang w:val="uk-UA"/>
              </w:rPr>
              <w:t>є</w:t>
            </w:r>
            <w:r w:rsidRPr="00987DF2">
              <w:rPr>
                <w:color w:val="000000"/>
              </w:rPr>
              <w:t>кту:</w:t>
            </w:r>
          </w:p>
        </w:tc>
        <w:tc>
          <w:tcPr>
            <w:tcW w:w="6166" w:type="dxa"/>
            <w:gridSpan w:val="6"/>
            <w:shd w:val="clear" w:color="auto" w:fill="FFFFFF" w:themeFill="background1"/>
            <w:vAlign w:val="center"/>
          </w:tcPr>
          <w:p w:rsidR="001D23DD" w:rsidRPr="00012F61" w:rsidRDefault="001D23DD" w:rsidP="00D36B34">
            <w:pPr>
              <w:jc w:val="both"/>
              <w:rPr>
                <w:lang w:val="uk-UA" w:eastAsia="it-IT"/>
              </w:rPr>
            </w:pPr>
            <w:r w:rsidRPr="00987DF2">
              <w:rPr>
                <w:lang w:val="uk-UA" w:eastAsia="it-IT"/>
              </w:rPr>
              <w:t xml:space="preserve">Срібнянська </w:t>
            </w:r>
            <w:r w:rsidRPr="00987DF2">
              <w:rPr>
                <w:lang w:eastAsia="it-IT"/>
              </w:rPr>
              <w:t xml:space="preserve"> селищна рада,</w:t>
            </w:r>
            <w:r w:rsidRPr="00987DF2">
              <w:t xml:space="preserve"> громадські організації, меценати</w:t>
            </w:r>
            <w:r w:rsidR="00012F61">
              <w:rPr>
                <w:lang w:val="uk-UA"/>
              </w:rPr>
              <w:t>,  Сібнянський територіальний центр</w:t>
            </w:r>
          </w:p>
        </w:tc>
      </w:tr>
      <w:tr w:rsidR="001D23DD" w:rsidRPr="00A03E10" w:rsidTr="001B07CF">
        <w:trPr>
          <w:gridAfter w:val="1"/>
          <w:wAfter w:w="865" w:type="dxa"/>
        </w:trPr>
        <w:tc>
          <w:tcPr>
            <w:tcW w:w="4183" w:type="dxa"/>
            <w:gridSpan w:val="2"/>
            <w:shd w:val="clear" w:color="auto" w:fill="FFFFFF" w:themeFill="background1"/>
            <w:vAlign w:val="center"/>
            <w:hideMark/>
          </w:tcPr>
          <w:p w:rsidR="001D23DD" w:rsidRPr="00987DF2" w:rsidRDefault="001D23DD" w:rsidP="00D36B34">
            <w:pPr>
              <w:rPr>
                <w:bCs/>
                <w:color w:val="000000"/>
              </w:rPr>
            </w:pPr>
            <w:r w:rsidRPr="00987DF2">
              <w:rPr>
                <w:bCs/>
                <w:color w:val="000000"/>
              </w:rPr>
              <w:t>Інше:</w:t>
            </w:r>
          </w:p>
        </w:tc>
        <w:tc>
          <w:tcPr>
            <w:tcW w:w="6166" w:type="dxa"/>
            <w:gridSpan w:val="6"/>
            <w:shd w:val="clear" w:color="auto" w:fill="FFFFFF" w:themeFill="background1"/>
            <w:vAlign w:val="center"/>
          </w:tcPr>
          <w:p w:rsidR="001D23DD" w:rsidRPr="00987DF2" w:rsidRDefault="001D23DD" w:rsidP="00D36B34">
            <w:pPr>
              <w:rPr>
                <w:color w:val="000000"/>
                <w:lang w:val="uk-UA" w:eastAsia="it-IT"/>
              </w:rPr>
            </w:pPr>
            <w:r w:rsidRPr="00987DF2">
              <w:rPr>
                <w:color w:val="000000"/>
                <w:lang w:val="uk-UA" w:eastAsia="it-IT"/>
              </w:rPr>
              <w:t xml:space="preserve"> </w:t>
            </w:r>
          </w:p>
        </w:tc>
      </w:tr>
    </w:tbl>
    <w:p w:rsidR="00230B6E" w:rsidRDefault="00230B6E">
      <w:r>
        <w:br w:type="page"/>
      </w:r>
    </w:p>
    <w:tbl>
      <w:tblPr>
        <w:tblW w:w="1021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496"/>
        <w:gridCol w:w="1560"/>
        <w:gridCol w:w="1417"/>
        <w:gridCol w:w="1254"/>
        <w:gridCol w:w="1088"/>
      </w:tblGrid>
      <w:tr w:rsidR="001D23DD" w:rsidRPr="00AE3958" w:rsidTr="002663D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D23DD" w:rsidRPr="00AE3958" w:rsidRDefault="002A5041" w:rsidP="00D36B34">
            <w:pPr>
              <w:rPr>
                <w:bCs/>
              </w:rPr>
            </w:pPr>
            <w:r>
              <w:rPr>
                <w:bCs/>
                <w:lang w:val="uk-UA"/>
              </w:rPr>
              <w:lastRenderedPageBreak/>
              <w:t>З</w:t>
            </w:r>
            <w:r w:rsidR="001D23DD" w:rsidRPr="00AE3958">
              <w:rPr>
                <w:bCs/>
              </w:rPr>
              <w:t>авдання Стратегії, якому відповідає проект</w:t>
            </w:r>
          </w:p>
        </w:tc>
        <w:tc>
          <w:tcPr>
            <w:tcW w:w="6815" w:type="dxa"/>
            <w:gridSpan w:val="5"/>
            <w:tcBorders>
              <w:top w:val="single" w:sz="4" w:space="0" w:color="auto"/>
              <w:left w:val="single" w:sz="4" w:space="0" w:color="auto"/>
              <w:bottom w:val="single" w:sz="4" w:space="0" w:color="auto"/>
              <w:right w:val="single" w:sz="4" w:space="0" w:color="auto"/>
            </w:tcBorders>
            <w:vAlign w:val="center"/>
          </w:tcPr>
          <w:p w:rsidR="001D23DD" w:rsidRPr="00AE3958" w:rsidRDefault="001D23DD" w:rsidP="00D36B34">
            <w:pPr>
              <w:rPr>
                <w:b/>
                <w:lang w:eastAsia="it-IT"/>
              </w:rPr>
            </w:pPr>
            <w:r w:rsidRPr="00AE3958">
              <w:rPr>
                <w:lang w:val="uk-UA"/>
              </w:rPr>
              <w:t>2.1.3.Реконструювати  та відновити  вуличне освітлення</w:t>
            </w:r>
          </w:p>
        </w:tc>
      </w:tr>
      <w:tr w:rsidR="001D23DD" w:rsidRPr="00AE3958" w:rsidTr="002663D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D23DD" w:rsidRPr="00AE3958" w:rsidRDefault="001D23DD" w:rsidP="00D36B34">
            <w:pPr>
              <w:rPr>
                <w:bCs/>
              </w:rPr>
            </w:pPr>
            <w:r w:rsidRPr="00AE3958">
              <w:rPr>
                <w:bCs/>
              </w:rPr>
              <w:t>Назва проекту:</w:t>
            </w:r>
          </w:p>
        </w:tc>
        <w:tc>
          <w:tcPr>
            <w:tcW w:w="6815" w:type="dxa"/>
            <w:gridSpan w:val="5"/>
            <w:tcBorders>
              <w:top w:val="single" w:sz="4" w:space="0" w:color="auto"/>
              <w:left w:val="single" w:sz="4" w:space="0" w:color="auto"/>
              <w:bottom w:val="single" w:sz="4" w:space="0" w:color="auto"/>
              <w:right w:val="single" w:sz="4" w:space="0" w:color="auto"/>
            </w:tcBorders>
            <w:vAlign w:val="center"/>
          </w:tcPr>
          <w:p w:rsidR="001D23DD" w:rsidRPr="00AE3958" w:rsidRDefault="001D23DD" w:rsidP="00D36B34">
            <w:pPr>
              <w:rPr>
                <w:lang w:val="uk-UA" w:eastAsia="it-IT"/>
              </w:rPr>
            </w:pPr>
            <w:r w:rsidRPr="00AE3958">
              <w:rPr>
                <w:lang w:val="uk-UA" w:eastAsia="it-IT"/>
              </w:rPr>
              <w:t xml:space="preserve">Реконструкція вуличного освітлення населених пунктів Срібнянської селищної ради </w:t>
            </w:r>
          </w:p>
        </w:tc>
      </w:tr>
      <w:tr w:rsidR="001D23DD" w:rsidRPr="007624DA" w:rsidTr="002663D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D23DD" w:rsidRPr="00AE3958" w:rsidRDefault="001D23DD" w:rsidP="00D36B34">
            <w:pPr>
              <w:rPr>
                <w:bCs/>
              </w:rPr>
            </w:pPr>
            <w:r w:rsidRPr="00AE3958">
              <w:rPr>
                <w:bCs/>
              </w:rPr>
              <w:t>Цілі проекту:</w:t>
            </w:r>
          </w:p>
        </w:tc>
        <w:tc>
          <w:tcPr>
            <w:tcW w:w="6815" w:type="dxa"/>
            <w:gridSpan w:val="5"/>
            <w:tcBorders>
              <w:top w:val="single" w:sz="4" w:space="0" w:color="auto"/>
              <w:left w:val="single" w:sz="4" w:space="0" w:color="auto"/>
              <w:bottom w:val="single" w:sz="4" w:space="0" w:color="auto"/>
              <w:right w:val="single" w:sz="4" w:space="0" w:color="auto"/>
            </w:tcBorders>
            <w:vAlign w:val="center"/>
          </w:tcPr>
          <w:p w:rsidR="001D23DD" w:rsidRPr="00AE3958" w:rsidRDefault="001D23DD" w:rsidP="00D36B34">
            <w:pPr>
              <w:jc w:val="both"/>
              <w:rPr>
                <w:color w:val="000000"/>
                <w:lang w:val="uk-UA" w:eastAsia="en-US"/>
              </w:rPr>
            </w:pPr>
            <w:r w:rsidRPr="00AE3958">
              <w:rPr>
                <w:color w:val="000000"/>
                <w:lang w:eastAsia="en-US"/>
              </w:rPr>
              <w:t>Підвищення відчуття рівня безпеки та комфорту перебування на вулицях мешканцями</w:t>
            </w:r>
            <w:r w:rsidRPr="00AE3958">
              <w:rPr>
                <w:color w:val="000000"/>
                <w:lang w:val="uk-UA" w:eastAsia="en-US"/>
              </w:rPr>
              <w:t xml:space="preserve"> Срібнянської </w:t>
            </w:r>
            <w:r w:rsidRPr="00AE3958">
              <w:rPr>
                <w:color w:val="000000"/>
                <w:lang w:eastAsia="en-US"/>
              </w:rPr>
              <w:t xml:space="preserve"> громади та </w:t>
            </w:r>
            <w:r>
              <w:rPr>
                <w:color w:val="000000"/>
                <w:lang w:val="uk-UA" w:eastAsia="en-US"/>
              </w:rPr>
              <w:t>її відвідувачами</w:t>
            </w:r>
            <w:r w:rsidRPr="00AE3958">
              <w:rPr>
                <w:color w:val="000000"/>
                <w:lang w:val="uk-UA" w:eastAsia="en-US"/>
              </w:rPr>
              <w:t>.</w:t>
            </w:r>
          </w:p>
          <w:p w:rsidR="001D23DD" w:rsidRPr="00AE3958" w:rsidRDefault="001D23DD" w:rsidP="00D36B34">
            <w:pPr>
              <w:rPr>
                <w:lang w:val="uk-UA" w:eastAsia="it-IT"/>
              </w:rPr>
            </w:pPr>
            <w:r w:rsidRPr="00AE3958">
              <w:rPr>
                <w:color w:val="000000"/>
                <w:lang w:val="uk-UA" w:eastAsia="en-US"/>
              </w:rPr>
              <w:t>Забезпечення зовнішнім освітленням із застосуванням енергоощад</w:t>
            </w:r>
            <w:r w:rsidR="002F6406">
              <w:rPr>
                <w:color w:val="000000"/>
                <w:lang w:val="uk-UA" w:eastAsia="en-US"/>
              </w:rPr>
              <w:t>них технологій населених пунктів</w:t>
            </w:r>
            <w:r w:rsidRPr="00AE3958">
              <w:rPr>
                <w:color w:val="000000"/>
                <w:lang w:val="uk-UA" w:eastAsia="en-US"/>
              </w:rPr>
              <w:t xml:space="preserve"> Срібнянської громади</w:t>
            </w:r>
          </w:p>
        </w:tc>
      </w:tr>
      <w:tr w:rsidR="001D23DD" w:rsidRPr="00AE3958" w:rsidTr="002663D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D23DD" w:rsidRPr="00AE3958" w:rsidRDefault="001D23DD" w:rsidP="00D36B34">
            <w:pPr>
              <w:rPr>
                <w:bCs/>
              </w:rPr>
            </w:pPr>
            <w:r w:rsidRPr="00AE3958">
              <w:rPr>
                <w:bCs/>
              </w:rPr>
              <w:t>Територія впливу проекту:</w:t>
            </w:r>
          </w:p>
        </w:tc>
        <w:tc>
          <w:tcPr>
            <w:tcW w:w="6815" w:type="dxa"/>
            <w:gridSpan w:val="5"/>
            <w:tcBorders>
              <w:top w:val="single" w:sz="4" w:space="0" w:color="auto"/>
              <w:left w:val="single" w:sz="4" w:space="0" w:color="auto"/>
              <w:bottom w:val="single" w:sz="4" w:space="0" w:color="auto"/>
              <w:right w:val="single" w:sz="4" w:space="0" w:color="auto"/>
            </w:tcBorders>
            <w:vAlign w:val="center"/>
          </w:tcPr>
          <w:p w:rsidR="001D23DD" w:rsidRPr="00AE3958" w:rsidRDefault="001D23DD" w:rsidP="00D36B34">
            <w:pPr>
              <w:rPr>
                <w:lang w:val="uk-UA" w:eastAsia="it-IT"/>
              </w:rPr>
            </w:pPr>
            <w:r w:rsidRPr="00AE3958">
              <w:rPr>
                <w:lang w:val="uk-UA" w:eastAsia="it-IT"/>
              </w:rPr>
              <w:t>Срібнянська територіальна громада</w:t>
            </w:r>
          </w:p>
        </w:tc>
      </w:tr>
      <w:tr w:rsidR="001D23DD" w:rsidRPr="00AE3958" w:rsidTr="002663D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D23DD" w:rsidRPr="00AE3958" w:rsidRDefault="001D23DD" w:rsidP="00D36B34">
            <w:pPr>
              <w:rPr>
                <w:bCs/>
              </w:rPr>
            </w:pPr>
            <w:r w:rsidRPr="00AE3958">
              <w:rPr>
                <w:bCs/>
              </w:rPr>
              <w:t>Орієнтовна кількість отримувачів вигод</w:t>
            </w:r>
          </w:p>
        </w:tc>
        <w:tc>
          <w:tcPr>
            <w:tcW w:w="6815" w:type="dxa"/>
            <w:gridSpan w:val="5"/>
            <w:tcBorders>
              <w:top w:val="single" w:sz="4" w:space="0" w:color="auto"/>
              <w:left w:val="single" w:sz="4" w:space="0" w:color="auto"/>
              <w:bottom w:val="single" w:sz="4" w:space="0" w:color="auto"/>
              <w:right w:val="single" w:sz="4" w:space="0" w:color="auto"/>
            </w:tcBorders>
            <w:vAlign w:val="center"/>
          </w:tcPr>
          <w:p w:rsidR="001D23DD" w:rsidRPr="00AE3958" w:rsidRDefault="001D23DD" w:rsidP="00D36B34">
            <w:pPr>
              <w:rPr>
                <w:lang w:eastAsia="it-IT"/>
              </w:rPr>
            </w:pPr>
            <w:r w:rsidRPr="00AE3958">
              <w:rPr>
                <w:lang w:val="uk-UA" w:eastAsia="en-US"/>
              </w:rPr>
              <w:t xml:space="preserve">5539 </w:t>
            </w:r>
            <w:r w:rsidRPr="00AE3958">
              <w:rPr>
                <w:lang w:eastAsia="en-US"/>
              </w:rPr>
              <w:t xml:space="preserve"> жителі громади</w:t>
            </w:r>
          </w:p>
        </w:tc>
      </w:tr>
      <w:tr w:rsidR="001D23DD" w:rsidRPr="00AE3958" w:rsidTr="002663D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D23DD" w:rsidRPr="00AE3958" w:rsidRDefault="001D23DD" w:rsidP="00D36B34">
            <w:pPr>
              <w:rPr>
                <w:bCs/>
              </w:rPr>
            </w:pPr>
            <w:r w:rsidRPr="00AE3958">
              <w:rPr>
                <w:bCs/>
              </w:rPr>
              <w:t>Стислий опис проекту:</w:t>
            </w:r>
          </w:p>
        </w:tc>
        <w:tc>
          <w:tcPr>
            <w:tcW w:w="6815" w:type="dxa"/>
            <w:gridSpan w:val="5"/>
            <w:tcBorders>
              <w:top w:val="single" w:sz="4" w:space="0" w:color="auto"/>
              <w:left w:val="single" w:sz="4" w:space="0" w:color="auto"/>
              <w:bottom w:val="single" w:sz="4" w:space="0" w:color="auto"/>
              <w:right w:val="single" w:sz="4" w:space="0" w:color="auto"/>
            </w:tcBorders>
          </w:tcPr>
          <w:p w:rsidR="001D23DD" w:rsidRPr="00AE3958" w:rsidRDefault="001D23DD" w:rsidP="00D36B34">
            <w:pPr>
              <w:rPr>
                <w:lang w:val="uk-UA"/>
              </w:rPr>
            </w:pPr>
            <w:r w:rsidRPr="00AE3958">
              <w:rPr>
                <w:lang w:val="uk-UA" w:eastAsia="it-IT"/>
              </w:rPr>
              <w:t xml:space="preserve">Відсутність зовнішнього освітлення </w:t>
            </w:r>
            <w:r>
              <w:rPr>
                <w:lang w:val="uk-UA" w:eastAsia="it-IT"/>
              </w:rPr>
              <w:t xml:space="preserve">на </w:t>
            </w:r>
            <w:r w:rsidRPr="00AE3958">
              <w:rPr>
                <w:lang w:val="uk-UA" w:eastAsia="it-IT"/>
              </w:rPr>
              <w:t xml:space="preserve">більшості вулиць населених пунктів громади призводить до травмування людей та підвищення аварійності на перехрестях, особливо в зимовий час, а також до підвищення рівня злочинності,  ускладнює охорону об’єктів соціальної сфери від хуліганських проявів та злочинів, зрештою – негативно впливає на привабливість громади як місця проживання. Аби змінити ситуацію поетапно реалізовуватиметься проєкт, спрямований на забезпечення зовнішнього освітлення у всіх населених пунктах  громади. Для цього </w:t>
            </w:r>
            <w:r>
              <w:rPr>
                <w:lang w:val="uk-UA" w:eastAsia="it-IT"/>
              </w:rPr>
              <w:t>в</w:t>
            </w:r>
            <w:r w:rsidRPr="00AE3958">
              <w:rPr>
                <w:lang w:val="uk-UA" w:eastAsia="it-IT"/>
              </w:rPr>
              <w:t xml:space="preserve">икористовуватимуться </w:t>
            </w:r>
            <w:r w:rsidRPr="00AE3958">
              <w:rPr>
                <w:lang w:val="uk-UA"/>
              </w:rPr>
              <w:t>енергозберігаючі (світлодіодні) світильники  з автоматичною системою керування без доступу людини.</w:t>
            </w:r>
          </w:p>
        </w:tc>
      </w:tr>
      <w:tr w:rsidR="001D23DD" w:rsidRPr="00AE3958" w:rsidTr="002663D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D23DD" w:rsidRPr="00AE3958" w:rsidRDefault="001D23DD" w:rsidP="00D36B34">
            <w:pPr>
              <w:rPr>
                <w:bCs/>
              </w:rPr>
            </w:pPr>
            <w:r w:rsidRPr="00AE3958">
              <w:rPr>
                <w:bCs/>
              </w:rPr>
              <w:t>Очікувані результати:</w:t>
            </w:r>
          </w:p>
        </w:tc>
        <w:tc>
          <w:tcPr>
            <w:tcW w:w="6815" w:type="dxa"/>
            <w:gridSpan w:val="5"/>
            <w:tcBorders>
              <w:top w:val="single" w:sz="4" w:space="0" w:color="auto"/>
              <w:left w:val="single" w:sz="4" w:space="0" w:color="auto"/>
              <w:bottom w:val="single" w:sz="4" w:space="0" w:color="auto"/>
              <w:right w:val="single" w:sz="4" w:space="0" w:color="auto"/>
            </w:tcBorders>
            <w:shd w:val="clear" w:color="auto" w:fill="FFFFFF"/>
          </w:tcPr>
          <w:p w:rsidR="001D23DD" w:rsidRPr="00AE3958" w:rsidRDefault="001D23DD" w:rsidP="00D36B34">
            <w:pPr>
              <w:pStyle w:val="a5"/>
              <w:ind w:left="0"/>
              <w:jc w:val="both"/>
              <w:rPr>
                <w:lang w:eastAsia="en-US"/>
              </w:rPr>
            </w:pPr>
            <w:r w:rsidRPr="00AE3958">
              <w:rPr>
                <w:lang w:eastAsia="en-US"/>
              </w:rPr>
              <w:t>- Проведено інвентаризацію наявних елементів системи вуличного освітлення на теренах громади.</w:t>
            </w:r>
          </w:p>
          <w:p w:rsidR="001D23DD" w:rsidRPr="00AE3958" w:rsidRDefault="001D23DD" w:rsidP="00D36B34">
            <w:pPr>
              <w:rPr>
                <w:lang w:val="uk-UA"/>
              </w:rPr>
            </w:pPr>
            <w:r w:rsidRPr="00AE3958">
              <w:rPr>
                <w:lang w:val="uk-UA" w:eastAsia="en-US"/>
              </w:rPr>
              <w:t>- Змонтовано та встановлено обладнання, необхідне для нового зовнішнього освітлення (із застосуванням енергозберігаючих технологій)</w:t>
            </w:r>
          </w:p>
        </w:tc>
      </w:tr>
      <w:tr w:rsidR="001D23DD" w:rsidRPr="003904D0" w:rsidTr="002663D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D23DD" w:rsidRPr="00AE3958" w:rsidRDefault="001D23DD" w:rsidP="00D36B34">
            <w:pPr>
              <w:rPr>
                <w:bCs/>
              </w:rPr>
            </w:pPr>
            <w:r w:rsidRPr="00AE3958">
              <w:rPr>
                <w:bCs/>
              </w:rPr>
              <w:t>Ключові заходи проекту:</w:t>
            </w:r>
          </w:p>
        </w:tc>
        <w:tc>
          <w:tcPr>
            <w:tcW w:w="6815" w:type="dxa"/>
            <w:gridSpan w:val="5"/>
            <w:tcBorders>
              <w:top w:val="single" w:sz="4" w:space="0" w:color="auto"/>
              <w:left w:val="single" w:sz="4" w:space="0" w:color="auto"/>
              <w:bottom w:val="single" w:sz="4" w:space="0" w:color="auto"/>
              <w:right w:val="single" w:sz="4" w:space="0" w:color="auto"/>
            </w:tcBorders>
            <w:vAlign w:val="center"/>
          </w:tcPr>
          <w:p w:rsidR="001D23DD" w:rsidRPr="00AE3958" w:rsidRDefault="001D23DD" w:rsidP="001D23DD">
            <w:pPr>
              <w:numPr>
                <w:ilvl w:val="0"/>
                <w:numId w:val="15"/>
              </w:numPr>
              <w:autoSpaceDE w:val="0"/>
              <w:autoSpaceDN w:val="0"/>
              <w:adjustRightInd w:val="0"/>
              <w:ind w:left="360"/>
              <w:contextualSpacing/>
              <w:jc w:val="both"/>
              <w:rPr>
                <w:color w:val="000000"/>
                <w:lang w:eastAsia="en-US"/>
              </w:rPr>
            </w:pPr>
            <w:r w:rsidRPr="00AE3958">
              <w:rPr>
                <w:color w:val="000000"/>
                <w:lang w:eastAsia="en-US"/>
              </w:rPr>
              <w:t xml:space="preserve">Роз`яснення </w:t>
            </w:r>
            <w:r w:rsidRPr="00AE3958">
              <w:rPr>
                <w:color w:val="000000"/>
                <w:lang w:val="uk-UA" w:eastAsia="en-US"/>
              </w:rPr>
              <w:t xml:space="preserve">мешканцям громади </w:t>
            </w:r>
            <w:r w:rsidRPr="00AE3958">
              <w:rPr>
                <w:color w:val="000000"/>
                <w:lang w:eastAsia="en-US"/>
              </w:rPr>
              <w:t xml:space="preserve">послідовності реалізації проєкту та особливостей нового </w:t>
            </w:r>
            <w:r w:rsidRPr="00AE3958">
              <w:rPr>
                <w:color w:val="000000"/>
                <w:lang w:val="uk-UA" w:eastAsia="en-US"/>
              </w:rPr>
              <w:t>зовнішнього</w:t>
            </w:r>
            <w:r w:rsidRPr="00AE3958">
              <w:rPr>
                <w:color w:val="000000"/>
                <w:lang w:eastAsia="en-US"/>
              </w:rPr>
              <w:t xml:space="preserve"> освітлення.</w:t>
            </w:r>
          </w:p>
          <w:p w:rsidR="001D23DD" w:rsidRPr="00AE3958" w:rsidRDefault="001D23DD" w:rsidP="001D23DD">
            <w:pPr>
              <w:numPr>
                <w:ilvl w:val="0"/>
                <w:numId w:val="15"/>
              </w:numPr>
              <w:autoSpaceDE w:val="0"/>
              <w:autoSpaceDN w:val="0"/>
              <w:adjustRightInd w:val="0"/>
              <w:ind w:left="360"/>
              <w:contextualSpacing/>
              <w:jc w:val="both"/>
              <w:rPr>
                <w:color w:val="000000"/>
                <w:lang w:eastAsia="en-US"/>
              </w:rPr>
            </w:pPr>
            <w:r w:rsidRPr="00AE3958">
              <w:rPr>
                <w:color w:val="000000"/>
                <w:lang w:eastAsia="en-US"/>
              </w:rPr>
              <w:t>Підготовка проєктно-кошторисної документації</w:t>
            </w:r>
            <w:r w:rsidRPr="00AE3958">
              <w:rPr>
                <w:color w:val="000000"/>
                <w:lang w:val="uk-UA" w:eastAsia="en-US"/>
              </w:rPr>
              <w:t>. Отримання дозволів.</w:t>
            </w:r>
          </w:p>
          <w:p w:rsidR="001D23DD" w:rsidRPr="00AE3958" w:rsidRDefault="001D23DD" w:rsidP="001D23DD">
            <w:pPr>
              <w:numPr>
                <w:ilvl w:val="0"/>
                <w:numId w:val="15"/>
              </w:numPr>
              <w:autoSpaceDE w:val="0"/>
              <w:autoSpaceDN w:val="0"/>
              <w:adjustRightInd w:val="0"/>
              <w:ind w:left="360"/>
              <w:contextualSpacing/>
              <w:jc w:val="both"/>
              <w:rPr>
                <w:color w:val="000000"/>
                <w:lang w:eastAsia="en-US"/>
              </w:rPr>
            </w:pPr>
            <w:r w:rsidRPr="00AE3958">
              <w:rPr>
                <w:color w:val="000000"/>
                <w:lang w:val="uk-UA" w:eastAsia="en-US"/>
              </w:rPr>
              <w:t>Проведення процедур публічних закупівель, укладання договорів на виконання робіт, авторський та технічний нагляд</w:t>
            </w:r>
            <w:r w:rsidRPr="00AE3958">
              <w:rPr>
                <w:color w:val="000000"/>
                <w:lang w:eastAsia="en-US"/>
              </w:rPr>
              <w:t>.</w:t>
            </w:r>
          </w:p>
          <w:p w:rsidR="001D23DD" w:rsidRPr="00AE3958" w:rsidRDefault="001D23DD" w:rsidP="001D23DD">
            <w:pPr>
              <w:numPr>
                <w:ilvl w:val="0"/>
                <w:numId w:val="15"/>
              </w:numPr>
              <w:autoSpaceDE w:val="0"/>
              <w:autoSpaceDN w:val="0"/>
              <w:adjustRightInd w:val="0"/>
              <w:ind w:left="360"/>
              <w:contextualSpacing/>
              <w:jc w:val="both"/>
              <w:rPr>
                <w:color w:val="000000"/>
                <w:lang w:eastAsia="en-US"/>
              </w:rPr>
            </w:pPr>
            <w:r w:rsidRPr="00AE3958">
              <w:rPr>
                <w:lang w:val="uk-UA"/>
              </w:rPr>
              <w:t>Д</w:t>
            </w:r>
            <w:r w:rsidRPr="00AE3958">
              <w:t>емонтаж фізично застарілих конструкцій</w:t>
            </w:r>
            <w:r w:rsidRPr="00AE3958">
              <w:rPr>
                <w:lang w:val="uk-UA"/>
              </w:rPr>
              <w:t>.</w:t>
            </w:r>
          </w:p>
          <w:p w:rsidR="001D23DD" w:rsidRPr="00AE3958" w:rsidRDefault="001D23DD" w:rsidP="001D23DD">
            <w:pPr>
              <w:numPr>
                <w:ilvl w:val="0"/>
                <w:numId w:val="15"/>
              </w:numPr>
              <w:autoSpaceDE w:val="0"/>
              <w:autoSpaceDN w:val="0"/>
              <w:adjustRightInd w:val="0"/>
              <w:ind w:left="360"/>
              <w:contextualSpacing/>
              <w:jc w:val="both"/>
              <w:rPr>
                <w:color w:val="000000"/>
                <w:lang w:eastAsia="en-US"/>
              </w:rPr>
            </w:pPr>
            <w:r w:rsidRPr="00AE3958">
              <w:rPr>
                <w:lang w:val="uk-UA"/>
              </w:rPr>
              <w:t>М</w:t>
            </w:r>
            <w:r w:rsidRPr="00AE3958">
              <w:t>онтаж ліній вуличного освітлення</w:t>
            </w:r>
            <w:r w:rsidRPr="00AE3958">
              <w:rPr>
                <w:lang w:val="uk-UA"/>
              </w:rPr>
              <w:t>, встановлення світильників, іншого обладнання, необхідного для експлуатації системи;</w:t>
            </w:r>
          </w:p>
          <w:p w:rsidR="001D23DD" w:rsidRPr="003904D0" w:rsidRDefault="001D23DD" w:rsidP="001D23DD">
            <w:pPr>
              <w:numPr>
                <w:ilvl w:val="0"/>
                <w:numId w:val="15"/>
              </w:numPr>
              <w:autoSpaceDE w:val="0"/>
              <w:autoSpaceDN w:val="0"/>
              <w:adjustRightInd w:val="0"/>
              <w:ind w:left="360"/>
              <w:contextualSpacing/>
              <w:jc w:val="both"/>
              <w:rPr>
                <w:color w:val="000000"/>
                <w:lang w:eastAsia="en-US"/>
              </w:rPr>
            </w:pPr>
            <w:r w:rsidRPr="00AE3958">
              <w:rPr>
                <w:lang w:val="uk-UA"/>
              </w:rPr>
              <w:t>О</w:t>
            </w:r>
            <w:r w:rsidRPr="00AE3958">
              <w:t>держання декларації про готовність об’єкта до експлуатації</w:t>
            </w:r>
            <w:r w:rsidRPr="00AE3958">
              <w:rPr>
                <w:lang w:val="uk-UA"/>
              </w:rPr>
              <w:t xml:space="preserve"> здача-прийняття робіт.</w:t>
            </w:r>
          </w:p>
          <w:p w:rsidR="001D23DD" w:rsidRPr="003904D0" w:rsidRDefault="001D23DD" w:rsidP="001D23DD">
            <w:pPr>
              <w:numPr>
                <w:ilvl w:val="0"/>
                <w:numId w:val="15"/>
              </w:numPr>
              <w:autoSpaceDE w:val="0"/>
              <w:autoSpaceDN w:val="0"/>
              <w:adjustRightInd w:val="0"/>
              <w:ind w:left="360"/>
              <w:contextualSpacing/>
              <w:jc w:val="both"/>
              <w:rPr>
                <w:color w:val="000000"/>
                <w:lang w:eastAsia="en-US"/>
              </w:rPr>
            </w:pPr>
            <w:r w:rsidRPr="003904D0">
              <w:rPr>
                <w:lang w:eastAsia="it-IT"/>
              </w:rPr>
              <w:t>Презентація результатів проєкту жителям громади</w:t>
            </w:r>
            <w:r w:rsidRPr="003904D0">
              <w:rPr>
                <w:lang w:val="uk-UA" w:eastAsia="it-IT"/>
              </w:rPr>
              <w:t>.</w:t>
            </w:r>
          </w:p>
        </w:tc>
      </w:tr>
      <w:tr w:rsidR="002663DE" w:rsidRPr="0046312F" w:rsidTr="002663DE">
        <w:trPr>
          <w:jc w:val="right"/>
        </w:trPr>
        <w:tc>
          <w:tcPr>
            <w:tcW w:w="3402" w:type="dxa"/>
            <w:shd w:val="clear" w:color="auto" w:fill="FFFFFF"/>
            <w:vAlign w:val="center"/>
          </w:tcPr>
          <w:p w:rsidR="002663DE" w:rsidRPr="00B206A5" w:rsidRDefault="002663DE" w:rsidP="002457D0">
            <w:r w:rsidRPr="00B206A5">
              <w:t xml:space="preserve">Період здійснення: </w:t>
            </w:r>
          </w:p>
        </w:tc>
        <w:tc>
          <w:tcPr>
            <w:tcW w:w="6815" w:type="dxa"/>
            <w:gridSpan w:val="5"/>
            <w:vAlign w:val="center"/>
          </w:tcPr>
          <w:p w:rsidR="002663DE" w:rsidRPr="00B206A5" w:rsidRDefault="002663DE" w:rsidP="002457D0">
            <w:pPr>
              <w:jc w:val="center"/>
              <w:rPr>
                <w:lang w:eastAsia="it-IT"/>
              </w:rPr>
            </w:pPr>
            <w:r w:rsidRPr="00B206A5">
              <w:rPr>
                <w:lang w:eastAsia="it-IT"/>
              </w:rPr>
              <w:t>20</w:t>
            </w:r>
            <w:r>
              <w:rPr>
                <w:lang w:val="uk-UA" w:eastAsia="it-IT"/>
              </w:rPr>
              <w:t>24-2027</w:t>
            </w:r>
            <w:r w:rsidRPr="00B206A5">
              <w:rPr>
                <w:lang w:eastAsia="it-IT"/>
              </w:rPr>
              <w:t xml:space="preserve"> рр.:</w:t>
            </w:r>
          </w:p>
        </w:tc>
      </w:tr>
      <w:tr w:rsidR="002663DE" w:rsidRPr="0046312F" w:rsidTr="002663DE">
        <w:trPr>
          <w:trHeight w:val="199"/>
          <w:jc w:val="right"/>
        </w:trPr>
        <w:tc>
          <w:tcPr>
            <w:tcW w:w="3402" w:type="dxa"/>
            <w:vMerge w:val="restart"/>
            <w:shd w:val="clear" w:color="auto" w:fill="FFFFFF"/>
            <w:vAlign w:val="center"/>
          </w:tcPr>
          <w:p w:rsidR="002663DE" w:rsidRPr="00B206A5" w:rsidRDefault="002663DE" w:rsidP="002457D0">
            <w:pPr>
              <w:rPr>
                <w:bCs/>
              </w:rPr>
            </w:pPr>
            <w:r w:rsidRPr="00B206A5">
              <w:rPr>
                <w:bCs/>
              </w:rPr>
              <w:t>Орієнтовна вартість проекту, тис. грн.</w:t>
            </w:r>
          </w:p>
        </w:tc>
        <w:tc>
          <w:tcPr>
            <w:tcW w:w="1496" w:type="dxa"/>
            <w:shd w:val="clear" w:color="auto" w:fill="D9D9D9" w:themeFill="background1" w:themeFillShade="D9"/>
            <w:vAlign w:val="center"/>
          </w:tcPr>
          <w:p w:rsidR="002663DE" w:rsidRPr="00B206A5" w:rsidRDefault="002663DE" w:rsidP="002457D0">
            <w:pPr>
              <w:jc w:val="center"/>
              <w:rPr>
                <w:lang w:val="uk-UA" w:eastAsia="it-IT"/>
              </w:rPr>
            </w:pPr>
            <w:r w:rsidRPr="00B206A5">
              <w:rPr>
                <w:lang w:eastAsia="it-IT"/>
              </w:rPr>
              <w:t>20</w:t>
            </w:r>
            <w:r>
              <w:rPr>
                <w:lang w:val="uk-UA" w:eastAsia="it-IT"/>
              </w:rPr>
              <w:t>24</w:t>
            </w:r>
          </w:p>
        </w:tc>
        <w:tc>
          <w:tcPr>
            <w:tcW w:w="1560" w:type="dxa"/>
            <w:shd w:val="clear" w:color="auto" w:fill="D9D9D9" w:themeFill="background1" w:themeFillShade="D9"/>
            <w:vAlign w:val="center"/>
          </w:tcPr>
          <w:p w:rsidR="002663DE" w:rsidRPr="00E17831" w:rsidRDefault="002663DE" w:rsidP="002457D0">
            <w:pPr>
              <w:jc w:val="center"/>
              <w:rPr>
                <w:lang w:val="uk-UA" w:eastAsia="it-IT"/>
              </w:rPr>
            </w:pPr>
            <w:r>
              <w:rPr>
                <w:lang w:val="uk-UA" w:eastAsia="it-IT"/>
              </w:rPr>
              <w:t>2025</w:t>
            </w:r>
          </w:p>
        </w:tc>
        <w:tc>
          <w:tcPr>
            <w:tcW w:w="1417" w:type="dxa"/>
            <w:shd w:val="clear" w:color="auto" w:fill="D9D9D9" w:themeFill="background1" w:themeFillShade="D9"/>
            <w:vAlign w:val="center"/>
          </w:tcPr>
          <w:p w:rsidR="002663DE" w:rsidRPr="00E17831" w:rsidRDefault="002663DE" w:rsidP="002457D0">
            <w:pPr>
              <w:jc w:val="center"/>
              <w:rPr>
                <w:lang w:val="uk-UA" w:eastAsia="it-IT"/>
              </w:rPr>
            </w:pPr>
            <w:r>
              <w:rPr>
                <w:lang w:val="uk-UA" w:eastAsia="it-IT"/>
              </w:rPr>
              <w:t>2026</w:t>
            </w:r>
          </w:p>
        </w:tc>
        <w:tc>
          <w:tcPr>
            <w:tcW w:w="1254" w:type="dxa"/>
            <w:shd w:val="clear" w:color="auto" w:fill="D9D9D9" w:themeFill="background1" w:themeFillShade="D9"/>
            <w:vAlign w:val="center"/>
          </w:tcPr>
          <w:p w:rsidR="002663DE" w:rsidRPr="00E17831" w:rsidRDefault="002663DE" w:rsidP="002457D0">
            <w:pPr>
              <w:jc w:val="center"/>
              <w:rPr>
                <w:lang w:val="uk-UA" w:eastAsia="it-IT"/>
              </w:rPr>
            </w:pPr>
            <w:r>
              <w:rPr>
                <w:lang w:val="uk-UA" w:eastAsia="it-IT"/>
              </w:rPr>
              <w:t>2027</w:t>
            </w:r>
          </w:p>
        </w:tc>
        <w:tc>
          <w:tcPr>
            <w:tcW w:w="1088" w:type="dxa"/>
            <w:shd w:val="clear" w:color="auto" w:fill="D9D9D9" w:themeFill="background1" w:themeFillShade="D9"/>
            <w:vAlign w:val="center"/>
          </w:tcPr>
          <w:p w:rsidR="002663DE" w:rsidRPr="00B206A5" w:rsidRDefault="002663DE" w:rsidP="002457D0">
            <w:pPr>
              <w:jc w:val="center"/>
              <w:rPr>
                <w:lang w:eastAsia="it-IT"/>
              </w:rPr>
            </w:pPr>
            <w:r w:rsidRPr="00B206A5">
              <w:rPr>
                <w:lang w:eastAsia="it-IT"/>
              </w:rPr>
              <w:t>Разом</w:t>
            </w:r>
          </w:p>
        </w:tc>
      </w:tr>
      <w:tr w:rsidR="002663DE" w:rsidRPr="0046312F" w:rsidTr="002663DE">
        <w:trPr>
          <w:trHeight w:val="204"/>
          <w:jc w:val="right"/>
        </w:trPr>
        <w:tc>
          <w:tcPr>
            <w:tcW w:w="3402" w:type="dxa"/>
            <w:vMerge/>
            <w:vAlign w:val="center"/>
          </w:tcPr>
          <w:p w:rsidR="002663DE" w:rsidRPr="00B206A5" w:rsidRDefault="002663DE" w:rsidP="002457D0">
            <w:pPr>
              <w:rPr>
                <w:bCs/>
              </w:rPr>
            </w:pPr>
          </w:p>
        </w:tc>
        <w:tc>
          <w:tcPr>
            <w:tcW w:w="1496" w:type="dxa"/>
            <w:vAlign w:val="center"/>
          </w:tcPr>
          <w:p w:rsidR="002663DE" w:rsidRPr="00B206A5" w:rsidRDefault="001B07CF" w:rsidP="002457D0">
            <w:pPr>
              <w:jc w:val="center"/>
              <w:rPr>
                <w:lang w:val="uk-UA" w:eastAsia="it-IT"/>
              </w:rPr>
            </w:pPr>
            <w:r>
              <w:rPr>
                <w:lang w:val="uk-UA" w:eastAsia="it-IT"/>
              </w:rPr>
              <w:t>500,0</w:t>
            </w:r>
          </w:p>
        </w:tc>
        <w:tc>
          <w:tcPr>
            <w:tcW w:w="1560" w:type="dxa"/>
            <w:vAlign w:val="center"/>
          </w:tcPr>
          <w:p w:rsidR="002663DE" w:rsidRPr="00B206A5" w:rsidRDefault="001B07CF" w:rsidP="002457D0">
            <w:pPr>
              <w:jc w:val="center"/>
              <w:rPr>
                <w:lang w:val="uk-UA" w:eastAsia="it-IT"/>
              </w:rPr>
            </w:pPr>
            <w:r>
              <w:rPr>
                <w:lang w:val="uk-UA" w:eastAsia="it-IT"/>
              </w:rPr>
              <w:t>500,0</w:t>
            </w:r>
          </w:p>
        </w:tc>
        <w:tc>
          <w:tcPr>
            <w:tcW w:w="1417" w:type="dxa"/>
            <w:vAlign w:val="center"/>
          </w:tcPr>
          <w:p w:rsidR="002663DE" w:rsidRPr="00B206A5" w:rsidRDefault="001B07CF" w:rsidP="002457D0">
            <w:pPr>
              <w:jc w:val="center"/>
              <w:rPr>
                <w:lang w:val="uk-UA" w:eastAsia="it-IT"/>
              </w:rPr>
            </w:pPr>
            <w:r>
              <w:rPr>
                <w:lang w:val="uk-UA" w:eastAsia="it-IT"/>
              </w:rPr>
              <w:t>500,0</w:t>
            </w:r>
          </w:p>
        </w:tc>
        <w:tc>
          <w:tcPr>
            <w:tcW w:w="1254" w:type="dxa"/>
            <w:vAlign w:val="center"/>
          </w:tcPr>
          <w:p w:rsidR="002663DE" w:rsidRPr="00B206A5" w:rsidRDefault="001B07CF" w:rsidP="002457D0">
            <w:pPr>
              <w:jc w:val="center"/>
              <w:rPr>
                <w:lang w:val="uk-UA" w:eastAsia="it-IT"/>
              </w:rPr>
            </w:pPr>
            <w:r>
              <w:rPr>
                <w:lang w:val="uk-UA" w:eastAsia="it-IT"/>
              </w:rPr>
              <w:t>500,0</w:t>
            </w:r>
          </w:p>
        </w:tc>
        <w:tc>
          <w:tcPr>
            <w:tcW w:w="1088" w:type="dxa"/>
            <w:vAlign w:val="center"/>
          </w:tcPr>
          <w:p w:rsidR="002663DE" w:rsidRPr="001B07CF" w:rsidRDefault="001B07CF" w:rsidP="002457D0">
            <w:pPr>
              <w:jc w:val="center"/>
              <w:rPr>
                <w:lang w:val="uk-UA" w:eastAsia="it-IT"/>
              </w:rPr>
            </w:pPr>
            <w:r>
              <w:rPr>
                <w:lang w:val="uk-UA" w:eastAsia="it-IT"/>
              </w:rPr>
              <w:t>2000,0</w:t>
            </w:r>
          </w:p>
        </w:tc>
      </w:tr>
      <w:tr w:rsidR="001D23DD" w:rsidRPr="00AE3958" w:rsidTr="002663DE">
        <w:trPr>
          <w:jc w:val="right"/>
        </w:trPr>
        <w:tc>
          <w:tcPr>
            <w:tcW w:w="3402" w:type="dxa"/>
            <w:shd w:val="clear" w:color="auto" w:fill="FFFFFF"/>
            <w:vAlign w:val="center"/>
          </w:tcPr>
          <w:p w:rsidR="001D23DD" w:rsidRPr="00AE3958" w:rsidRDefault="001D23DD" w:rsidP="00D36B34">
            <w:pPr>
              <w:rPr>
                <w:bCs/>
              </w:rPr>
            </w:pPr>
            <w:r w:rsidRPr="00AE3958">
              <w:rPr>
                <w:bCs/>
              </w:rPr>
              <w:t>Джерела фінансування:</w:t>
            </w:r>
          </w:p>
        </w:tc>
        <w:tc>
          <w:tcPr>
            <w:tcW w:w="6815" w:type="dxa"/>
            <w:gridSpan w:val="5"/>
            <w:vAlign w:val="center"/>
          </w:tcPr>
          <w:p w:rsidR="001D23DD" w:rsidRPr="00AE3958" w:rsidRDefault="001D23DD" w:rsidP="00D36B34">
            <w:pPr>
              <w:pStyle w:val="a9"/>
              <w:jc w:val="both"/>
              <w:rPr>
                <w:lang w:eastAsia="it-IT"/>
              </w:rPr>
            </w:pPr>
            <w:r w:rsidRPr="00AE3958">
              <w:rPr>
                <w:lang w:eastAsia="en-US"/>
              </w:rPr>
              <w:t>Селищний  бюджет</w:t>
            </w:r>
            <w:r w:rsidRPr="00AE3958">
              <w:t>, державна субвенція на соціально-економічний розвиток територій</w:t>
            </w:r>
          </w:p>
        </w:tc>
      </w:tr>
      <w:tr w:rsidR="001D23DD" w:rsidRPr="00AE3958" w:rsidTr="002663DE">
        <w:trPr>
          <w:trHeight w:val="340"/>
          <w:jc w:val="right"/>
        </w:trPr>
        <w:tc>
          <w:tcPr>
            <w:tcW w:w="3402" w:type="dxa"/>
            <w:shd w:val="clear" w:color="auto" w:fill="FFFFFF"/>
            <w:vAlign w:val="center"/>
          </w:tcPr>
          <w:p w:rsidR="001D23DD" w:rsidRPr="00AE3958" w:rsidRDefault="001D23DD" w:rsidP="00D36B34">
            <w:pPr>
              <w:rPr>
                <w:bCs/>
              </w:rPr>
            </w:pPr>
            <w:r w:rsidRPr="00AE3958">
              <w:t>Ключові потенційні учасники проекту:</w:t>
            </w:r>
          </w:p>
        </w:tc>
        <w:tc>
          <w:tcPr>
            <w:tcW w:w="6815" w:type="dxa"/>
            <w:gridSpan w:val="5"/>
            <w:vAlign w:val="center"/>
          </w:tcPr>
          <w:p w:rsidR="001D23DD" w:rsidRPr="00AE3958" w:rsidRDefault="001D23DD" w:rsidP="00D36B34">
            <w:pPr>
              <w:jc w:val="both"/>
              <w:rPr>
                <w:lang w:eastAsia="it-IT"/>
              </w:rPr>
            </w:pPr>
            <w:r w:rsidRPr="00AE3958">
              <w:rPr>
                <w:color w:val="000000"/>
                <w:lang w:val="uk-UA" w:eastAsia="it-IT"/>
              </w:rPr>
              <w:t>Срібнянська</w:t>
            </w:r>
            <w:r w:rsidRPr="00AE3958">
              <w:rPr>
                <w:color w:val="000000"/>
                <w:lang w:eastAsia="it-IT"/>
              </w:rPr>
              <w:t xml:space="preserve"> селищна рада, </w:t>
            </w:r>
            <w:r w:rsidRPr="00AE3958">
              <w:rPr>
                <w:color w:val="000000"/>
                <w:lang w:val="uk-UA" w:eastAsia="it-IT"/>
              </w:rPr>
              <w:t xml:space="preserve"> мешканці</w:t>
            </w:r>
            <w:r w:rsidRPr="00AE3958">
              <w:rPr>
                <w:color w:val="000000"/>
                <w:lang w:eastAsia="it-IT"/>
              </w:rPr>
              <w:t xml:space="preserve"> громади</w:t>
            </w:r>
          </w:p>
        </w:tc>
      </w:tr>
      <w:tr w:rsidR="001D23DD" w:rsidRPr="00AE3958" w:rsidTr="002663DE">
        <w:trPr>
          <w:trHeight w:val="287"/>
          <w:jc w:val="right"/>
        </w:trPr>
        <w:tc>
          <w:tcPr>
            <w:tcW w:w="3402" w:type="dxa"/>
            <w:shd w:val="clear" w:color="auto" w:fill="FFFFFF"/>
            <w:vAlign w:val="center"/>
          </w:tcPr>
          <w:p w:rsidR="001D23DD" w:rsidRPr="00AE3958" w:rsidRDefault="001D23DD" w:rsidP="00D36B34">
            <w:pPr>
              <w:rPr>
                <w:bCs/>
              </w:rPr>
            </w:pPr>
            <w:r w:rsidRPr="00AE3958">
              <w:rPr>
                <w:bCs/>
              </w:rPr>
              <w:t>Інше:</w:t>
            </w:r>
          </w:p>
        </w:tc>
        <w:tc>
          <w:tcPr>
            <w:tcW w:w="6815" w:type="dxa"/>
            <w:gridSpan w:val="5"/>
            <w:vAlign w:val="center"/>
          </w:tcPr>
          <w:p w:rsidR="001D23DD" w:rsidRPr="00AE3958" w:rsidRDefault="001D23DD" w:rsidP="00D36B34">
            <w:pPr>
              <w:rPr>
                <w:lang w:eastAsia="it-IT"/>
              </w:rPr>
            </w:pPr>
          </w:p>
        </w:tc>
      </w:tr>
      <w:tr w:rsidR="00511703" w:rsidRPr="00633A8E" w:rsidTr="002663D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511703" w:rsidRPr="00DC4B22" w:rsidRDefault="00511703" w:rsidP="00D36B34">
            <w:pPr>
              <w:rPr>
                <w:bCs/>
              </w:rPr>
            </w:pPr>
            <w:r w:rsidRPr="00DC4B22">
              <w:rPr>
                <w:bCs/>
              </w:rPr>
              <w:t xml:space="preserve">Завдання Стратегії, якому </w:t>
            </w:r>
            <w:r w:rsidRPr="00DC4B22">
              <w:rPr>
                <w:bCs/>
              </w:rPr>
              <w:lastRenderedPageBreak/>
              <w:t>відповідає проект</w:t>
            </w:r>
          </w:p>
        </w:tc>
        <w:tc>
          <w:tcPr>
            <w:tcW w:w="6815" w:type="dxa"/>
            <w:gridSpan w:val="5"/>
            <w:tcBorders>
              <w:top w:val="single" w:sz="4" w:space="0" w:color="auto"/>
              <w:left w:val="single" w:sz="4" w:space="0" w:color="auto"/>
              <w:bottom w:val="single" w:sz="4" w:space="0" w:color="auto"/>
              <w:right w:val="single" w:sz="4" w:space="0" w:color="auto"/>
            </w:tcBorders>
            <w:vAlign w:val="center"/>
          </w:tcPr>
          <w:p w:rsidR="00511703" w:rsidRPr="00511703" w:rsidRDefault="00511703" w:rsidP="00D36B34">
            <w:pPr>
              <w:rPr>
                <w:lang w:eastAsia="it-IT"/>
              </w:rPr>
            </w:pPr>
            <w:r w:rsidRPr="00511703">
              <w:rPr>
                <w:lang w:eastAsia="it-IT"/>
              </w:rPr>
              <w:lastRenderedPageBreak/>
              <w:t xml:space="preserve">2.1.4.Модернізувати  об’єкти водопостачання, забезпечити </w:t>
            </w:r>
            <w:r w:rsidRPr="00511703">
              <w:rPr>
                <w:lang w:eastAsia="it-IT"/>
              </w:rPr>
              <w:lastRenderedPageBreak/>
              <w:t>мешканців якісною питною водою</w:t>
            </w:r>
          </w:p>
        </w:tc>
      </w:tr>
      <w:tr w:rsidR="00511703" w:rsidRPr="00633A8E" w:rsidTr="002663D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511703" w:rsidRPr="00DC4B22" w:rsidRDefault="00511703" w:rsidP="00D36B34">
            <w:pPr>
              <w:rPr>
                <w:bCs/>
              </w:rPr>
            </w:pPr>
            <w:r w:rsidRPr="00DC4B22">
              <w:rPr>
                <w:bCs/>
              </w:rPr>
              <w:lastRenderedPageBreak/>
              <w:t>Назва проекту:</w:t>
            </w:r>
          </w:p>
        </w:tc>
        <w:tc>
          <w:tcPr>
            <w:tcW w:w="6815" w:type="dxa"/>
            <w:gridSpan w:val="5"/>
            <w:tcBorders>
              <w:top w:val="single" w:sz="4" w:space="0" w:color="auto"/>
              <w:left w:val="single" w:sz="4" w:space="0" w:color="auto"/>
              <w:bottom w:val="single" w:sz="4" w:space="0" w:color="auto"/>
              <w:right w:val="single" w:sz="4" w:space="0" w:color="auto"/>
            </w:tcBorders>
            <w:vAlign w:val="center"/>
          </w:tcPr>
          <w:p w:rsidR="00511703" w:rsidRPr="00511703" w:rsidRDefault="00511703" w:rsidP="00D36B34">
            <w:pPr>
              <w:rPr>
                <w:lang w:eastAsia="it-IT"/>
              </w:rPr>
            </w:pPr>
            <w:r w:rsidRPr="00511703">
              <w:rPr>
                <w:lang w:eastAsia="it-IT"/>
              </w:rPr>
              <w:t>Реконструкція   центрального водогону в селищі  Срібне</w:t>
            </w:r>
          </w:p>
        </w:tc>
      </w:tr>
      <w:tr w:rsidR="00511703" w:rsidRPr="00AD0ABA" w:rsidTr="002663D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511703" w:rsidRPr="00DC4B22" w:rsidRDefault="00511703" w:rsidP="00D36B34">
            <w:pPr>
              <w:rPr>
                <w:bCs/>
              </w:rPr>
            </w:pPr>
            <w:r w:rsidRPr="00DC4B22">
              <w:rPr>
                <w:bCs/>
              </w:rPr>
              <w:t>Цілі проекту:</w:t>
            </w:r>
          </w:p>
        </w:tc>
        <w:tc>
          <w:tcPr>
            <w:tcW w:w="6815" w:type="dxa"/>
            <w:gridSpan w:val="5"/>
            <w:tcBorders>
              <w:top w:val="single" w:sz="4" w:space="0" w:color="auto"/>
              <w:left w:val="single" w:sz="4" w:space="0" w:color="auto"/>
              <w:bottom w:val="single" w:sz="4" w:space="0" w:color="auto"/>
              <w:right w:val="single" w:sz="4" w:space="0" w:color="auto"/>
            </w:tcBorders>
            <w:vAlign w:val="center"/>
          </w:tcPr>
          <w:p w:rsidR="00511703" w:rsidRPr="00511703" w:rsidRDefault="00511703" w:rsidP="00D36B34">
            <w:pPr>
              <w:rPr>
                <w:lang w:eastAsia="it-IT"/>
              </w:rPr>
            </w:pPr>
            <w:r w:rsidRPr="00511703">
              <w:rPr>
                <w:lang w:eastAsia="it-IT"/>
              </w:rPr>
              <w:t>Забезпечення мешканців безперебійним водопостачанням</w:t>
            </w:r>
          </w:p>
          <w:p w:rsidR="00511703" w:rsidRPr="00511703" w:rsidRDefault="00511703" w:rsidP="00D36B34">
            <w:pPr>
              <w:rPr>
                <w:lang w:eastAsia="it-IT"/>
              </w:rPr>
            </w:pPr>
            <w:r w:rsidRPr="00511703">
              <w:rPr>
                <w:lang w:eastAsia="it-IT"/>
              </w:rPr>
              <w:t>Покращення  якості питної води</w:t>
            </w:r>
          </w:p>
        </w:tc>
      </w:tr>
      <w:tr w:rsidR="00511703" w:rsidRPr="00AD0ABA" w:rsidTr="002663D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511703" w:rsidRPr="00DC4B22" w:rsidRDefault="00511703" w:rsidP="00D36B34">
            <w:pPr>
              <w:rPr>
                <w:bCs/>
              </w:rPr>
            </w:pPr>
            <w:r w:rsidRPr="00DC4B22">
              <w:rPr>
                <w:bCs/>
              </w:rPr>
              <w:t>Територія впливу проекту:</w:t>
            </w:r>
          </w:p>
        </w:tc>
        <w:tc>
          <w:tcPr>
            <w:tcW w:w="6815" w:type="dxa"/>
            <w:gridSpan w:val="5"/>
            <w:tcBorders>
              <w:top w:val="single" w:sz="4" w:space="0" w:color="auto"/>
              <w:left w:val="single" w:sz="4" w:space="0" w:color="auto"/>
              <w:bottom w:val="single" w:sz="4" w:space="0" w:color="auto"/>
              <w:right w:val="single" w:sz="4" w:space="0" w:color="auto"/>
            </w:tcBorders>
            <w:vAlign w:val="center"/>
          </w:tcPr>
          <w:p w:rsidR="00511703" w:rsidRPr="00511703" w:rsidRDefault="00511703" w:rsidP="00D36B34">
            <w:pPr>
              <w:rPr>
                <w:lang w:eastAsia="it-IT"/>
              </w:rPr>
            </w:pPr>
            <w:r w:rsidRPr="00511703">
              <w:rPr>
                <w:lang w:eastAsia="it-IT"/>
              </w:rPr>
              <w:t xml:space="preserve">Срібнянська територіальна громада </w:t>
            </w:r>
          </w:p>
        </w:tc>
      </w:tr>
      <w:tr w:rsidR="00511703" w:rsidRPr="00452461" w:rsidTr="002663D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511703" w:rsidRPr="00DC4B22" w:rsidRDefault="00511703" w:rsidP="00D36B34">
            <w:pPr>
              <w:rPr>
                <w:bCs/>
              </w:rPr>
            </w:pPr>
            <w:r w:rsidRPr="00DC4B22">
              <w:rPr>
                <w:bCs/>
              </w:rPr>
              <w:t>Орієнтовна кількість отримувачів вигод</w:t>
            </w:r>
          </w:p>
        </w:tc>
        <w:tc>
          <w:tcPr>
            <w:tcW w:w="6815" w:type="dxa"/>
            <w:gridSpan w:val="5"/>
            <w:tcBorders>
              <w:top w:val="single" w:sz="4" w:space="0" w:color="auto"/>
              <w:left w:val="single" w:sz="4" w:space="0" w:color="auto"/>
              <w:bottom w:val="single" w:sz="4" w:space="0" w:color="auto"/>
              <w:right w:val="single" w:sz="4" w:space="0" w:color="auto"/>
            </w:tcBorders>
            <w:vAlign w:val="center"/>
          </w:tcPr>
          <w:p w:rsidR="00511703" w:rsidRPr="00511703" w:rsidRDefault="00511703" w:rsidP="00D36B34">
            <w:pPr>
              <w:rPr>
                <w:lang w:eastAsia="it-IT"/>
              </w:rPr>
            </w:pPr>
            <w:r w:rsidRPr="00511703">
              <w:rPr>
                <w:lang w:eastAsia="it-IT"/>
              </w:rPr>
              <w:t>Близько 3500 жителів</w:t>
            </w:r>
          </w:p>
        </w:tc>
      </w:tr>
      <w:tr w:rsidR="00511703" w:rsidRPr="00AD0ABA" w:rsidTr="002663D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511703" w:rsidRPr="00DC4B22" w:rsidRDefault="00511703" w:rsidP="00D36B34">
            <w:pPr>
              <w:rPr>
                <w:bCs/>
              </w:rPr>
            </w:pPr>
            <w:r w:rsidRPr="00DC4B22">
              <w:rPr>
                <w:bCs/>
              </w:rPr>
              <w:t>Стислий опис проекту:</w:t>
            </w:r>
          </w:p>
        </w:tc>
        <w:tc>
          <w:tcPr>
            <w:tcW w:w="6815" w:type="dxa"/>
            <w:gridSpan w:val="5"/>
            <w:tcBorders>
              <w:top w:val="single" w:sz="4" w:space="0" w:color="auto"/>
              <w:left w:val="single" w:sz="4" w:space="0" w:color="auto"/>
              <w:bottom w:val="single" w:sz="4" w:space="0" w:color="auto"/>
              <w:right w:val="single" w:sz="4" w:space="0" w:color="auto"/>
            </w:tcBorders>
            <w:vAlign w:val="center"/>
          </w:tcPr>
          <w:p w:rsidR="00511703" w:rsidRPr="00511703" w:rsidRDefault="00511703" w:rsidP="002F6406">
            <w:pPr>
              <w:rPr>
                <w:lang w:eastAsia="it-IT"/>
              </w:rPr>
            </w:pPr>
            <w:r w:rsidRPr="00511703">
              <w:rPr>
                <w:lang w:eastAsia="it-IT"/>
              </w:rPr>
              <w:t xml:space="preserve">Центральний водогін побудований  більше 30 років тому. За час його експлуатації  не проводився капітальний ремонт. Елементи водогону (сталеві труби) вичерпали свої  експлуатаційні можливості, що приводить до    частих  поривів, погіршення якості питної води.    Для </w:t>
            </w:r>
            <w:r w:rsidR="002F6406">
              <w:rPr>
                <w:lang w:val="uk-UA" w:eastAsia="it-IT"/>
              </w:rPr>
              <w:t xml:space="preserve"> вирішення цієї проблеми та </w:t>
            </w:r>
            <w:r w:rsidRPr="00511703">
              <w:rPr>
                <w:lang w:eastAsia="it-IT"/>
              </w:rPr>
              <w:t>безперебійного забезпечення жителів питною водою пропонується проєкт по ремонту центрального водогону.  В рамках проєкту пропонується  заміна аварійних сталевих труб, котрі вичерпали свої експлуатаційні можливості на сучасні поліетиленові із встановленням нової запірної арматури.</w:t>
            </w:r>
          </w:p>
        </w:tc>
      </w:tr>
      <w:tr w:rsidR="00511703" w:rsidRPr="00AD0ABA" w:rsidTr="002663D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511703" w:rsidRPr="00DC4B22" w:rsidRDefault="00511703" w:rsidP="00D36B34">
            <w:pPr>
              <w:rPr>
                <w:bCs/>
              </w:rPr>
            </w:pPr>
            <w:r w:rsidRPr="00DC4B22">
              <w:rPr>
                <w:bCs/>
              </w:rPr>
              <w:t>Очікувані результати:</w:t>
            </w:r>
          </w:p>
        </w:tc>
        <w:tc>
          <w:tcPr>
            <w:tcW w:w="68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F6406" w:rsidRPr="002F6406" w:rsidRDefault="002F6406" w:rsidP="00511703">
            <w:pPr>
              <w:rPr>
                <w:lang w:val="uk-UA" w:eastAsia="it-IT"/>
              </w:rPr>
            </w:pPr>
            <w:r>
              <w:rPr>
                <w:lang w:val="uk-UA" w:eastAsia="it-IT"/>
              </w:rPr>
              <w:t>Ремонт та реконструкція водогону здійснені.</w:t>
            </w:r>
          </w:p>
          <w:p w:rsidR="00511703" w:rsidRPr="00511703" w:rsidRDefault="00511703" w:rsidP="00511703">
            <w:pPr>
              <w:rPr>
                <w:lang w:eastAsia="it-IT"/>
              </w:rPr>
            </w:pPr>
            <w:r w:rsidRPr="00511703">
              <w:rPr>
                <w:lang w:eastAsia="it-IT"/>
              </w:rPr>
              <w:t>Безперебійна подача води мешканцям громади відновлена.</w:t>
            </w:r>
          </w:p>
          <w:p w:rsidR="00511703" w:rsidRPr="00511703" w:rsidRDefault="00511703" w:rsidP="00511703">
            <w:pPr>
              <w:rPr>
                <w:lang w:eastAsia="it-IT"/>
              </w:rPr>
            </w:pPr>
            <w:r w:rsidRPr="00511703">
              <w:rPr>
                <w:lang w:eastAsia="it-IT"/>
              </w:rPr>
              <w:t>Якість питної води покращена.</w:t>
            </w:r>
          </w:p>
        </w:tc>
      </w:tr>
      <w:tr w:rsidR="00511703" w:rsidRPr="00AD0ABA" w:rsidTr="002663D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511703" w:rsidRPr="00DC4B22" w:rsidRDefault="00511703" w:rsidP="00D36B34">
            <w:pPr>
              <w:rPr>
                <w:bCs/>
              </w:rPr>
            </w:pPr>
            <w:r w:rsidRPr="00DC4B22">
              <w:rPr>
                <w:bCs/>
              </w:rPr>
              <w:t>Ключові заходи проекту:</w:t>
            </w:r>
          </w:p>
        </w:tc>
        <w:tc>
          <w:tcPr>
            <w:tcW w:w="6815" w:type="dxa"/>
            <w:gridSpan w:val="5"/>
            <w:tcBorders>
              <w:top w:val="single" w:sz="4" w:space="0" w:color="auto"/>
              <w:left w:val="single" w:sz="4" w:space="0" w:color="auto"/>
              <w:bottom w:val="single" w:sz="4" w:space="0" w:color="auto"/>
              <w:right w:val="single" w:sz="4" w:space="0" w:color="auto"/>
            </w:tcBorders>
            <w:vAlign w:val="center"/>
          </w:tcPr>
          <w:p w:rsidR="00511703" w:rsidRPr="00B57E65" w:rsidRDefault="00511703" w:rsidP="00D36B34">
            <w:pPr>
              <w:rPr>
                <w:lang w:eastAsia="it-IT"/>
              </w:rPr>
            </w:pPr>
            <w:r w:rsidRPr="00B57E65">
              <w:rPr>
                <w:lang w:eastAsia="it-IT"/>
              </w:rPr>
              <w:t xml:space="preserve">Створення групи з </w:t>
            </w:r>
            <w:r>
              <w:rPr>
                <w:lang w:eastAsia="it-IT"/>
              </w:rPr>
              <w:t>реалізації проєкту.</w:t>
            </w:r>
          </w:p>
          <w:p w:rsidR="00511703" w:rsidRPr="00511703" w:rsidRDefault="00511703" w:rsidP="00511703">
            <w:pPr>
              <w:rPr>
                <w:lang w:eastAsia="it-IT"/>
              </w:rPr>
            </w:pPr>
            <w:r w:rsidRPr="00511703">
              <w:rPr>
                <w:lang w:eastAsia="it-IT"/>
              </w:rPr>
              <w:t xml:space="preserve">Розробка проектно-кошторисної документації. </w:t>
            </w:r>
          </w:p>
          <w:p w:rsidR="00511703" w:rsidRPr="00511703" w:rsidRDefault="00511703" w:rsidP="00511703">
            <w:pPr>
              <w:rPr>
                <w:lang w:eastAsia="it-IT"/>
              </w:rPr>
            </w:pPr>
            <w:r w:rsidRPr="00511703">
              <w:rPr>
                <w:lang w:eastAsia="it-IT"/>
              </w:rPr>
              <w:t xml:space="preserve">Оголошення та проведення тендерних процедур по визначенню переможця та виконавця робіт. </w:t>
            </w:r>
          </w:p>
          <w:p w:rsidR="00511703" w:rsidRPr="00511703" w:rsidRDefault="00511703" w:rsidP="00511703">
            <w:pPr>
              <w:rPr>
                <w:lang w:eastAsia="it-IT"/>
              </w:rPr>
            </w:pPr>
            <w:r w:rsidRPr="00511703">
              <w:rPr>
                <w:lang w:eastAsia="it-IT"/>
              </w:rPr>
              <w:t xml:space="preserve">Укладання договору. </w:t>
            </w:r>
          </w:p>
          <w:p w:rsidR="00511703" w:rsidRPr="00511703" w:rsidRDefault="00511703" w:rsidP="00511703">
            <w:pPr>
              <w:rPr>
                <w:lang w:eastAsia="it-IT"/>
              </w:rPr>
            </w:pPr>
            <w:r w:rsidRPr="00511703">
              <w:rPr>
                <w:lang w:eastAsia="it-IT"/>
              </w:rPr>
              <w:t xml:space="preserve">Проведення ремонту водогону. </w:t>
            </w:r>
          </w:p>
          <w:p w:rsidR="00511703" w:rsidRPr="00511703" w:rsidRDefault="00511703" w:rsidP="00511703">
            <w:pPr>
              <w:rPr>
                <w:lang w:eastAsia="it-IT"/>
              </w:rPr>
            </w:pPr>
            <w:r>
              <w:rPr>
                <w:lang w:eastAsia="it-IT"/>
              </w:rPr>
              <w:t>Інформування мешканців про результати здійснення проекту.</w:t>
            </w:r>
          </w:p>
        </w:tc>
      </w:tr>
      <w:tr w:rsidR="002663DE" w:rsidRPr="0046312F" w:rsidTr="002663DE">
        <w:trPr>
          <w:jc w:val="right"/>
        </w:trPr>
        <w:tc>
          <w:tcPr>
            <w:tcW w:w="3402" w:type="dxa"/>
            <w:shd w:val="clear" w:color="auto" w:fill="FFFFFF"/>
            <w:vAlign w:val="center"/>
          </w:tcPr>
          <w:p w:rsidR="002663DE" w:rsidRPr="00B206A5" w:rsidRDefault="002663DE" w:rsidP="002457D0">
            <w:r w:rsidRPr="00B206A5">
              <w:t xml:space="preserve">Період здійснення: </w:t>
            </w:r>
          </w:p>
        </w:tc>
        <w:tc>
          <w:tcPr>
            <w:tcW w:w="6815" w:type="dxa"/>
            <w:gridSpan w:val="5"/>
            <w:vAlign w:val="center"/>
          </w:tcPr>
          <w:p w:rsidR="002663DE" w:rsidRPr="00B206A5" w:rsidRDefault="002663DE" w:rsidP="002457D0">
            <w:pPr>
              <w:jc w:val="center"/>
              <w:rPr>
                <w:lang w:eastAsia="it-IT"/>
              </w:rPr>
            </w:pPr>
            <w:r w:rsidRPr="00B206A5">
              <w:rPr>
                <w:lang w:eastAsia="it-IT"/>
              </w:rPr>
              <w:t>20</w:t>
            </w:r>
            <w:r>
              <w:rPr>
                <w:lang w:val="uk-UA" w:eastAsia="it-IT"/>
              </w:rPr>
              <w:t>24-2027</w:t>
            </w:r>
            <w:r w:rsidRPr="00B206A5">
              <w:rPr>
                <w:lang w:eastAsia="it-IT"/>
              </w:rPr>
              <w:t xml:space="preserve"> рр.:</w:t>
            </w:r>
          </w:p>
        </w:tc>
      </w:tr>
      <w:tr w:rsidR="002663DE" w:rsidRPr="0046312F" w:rsidTr="002663DE">
        <w:trPr>
          <w:trHeight w:val="199"/>
          <w:jc w:val="right"/>
        </w:trPr>
        <w:tc>
          <w:tcPr>
            <w:tcW w:w="3402" w:type="dxa"/>
            <w:vMerge w:val="restart"/>
            <w:shd w:val="clear" w:color="auto" w:fill="FFFFFF"/>
            <w:vAlign w:val="center"/>
          </w:tcPr>
          <w:p w:rsidR="002663DE" w:rsidRPr="00B206A5" w:rsidRDefault="002663DE" w:rsidP="002457D0">
            <w:pPr>
              <w:rPr>
                <w:bCs/>
              </w:rPr>
            </w:pPr>
            <w:r w:rsidRPr="00B206A5">
              <w:rPr>
                <w:bCs/>
              </w:rPr>
              <w:t>Орієнтовна вартість проекту, тис. грн.</w:t>
            </w:r>
          </w:p>
        </w:tc>
        <w:tc>
          <w:tcPr>
            <w:tcW w:w="1496" w:type="dxa"/>
            <w:shd w:val="clear" w:color="auto" w:fill="D9D9D9" w:themeFill="background1" w:themeFillShade="D9"/>
            <w:vAlign w:val="center"/>
          </w:tcPr>
          <w:p w:rsidR="002663DE" w:rsidRPr="00B206A5" w:rsidRDefault="002663DE" w:rsidP="002457D0">
            <w:pPr>
              <w:jc w:val="center"/>
              <w:rPr>
                <w:lang w:val="uk-UA" w:eastAsia="it-IT"/>
              </w:rPr>
            </w:pPr>
            <w:r w:rsidRPr="00B206A5">
              <w:rPr>
                <w:lang w:eastAsia="it-IT"/>
              </w:rPr>
              <w:t>20</w:t>
            </w:r>
            <w:r>
              <w:rPr>
                <w:lang w:val="uk-UA" w:eastAsia="it-IT"/>
              </w:rPr>
              <w:t>24</w:t>
            </w:r>
          </w:p>
        </w:tc>
        <w:tc>
          <w:tcPr>
            <w:tcW w:w="1560" w:type="dxa"/>
            <w:shd w:val="clear" w:color="auto" w:fill="D9D9D9" w:themeFill="background1" w:themeFillShade="D9"/>
            <w:vAlign w:val="center"/>
          </w:tcPr>
          <w:p w:rsidR="002663DE" w:rsidRPr="00E17831" w:rsidRDefault="002663DE" w:rsidP="002457D0">
            <w:pPr>
              <w:jc w:val="center"/>
              <w:rPr>
                <w:lang w:val="uk-UA" w:eastAsia="it-IT"/>
              </w:rPr>
            </w:pPr>
            <w:r>
              <w:rPr>
                <w:lang w:val="uk-UA" w:eastAsia="it-IT"/>
              </w:rPr>
              <w:t>2025</w:t>
            </w:r>
          </w:p>
        </w:tc>
        <w:tc>
          <w:tcPr>
            <w:tcW w:w="1417" w:type="dxa"/>
            <w:shd w:val="clear" w:color="auto" w:fill="D9D9D9" w:themeFill="background1" w:themeFillShade="D9"/>
            <w:vAlign w:val="center"/>
          </w:tcPr>
          <w:p w:rsidR="002663DE" w:rsidRPr="00E17831" w:rsidRDefault="002663DE" w:rsidP="002457D0">
            <w:pPr>
              <w:jc w:val="center"/>
              <w:rPr>
                <w:lang w:val="uk-UA" w:eastAsia="it-IT"/>
              </w:rPr>
            </w:pPr>
            <w:r>
              <w:rPr>
                <w:lang w:val="uk-UA" w:eastAsia="it-IT"/>
              </w:rPr>
              <w:t>2026</w:t>
            </w:r>
          </w:p>
        </w:tc>
        <w:tc>
          <w:tcPr>
            <w:tcW w:w="1254" w:type="dxa"/>
            <w:shd w:val="clear" w:color="auto" w:fill="D9D9D9" w:themeFill="background1" w:themeFillShade="D9"/>
            <w:vAlign w:val="center"/>
          </w:tcPr>
          <w:p w:rsidR="002663DE" w:rsidRPr="00E17831" w:rsidRDefault="002663DE" w:rsidP="002457D0">
            <w:pPr>
              <w:jc w:val="center"/>
              <w:rPr>
                <w:lang w:val="uk-UA" w:eastAsia="it-IT"/>
              </w:rPr>
            </w:pPr>
            <w:r>
              <w:rPr>
                <w:lang w:val="uk-UA" w:eastAsia="it-IT"/>
              </w:rPr>
              <w:t>2027</w:t>
            </w:r>
          </w:p>
        </w:tc>
        <w:tc>
          <w:tcPr>
            <w:tcW w:w="1088" w:type="dxa"/>
            <w:shd w:val="clear" w:color="auto" w:fill="D9D9D9" w:themeFill="background1" w:themeFillShade="D9"/>
            <w:vAlign w:val="center"/>
          </w:tcPr>
          <w:p w:rsidR="002663DE" w:rsidRPr="00B206A5" w:rsidRDefault="002663DE" w:rsidP="002457D0">
            <w:pPr>
              <w:jc w:val="center"/>
              <w:rPr>
                <w:lang w:eastAsia="it-IT"/>
              </w:rPr>
            </w:pPr>
            <w:r w:rsidRPr="00B206A5">
              <w:rPr>
                <w:lang w:eastAsia="it-IT"/>
              </w:rPr>
              <w:t>Разом</w:t>
            </w:r>
          </w:p>
        </w:tc>
      </w:tr>
      <w:tr w:rsidR="002663DE" w:rsidRPr="0046312F" w:rsidTr="002663DE">
        <w:trPr>
          <w:trHeight w:val="204"/>
          <w:jc w:val="right"/>
        </w:trPr>
        <w:tc>
          <w:tcPr>
            <w:tcW w:w="3402" w:type="dxa"/>
            <w:vMerge/>
            <w:vAlign w:val="center"/>
          </w:tcPr>
          <w:p w:rsidR="002663DE" w:rsidRPr="00B206A5" w:rsidRDefault="002663DE" w:rsidP="002457D0">
            <w:pPr>
              <w:rPr>
                <w:bCs/>
              </w:rPr>
            </w:pPr>
          </w:p>
        </w:tc>
        <w:tc>
          <w:tcPr>
            <w:tcW w:w="1496" w:type="dxa"/>
            <w:vAlign w:val="center"/>
          </w:tcPr>
          <w:p w:rsidR="002663DE" w:rsidRPr="00B206A5" w:rsidRDefault="001B07CF" w:rsidP="002457D0">
            <w:pPr>
              <w:jc w:val="center"/>
              <w:rPr>
                <w:lang w:val="uk-UA" w:eastAsia="it-IT"/>
              </w:rPr>
            </w:pPr>
            <w:r>
              <w:rPr>
                <w:lang w:val="uk-UA" w:eastAsia="it-IT"/>
              </w:rPr>
              <w:t>1000,0</w:t>
            </w:r>
          </w:p>
        </w:tc>
        <w:tc>
          <w:tcPr>
            <w:tcW w:w="1560" w:type="dxa"/>
            <w:vAlign w:val="center"/>
          </w:tcPr>
          <w:p w:rsidR="002663DE" w:rsidRPr="00B206A5" w:rsidRDefault="001B07CF" w:rsidP="002457D0">
            <w:pPr>
              <w:jc w:val="center"/>
              <w:rPr>
                <w:lang w:val="uk-UA" w:eastAsia="it-IT"/>
              </w:rPr>
            </w:pPr>
            <w:r>
              <w:rPr>
                <w:lang w:val="uk-UA" w:eastAsia="it-IT"/>
              </w:rPr>
              <w:t>1000,0</w:t>
            </w:r>
          </w:p>
        </w:tc>
        <w:tc>
          <w:tcPr>
            <w:tcW w:w="1417" w:type="dxa"/>
            <w:vAlign w:val="center"/>
          </w:tcPr>
          <w:p w:rsidR="002663DE" w:rsidRPr="00B206A5" w:rsidRDefault="001B07CF" w:rsidP="002457D0">
            <w:pPr>
              <w:jc w:val="center"/>
              <w:rPr>
                <w:lang w:val="uk-UA" w:eastAsia="it-IT"/>
              </w:rPr>
            </w:pPr>
            <w:r>
              <w:rPr>
                <w:lang w:val="uk-UA" w:eastAsia="it-IT"/>
              </w:rPr>
              <w:t>1000,0</w:t>
            </w:r>
          </w:p>
        </w:tc>
        <w:tc>
          <w:tcPr>
            <w:tcW w:w="1254" w:type="dxa"/>
            <w:vAlign w:val="center"/>
          </w:tcPr>
          <w:p w:rsidR="002663DE" w:rsidRPr="00B206A5" w:rsidRDefault="001B07CF" w:rsidP="002457D0">
            <w:pPr>
              <w:jc w:val="center"/>
              <w:rPr>
                <w:lang w:val="uk-UA" w:eastAsia="it-IT"/>
              </w:rPr>
            </w:pPr>
            <w:r>
              <w:rPr>
                <w:lang w:val="uk-UA" w:eastAsia="it-IT"/>
              </w:rPr>
              <w:t>-</w:t>
            </w:r>
          </w:p>
        </w:tc>
        <w:tc>
          <w:tcPr>
            <w:tcW w:w="1088" w:type="dxa"/>
            <w:vAlign w:val="center"/>
          </w:tcPr>
          <w:p w:rsidR="002663DE" w:rsidRPr="001B07CF" w:rsidRDefault="001B07CF" w:rsidP="002457D0">
            <w:pPr>
              <w:jc w:val="center"/>
              <w:rPr>
                <w:lang w:val="uk-UA" w:eastAsia="it-IT"/>
              </w:rPr>
            </w:pPr>
            <w:r>
              <w:rPr>
                <w:lang w:val="uk-UA" w:eastAsia="it-IT"/>
              </w:rPr>
              <w:t>3000,0</w:t>
            </w:r>
          </w:p>
        </w:tc>
      </w:tr>
      <w:tr w:rsidR="00511703" w:rsidRPr="00D315F9" w:rsidTr="002663DE">
        <w:trPr>
          <w:jc w:val="right"/>
        </w:trPr>
        <w:tc>
          <w:tcPr>
            <w:tcW w:w="3402" w:type="dxa"/>
            <w:shd w:val="clear" w:color="auto" w:fill="FFFFFF"/>
            <w:vAlign w:val="center"/>
          </w:tcPr>
          <w:p w:rsidR="00511703" w:rsidRPr="00DC4B22" w:rsidRDefault="00511703" w:rsidP="00D36B34">
            <w:pPr>
              <w:rPr>
                <w:bCs/>
              </w:rPr>
            </w:pPr>
            <w:r w:rsidRPr="00DC4B22">
              <w:rPr>
                <w:bCs/>
              </w:rPr>
              <w:t>Джерела фінансування:</w:t>
            </w:r>
          </w:p>
        </w:tc>
        <w:tc>
          <w:tcPr>
            <w:tcW w:w="6815" w:type="dxa"/>
            <w:gridSpan w:val="5"/>
            <w:vAlign w:val="center"/>
          </w:tcPr>
          <w:p w:rsidR="00511703" w:rsidRPr="00D315F9" w:rsidRDefault="00511703" w:rsidP="00D36B34">
            <w:pPr>
              <w:pStyle w:val="a9"/>
              <w:jc w:val="both"/>
              <w:rPr>
                <w:sz w:val="22"/>
                <w:lang w:eastAsia="it-IT"/>
              </w:rPr>
            </w:pPr>
            <w:r w:rsidRPr="00165291">
              <w:rPr>
                <w:sz w:val="22"/>
                <w:szCs w:val="22"/>
              </w:rPr>
              <w:t>Селищний бюджет, субвенція на соціально-економічн</w:t>
            </w:r>
            <w:r w:rsidR="002F6406">
              <w:rPr>
                <w:sz w:val="22"/>
                <w:szCs w:val="22"/>
              </w:rPr>
              <w:t xml:space="preserve">ий розвиток, «екологічні» кошти </w:t>
            </w:r>
            <w:r w:rsidRPr="00165291">
              <w:rPr>
                <w:sz w:val="22"/>
                <w:szCs w:val="22"/>
              </w:rPr>
              <w:t>обласного бюджету, приватні кошти, МТД</w:t>
            </w:r>
          </w:p>
        </w:tc>
      </w:tr>
      <w:tr w:rsidR="00511703" w:rsidRPr="00DC4B22" w:rsidTr="002663DE">
        <w:trPr>
          <w:trHeight w:val="340"/>
          <w:jc w:val="right"/>
        </w:trPr>
        <w:tc>
          <w:tcPr>
            <w:tcW w:w="3402" w:type="dxa"/>
            <w:shd w:val="clear" w:color="auto" w:fill="FFFFFF"/>
            <w:vAlign w:val="center"/>
          </w:tcPr>
          <w:p w:rsidR="00511703" w:rsidRPr="00DC4B22" w:rsidRDefault="00511703" w:rsidP="00D36B34">
            <w:pPr>
              <w:rPr>
                <w:bCs/>
              </w:rPr>
            </w:pPr>
            <w:r w:rsidRPr="00DC4B22">
              <w:t>Ключові потенційні учасники проекту:</w:t>
            </w:r>
          </w:p>
        </w:tc>
        <w:tc>
          <w:tcPr>
            <w:tcW w:w="6815" w:type="dxa"/>
            <w:gridSpan w:val="5"/>
            <w:vAlign w:val="center"/>
          </w:tcPr>
          <w:p w:rsidR="00511703" w:rsidRPr="002F6406" w:rsidRDefault="00511703" w:rsidP="00D36B34">
            <w:pPr>
              <w:jc w:val="both"/>
              <w:rPr>
                <w:lang w:val="uk-UA" w:eastAsia="it-IT"/>
              </w:rPr>
            </w:pPr>
            <w:r>
              <w:rPr>
                <w:color w:val="000000"/>
                <w:lang w:val="uk-UA" w:eastAsia="it-IT"/>
              </w:rPr>
              <w:t>Срібнянська</w:t>
            </w:r>
            <w:r w:rsidRPr="00DC4B22">
              <w:rPr>
                <w:color w:val="000000"/>
                <w:lang w:eastAsia="it-IT"/>
              </w:rPr>
              <w:t xml:space="preserve"> селищна рада, </w:t>
            </w:r>
            <w:r>
              <w:rPr>
                <w:color w:val="000000"/>
                <w:lang w:val="uk-UA" w:eastAsia="it-IT"/>
              </w:rPr>
              <w:t xml:space="preserve"> мешканці</w:t>
            </w:r>
            <w:r w:rsidRPr="00DC4B22">
              <w:rPr>
                <w:color w:val="000000"/>
                <w:lang w:eastAsia="it-IT"/>
              </w:rPr>
              <w:t xml:space="preserve"> громади</w:t>
            </w:r>
            <w:r w:rsidR="002F6406">
              <w:rPr>
                <w:color w:val="000000"/>
                <w:lang w:val="uk-UA" w:eastAsia="it-IT"/>
              </w:rPr>
              <w:t>, КП «Комунгосп»</w:t>
            </w:r>
          </w:p>
        </w:tc>
      </w:tr>
      <w:tr w:rsidR="00511703" w:rsidRPr="00AD0ABA" w:rsidTr="002663DE">
        <w:trPr>
          <w:trHeight w:val="287"/>
          <w:jc w:val="right"/>
        </w:trPr>
        <w:tc>
          <w:tcPr>
            <w:tcW w:w="3402" w:type="dxa"/>
            <w:shd w:val="clear" w:color="auto" w:fill="FFFFFF"/>
            <w:vAlign w:val="center"/>
          </w:tcPr>
          <w:p w:rsidR="00511703" w:rsidRPr="00DC4B22" w:rsidRDefault="00511703" w:rsidP="00D36B34">
            <w:pPr>
              <w:rPr>
                <w:bCs/>
              </w:rPr>
            </w:pPr>
            <w:r w:rsidRPr="00DC4B22">
              <w:rPr>
                <w:bCs/>
              </w:rPr>
              <w:t>Інше:</w:t>
            </w:r>
          </w:p>
        </w:tc>
        <w:tc>
          <w:tcPr>
            <w:tcW w:w="6815" w:type="dxa"/>
            <w:gridSpan w:val="5"/>
            <w:vAlign w:val="center"/>
          </w:tcPr>
          <w:p w:rsidR="00511703" w:rsidRPr="00AD0ABA" w:rsidRDefault="00511703" w:rsidP="00D36B34">
            <w:pPr>
              <w:rPr>
                <w:lang w:eastAsia="it-IT"/>
              </w:rPr>
            </w:pPr>
          </w:p>
        </w:tc>
      </w:tr>
    </w:tbl>
    <w:p w:rsidR="001D23DD" w:rsidRDefault="001D23DD" w:rsidP="00767D40">
      <w:pPr>
        <w:pStyle w:val="a5"/>
        <w:ind w:left="709"/>
        <w:jc w:val="center"/>
        <w:rPr>
          <w:b/>
          <w:color w:val="365F91" w:themeColor="accent1" w:themeShade="BF"/>
          <w:sz w:val="28"/>
          <w:szCs w:val="28"/>
          <w:lang w:val="uk-UA" w:eastAsia="it-IT"/>
        </w:rPr>
      </w:pPr>
    </w:p>
    <w:p w:rsidR="001D23DD" w:rsidRDefault="001D23DD" w:rsidP="00767D40">
      <w:pPr>
        <w:pStyle w:val="a5"/>
        <w:ind w:left="709"/>
        <w:jc w:val="center"/>
        <w:rPr>
          <w:b/>
          <w:color w:val="365F91" w:themeColor="accent1" w:themeShade="BF"/>
          <w:sz w:val="28"/>
          <w:szCs w:val="28"/>
          <w:lang w:val="uk-UA" w:eastAsia="it-IT"/>
        </w:rPr>
      </w:pPr>
    </w:p>
    <w:p w:rsidR="00511703" w:rsidRDefault="00511703" w:rsidP="00767D40">
      <w:pPr>
        <w:pStyle w:val="a5"/>
        <w:ind w:left="709"/>
        <w:jc w:val="center"/>
        <w:rPr>
          <w:b/>
          <w:color w:val="365F91" w:themeColor="accent1" w:themeShade="BF"/>
          <w:sz w:val="28"/>
          <w:szCs w:val="28"/>
          <w:lang w:val="uk-UA" w:eastAsia="it-IT"/>
        </w:rPr>
      </w:pPr>
    </w:p>
    <w:p w:rsidR="00511703" w:rsidRDefault="00511703" w:rsidP="00767D40">
      <w:pPr>
        <w:pStyle w:val="a5"/>
        <w:ind w:left="709"/>
        <w:jc w:val="center"/>
        <w:rPr>
          <w:b/>
          <w:color w:val="365F91" w:themeColor="accent1" w:themeShade="BF"/>
          <w:sz w:val="28"/>
          <w:szCs w:val="28"/>
          <w:lang w:val="uk-UA" w:eastAsia="it-IT"/>
        </w:rPr>
      </w:pPr>
    </w:p>
    <w:p w:rsidR="00511703" w:rsidRDefault="00511703" w:rsidP="00767D40">
      <w:pPr>
        <w:pStyle w:val="a5"/>
        <w:ind w:left="709"/>
        <w:jc w:val="center"/>
        <w:rPr>
          <w:b/>
          <w:color w:val="365F91" w:themeColor="accent1" w:themeShade="BF"/>
          <w:sz w:val="28"/>
          <w:szCs w:val="28"/>
          <w:lang w:val="uk-UA" w:eastAsia="it-IT"/>
        </w:rPr>
      </w:pPr>
    </w:p>
    <w:p w:rsidR="00511703" w:rsidRDefault="00511703" w:rsidP="00767D40">
      <w:pPr>
        <w:pStyle w:val="a5"/>
        <w:ind w:left="709"/>
        <w:jc w:val="center"/>
        <w:rPr>
          <w:b/>
          <w:color w:val="365F91" w:themeColor="accent1" w:themeShade="BF"/>
          <w:sz w:val="28"/>
          <w:szCs w:val="28"/>
          <w:lang w:val="uk-UA" w:eastAsia="it-IT"/>
        </w:rPr>
      </w:pPr>
    </w:p>
    <w:p w:rsidR="00511703" w:rsidRDefault="00511703" w:rsidP="00767D40">
      <w:pPr>
        <w:pStyle w:val="a5"/>
        <w:ind w:left="709"/>
        <w:jc w:val="center"/>
        <w:rPr>
          <w:b/>
          <w:color w:val="365F91" w:themeColor="accent1" w:themeShade="BF"/>
          <w:sz w:val="28"/>
          <w:szCs w:val="28"/>
          <w:lang w:val="uk-UA" w:eastAsia="it-IT"/>
        </w:rPr>
      </w:pPr>
    </w:p>
    <w:p w:rsidR="00230B6E" w:rsidRDefault="00230B6E" w:rsidP="00767D40">
      <w:pPr>
        <w:pStyle w:val="a5"/>
        <w:ind w:left="709"/>
        <w:jc w:val="center"/>
        <w:rPr>
          <w:b/>
          <w:color w:val="365F91" w:themeColor="accent1" w:themeShade="BF"/>
          <w:sz w:val="28"/>
          <w:szCs w:val="28"/>
          <w:lang w:val="uk-UA" w:eastAsia="it-IT"/>
        </w:rPr>
      </w:pPr>
    </w:p>
    <w:p w:rsidR="00230B6E" w:rsidRDefault="00230B6E" w:rsidP="00767D40">
      <w:pPr>
        <w:pStyle w:val="a5"/>
        <w:ind w:left="709"/>
        <w:jc w:val="center"/>
        <w:rPr>
          <w:b/>
          <w:color w:val="365F91" w:themeColor="accent1" w:themeShade="BF"/>
          <w:sz w:val="28"/>
          <w:szCs w:val="28"/>
          <w:lang w:val="uk-UA" w:eastAsia="it-IT"/>
        </w:rPr>
      </w:pPr>
    </w:p>
    <w:p w:rsidR="00230B6E" w:rsidRDefault="00230B6E" w:rsidP="00767D40">
      <w:pPr>
        <w:pStyle w:val="a5"/>
        <w:ind w:left="709"/>
        <w:jc w:val="center"/>
        <w:rPr>
          <w:b/>
          <w:color w:val="365F91" w:themeColor="accent1" w:themeShade="BF"/>
          <w:sz w:val="28"/>
          <w:szCs w:val="28"/>
          <w:lang w:val="uk-UA" w:eastAsia="it-IT"/>
        </w:rPr>
      </w:pPr>
    </w:p>
    <w:p w:rsidR="00511703" w:rsidRDefault="00511703" w:rsidP="00767D40">
      <w:pPr>
        <w:pStyle w:val="a5"/>
        <w:ind w:left="709"/>
        <w:jc w:val="center"/>
        <w:rPr>
          <w:b/>
          <w:color w:val="365F91" w:themeColor="accent1" w:themeShade="BF"/>
          <w:sz w:val="28"/>
          <w:szCs w:val="28"/>
          <w:lang w:val="uk-UA" w:eastAsia="it-IT"/>
        </w:rPr>
      </w:pPr>
    </w:p>
    <w:p w:rsidR="00511703" w:rsidRDefault="00511703" w:rsidP="00767D40">
      <w:pPr>
        <w:pStyle w:val="a5"/>
        <w:ind w:left="709"/>
        <w:jc w:val="center"/>
        <w:rPr>
          <w:b/>
          <w:color w:val="365F91" w:themeColor="accent1" w:themeShade="BF"/>
          <w:sz w:val="28"/>
          <w:szCs w:val="28"/>
          <w:lang w:val="uk-UA" w:eastAsia="it-IT"/>
        </w:rPr>
      </w:pPr>
    </w:p>
    <w:p w:rsidR="000758D3" w:rsidRDefault="000758D3" w:rsidP="00767D40">
      <w:pPr>
        <w:pStyle w:val="a5"/>
        <w:ind w:left="709"/>
        <w:jc w:val="center"/>
        <w:rPr>
          <w:b/>
          <w:color w:val="365F91" w:themeColor="accent1" w:themeShade="BF"/>
          <w:sz w:val="28"/>
          <w:szCs w:val="28"/>
          <w:lang w:val="uk-UA" w:eastAsia="it-IT"/>
        </w:rPr>
      </w:pPr>
    </w:p>
    <w:p w:rsidR="00511703" w:rsidRDefault="00511703" w:rsidP="00767D40">
      <w:pPr>
        <w:pStyle w:val="a5"/>
        <w:ind w:left="709"/>
        <w:jc w:val="center"/>
        <w:rPr>
          <w:b/>
          <w:color w:val="365F91" w:themeColor="accent1" w:themeShade="BF"/>
          <w:sz w:val="28"/>
          <w:szCs w:val="28"/>
          <w:lang w:val="uk-UA" w:eastAsia="it-IT"/>
        </w:rPr>
      </w:pPr>
    </w:p>
    <w:tbl>
      <w:tblPr>
        <w:tblStyle w:val="aff6"/>
        <w:tblW w:w="0" w:type="auto"/>
        <w:tblInd w:w="-743" w:type="dxa"/>
        <w:tblLook w:val="04A0"/>
      </w:tblPr>
      <w:tblGrid>
        <w:gridCol w:w="3454"/>
        <w:gridCol w:w="1366"/>
        <w:gridCol w:w="1418"/>
        <w:gridCol w:w="1276"/>
        <w:gridCol w:w="1031"/>
        <w:gridCol w:w="1768"/>
      </w:tblGrid>
      <w:tr w:rsidR="00511703" w:rsidRPr="00511703" w:rsidTr="002663DE">
        <w:tc>
          <w:tcPr>
            <w:tcW w:w="3454" w:type="dxa"/>
            <w:shd w:val="clear" w:color="auto" w:fill="auto"/>
          </w:tcPr>
          <w:p w:rsidR="00511703" w:rsidRPr="00511703" w:rsidRDefault="00C10D49" w:rsidP="00D36B34">
            <w:pPr>
              <w:rPr>
                <w:sz w:val="24"/>
                <w:szCs w:val="24"/>
              </w:rPr>
            </w:pPr>
            <w:r>
              <w:rPr>
                <w:color w:val="202124"/>
                <w:spacing w:val="1"/>
                <w:sz w:val="24"/>
                <w:szCs w:val="24"/>
                <w:shd w:val="clear" w:color="auto" w:fill="FFFFFF"/>
              </w:rPr>
              <w:lastRenderedPageBreak/>
              <w:t>З</w:t>
            </w:r>
            <w:r w:rsidR="00511703" w:rsidRPr="00511703">
              <w:rPr>
                <w:color w:val="202124"/>
                <w:spacing w:val="1"/>
                <w:sz w:val="24"/>
                <w:szCs w:val="24"/>
                <w:shd w:val="clear" w:color="auto" w:fill="FFFFFF"/>
              </w:rPr>
              <w:t>авдання Стратегії, якому відповідає проєкт:</w:t>
            </w:r>
          </w:p>
        </w:tc>
        <w:tc>
          <w:tcPr>
            <w:tcW w:w="6859" w:type="dxa"/>
            <w:gridSpan w:val="5"/>
            <w:shd w:val="clear" w:color="auto" w:fill="auto"/>
          </w:tcPr>
          <w:p w:rsidR="00511703" w:rsidRPr="00511703" w:rsidRDefault="00511703" w:rsidP="00D36B34">
            <w:pPr>
              <w:rPr>
                <w:sz w:val="24"/>
                <w:szCs w:val="24"/>
                <w:lang w:val="ru-RU"/>
              </w:rPr>
            </w:pPr>
            <w:r w:rsidRPr="00511703">
              <w:rPr>
                <w:sz w:val="24"/>
                <w:szCs w:val="24"/>
              </w:rPr>
              <w:t>2.1.4. Модернізувати об’єкти водопостачання, забезпечити мешканців якісною питною водою</w:t>
            </w:r>
          </w:p>
        </w:tc>
      </w:tr>
      <w:tr w:rsidR="00511703" w:rsidRPr="00511703" w:rsidTr="002663DE">
        <w:tc>
          <w:tcPr>
            <w:tcW w:w="3454" w:type="dxa"/>
            <w:shd w:val="clear" w:color="auto" w:fill="auto"/>
          </w:tcPr>
          <w:p w:rsidR="00511703" w:rsidRPr="00511703" w:rsidRDefault="00511703" w:rsidP="00D36B34">
            <w:pPr>
              <w:rPr>
                <w:sz w:val="24"/>
                <w:szCs w:val="24"/>
              </w:rPr>
            </w:pPr>
            <w:r w:rsidRPr="00511703">
              <w:rPr>
                <w:color w:val="202124"/>
                <w:spacing w:val="1"/>
                <w:sz w:val="24"/>
                <w:szCs w:val="24"/>
                <w:shd w:val="clear" w:color="auto" w:fill="FFFFFF"/>
              </w:rPr>
              <w:t>Назва проекту</w:t>
            </w:r>
          </w:p>
        </w:tc>
        <w:tc>
          <w:tcPr>
            <w:tcW w:w="6859" w:type="dxa"/>
            <w:gridSpan w:val="5"/>
            <w:shd w:val="clear" w:color="auto" w:fill="auto"/>
          </w:tcPr>
          <w:p w:rsidR="00511703" w:rsidRPr="00511703" w:rsidRDefault="00511703" w:rsidP="00D36B34">
            <w:pPr>
              <w:rPr>
                <w:sz w:val="24"/>
                <w:szCs w:val="24"/>
              </w:rPr>
            </w:pPr>
            <w:r w:rsidRPr="00511703">
              <w:rPr>
                <w:sz w:val="24"/>
                <w:szCs w:val="24"/>
                <w:lang w:eastAsia="it-IT"/>
              </w:rPr>
              <w:t>Реконструкція</w:t>
            </w:r>
            <w:r w:rsidRPr="00511703">
              <w:rPr>
                <w:color w:val="000000"/>
                <w:sz w:val="24"/>
                <w:szCs w:val="24"/>
                <w:shd w:val="clear" w:color="auto" w:fill="FFFFFF"/>
              </w:rPr>
              <w:t xml:space="preserve"> водонапірної вежі в селищі  Срібне</w:t>
            </w:r>
          </w:p>
        </w:tc>
      </w:tr>
      <w:tr w:rsidR="00511703" w:rsidRPr="00511703" w:rsidTr="002663DE">
        <w:trPr>
          <w:trHeight w:val="766"/>
        </w:trPr>
        <w:tc>
          <w:tcPr>
            <w:tcW w:w="3454" w:type="dxa"/>
            <w:shd w:val="clear" w:color="auto" w:fill="auto"/>
          </w:tcPr>
          <w:p w:rsidR="00511703" w:rsidRPr="00511703" w:rsidRDefault="00511703" w:rsidP="00D36B34">
            <w:pPr>
              <w:rPr>
                <w:sz w:val="24"/>
                <w:szCs w:val="24"/>
              </w:rPr>
            </w:pPr>
            <w:r w:rsidRPr="00511703">
              <w:rPr>
                <w:color w:val="202124"/>
                <w:spacing w:val="1"/>
                <w:sz w:val="24"/>
                <w:szCs w:val="24"/>
                <w:shd w:val="clear" w:color="auto" w:fill="FFFFFF"/>
              </w:rPr>
              <w:t>Цілі проєкту</w:t>
            </w:r>
          </w:p>
        </w:tc>
        <w:tc>
          <w:tcPr>
            <w:tcW w:w="6859" w:type="dxa"/>
            <w:gridSpan w:val="5"/>
            <w:shd w:val="clear" w:color="auto" w:fill="auto"/>
          </w:tcPr>
          <w:p w:rsidR="00511703" w:rsidRPr="00511703" w:rsidRDefault="00511703" w:rsidP="00D36B34">
            <w:pPr>
              <w:rPr>
                <w:sz w:val="24"/>
                <w:szCs w:val="24"/>
                <w:lang w:eastAsia="it-IT"/>
              </w:rPr>
            </w:pPr>
            <w:r w:rsidRPr="00511703">
              <w:rPr>
                <w:sz w:val="24"/>
                <w:szCs w:val="24"/>
                <w:lang w:eastAsia="it-IT"/>
              </w:rPr>
              <w:t xml:space="preserve">Забезпечення мешканців безперебійним водопостачанням та якісною питною водою </w:t>
            </w:r>
          </w:p>
          <w:p w:rsidR="00511703" w:rsidRPr="00511703" w:rsidRDefault="00511703" w:rsidP="00D36B34">
            <w:pPr>
              <w:rPr>
                <w:sz w:val="24"/>
                <w:szCs w:val="24"/>
              </w:rPr>
            </w:pPr>
          </w:p>
        </w:tc>
      </w:tr>
      <w:tr w:rsidR="00511703" w:rsidRPr="00511703" w:rsidTr="002663DE">
        <w:tc>
          <w:tcPr>
            <w:tcW w:w="3454" w:type="dxa"/>
            <w:shd w:val="clear" w:color="auto" w:fill="auto"/>
          </w:tcPr>
          <w:p w:rsidR="00511703" w:rsidRPr="00511703" w:rsidRDefault="00511703" w:rsidP="00D36B34">
            <w:pPr>
              <w:rPr>
                <w:sz w:val="24"/>
                <w:szCs w:val="24"/>
              </w:rPr>
            </w:pPr>
            <w:r w:rsidRPr="00511703">
              <w:rPr>
                <w:color w:val="202124"/>
                <w:spacing w:val="1"/>
                <w:sz w:val="24"/>
                <w:szCs w:val="24"/>
                <w:shd w:val="clear" w:color="auto" w:fill="FFFFFF"/>
              </w:rPr>
              <w:t>Територія впливу проекту:</w:t>
            </w:r>
          </w:p>
        </w:tc>
        <w:tc>
          <w:tcPr>
            <w:tcW w:w="6859" w:type="dxa"/>
            <w:gridSpan w:val="5"/>
            <w:shd w:val="clear" w:color="auto" w:fill="auto"/>
          </w:tcPr>
          <w:p w:rsidR="00511703" w:rsidRPr="00511703" w:rsidRDefault="00511703" w:rsidP="00D36B34">
            <w:pPr>
              <w:rPr>
                <w:sz w:val="24"/>
                <w:szCs w:val="24"/>
              </w:rPr>
            </w:pPr>
            <w:r w:rsidRPr="00511703">
              <w:rPr>
                <w:sz w:val="24"/>
                <w:szCs w:val="24"/>
                <w:lang w:eastAsia="it-IT"/>
              </w:rPr>
              <w:t>Срібнянська територіальна громада</w:t>
            </w:r>
          </w:p>
        </w:tc>
      </w:tr>
      <w:tr w:rsidR="00511703" w:rsidRPr="00511703" w:rsidTr="002663DE">
        <w:tc>
          <w:tcPr>
            <w:tcW w:w="3454" w:type="dxa"/>
            <w:shd w:val="clear" w:color="auto" w:fill="auto"/>
          </w:tcPr>
          <w:p w:rsidR="00511703" w:rsidRPr="00511703" w:rsidRDefault="00511703" w:rsidP="00D36B34">
            <w:pPr>
              <w:rPr>
                <w:sz w:val="24"/>
                <w:szCs w:val="24"/>
              </w:rPr>
            </w:pPr>
            <w:r w:rsidRPr="00511703">
              <w:rPr>
                <w:color w:val="202124"/>
                <w:spacing w:val="1"/>
                <w:sz w:val="24"/>
                <w:szCs w:val="24"/>
                <w:shd w:val="clear" w:color="auto" w:fill="FFFFFF"/>
              </w:rPr>
              <w:t>Орієнтовна кількість отримувачів вигід</w:t>
            </w:r>
          </w:p>
        </w:tc>
        <w:tc>
          <w:tcPr>
            <w:tcW w:w="6859" w:type="dxa"/>
            <w:gridSpan w:val="5"/>
            <w:shd w:val="clear" w:color="auto" w:fill="auto"/>
          </w:tcPr>
          <w:p w:rsidR="00511703" w:rsidRPr="00511703" w:rsidRDefault="00511703" w:rsidP="003B4800">
            <w:pPr>
              <w:rPr>
                <w:sz w:val="24"/>
                <w:szCs w:val="24"/>
              </w:rPr>
            </w:pPr>
            <w:r w:rsidRPr="00511703">
              <w:rPr>
                <w:sz w:val="24"/>
                <w:szCs w:val="24"/>
                <w:lang w:eastAsia="it-IT"/>
              </w:rPr>
              <w:t xml:space="preserve">Близько </w:t>
            </w:r>
            <w:r w:rsidR="003B4800">
              <w:rPr>
                <w:sz w:val="24"/>
                <w:szCs w:val="24"/>
                <w:lang w:val="en-US" w:eastAsia="it-IT"/>
              </w:rPr>
              <w:t>3250</w:t>
            </w:r>
            <w:r w:rsidRPr="00511703">
              <w:rPr>
                <w:sz w:val="24"/>
                <w:szCs w:val="24"/>
                <w:lang w:eastAsia="it-IT"/>
              </w:rPr>
              <w:t xml:space="preserve"> жителів</w:t>
            </w:r>
          </w:p>
        </w:tc>
      </w:tr>
      <w:tr w:rsidR="00511703" w:rsidRPr="007624DA" w:rsidTr="002663DE">
        <w:tc>
          <w:tcPr>
            <w:tcW w:w="3454" w:type="dxa"/>
            <w:shd w:val="clear" w:color="auto" w:fill="auto"/>
          </w:tcPr>
          <w:p w:rsidR="00511703" w:rsidRPr="00511703" w:rsidRDefault="00511703" w:rsidP="00D36B34">
            <w:pPr>
              <w:rPr>
                <w:sz w:val="24"/>
                <w:szCs w:val="24"/>
              </w:rPr>
            </w:pPr>
            <w:r w:rsidRPr="00511703">
              <w:rPr>
                <w:color w:val="202124"/>
                <w:spacing w:val="1"/>
                <w:sz w:val="24"/>
                <w:szCs w:val="24"/>
                <w:shd w:val="clear" w:color="auto" w:fill="FFFFFF"/>
              </w:rPr>
              <w:t>Стислий опис проєкту</w:t>
            </w:r>
          </w:p>
        </w:tc>
        <w:tc>
          <w:tcPr>
            <w:tcW w:w="6859" w:type="dxa"/>
            <w:gridSpan w:val="5"/>
            <w:shd w:val="clear" w:color="auto" w:fill="auto"/>
          </w:tcPr>
          <w:p w:rsidR="00511703" w:rsidRPr="00511703" w:rsidRDefault="00511703" w:rsidP="00511703">
            <w:pPr>
              <w:pStyle w:val="a9"/>
              <w:shd w:val="clear" w:color="auto" w:fill="FFFFFF"/>
              <w:jc w:val="both"/>
              <w:rPr>
                <w:color w:val="000000"/>
                <w:szCs w:val="24"/>
                <w:lang w:eastAsia="it-IT"/>
              </w:rPr>
            </w:pPr>
            <w:r w:rsidRPr="00511703">
              <w:rPr>
                <w:color w:val="000000"/>
                <w:szCs w:val="24"/>
                <w:shd w:val="clear" w:color="auto" w:fill="FFFFFF"/>
              </w:rPr>
              <w:t xml:space="preserve">На території селища розташовані три артезіанські свердловини та водонапірна вежа, які введені в експлуатацію більше сорока років тому.  Водонапірна вежа за  роки експлуатації  має  зношений вигляд та потребує реконструкції та відновлення.  </w:t>
            </w:r>
            <w:r w:rsidRPr="00511703">
              <w:rPr>
                <w:color w:val="000000"/>
                <w:szCs w:val="24"/>
                <w:lang w:eastAsia="it-IT"/>
              </w:rPr>
              <w:t>Для розв`язанні цієї проблеми передбачається реалізація проєкту по ремонту водонапірної вежі.</w:t>
            </w:r>
          </w:p>
          <w:p w:rsidR="00511703" w:rsidRPr="00511703" w:rsidRDefault="00511703" w:rsidP="00511703">
            <w:pPr>
              <w:pStyle w:val="a9"/>
              <w:shd w:val="clear" w:color="auto" w:fill="FFFFFF"/>
              <w:jc w:val="both"/>
              <w:rPr>
                <w:color w:val="000000"/>
                <w:szCs w:val="24"/>
                <w:shd w:val="clear" w:color="auto" w:fill="FFFFFF"/>
              </w:rPr>
            </w:pPr>
            <w:r w:rsidRPr="00511703">
              <w:rPr>
                <w:color w:val="000000"/>
                <w:szCs w:val="24"/>
                <w:shd w:val="clear" w:color="auto" w:fill="FFFFFF"/>
              </w:rPr>
              <w:t>Проєктом планується провести  внутрішню очистку вежі та замінити діючі глибинні насоси на більш енергоефективніші та потужніші.</w:t>
            </w:r>
          </w:p>
          <w:p w:rsidR="00511703" w:rsidRPr="00511703" w:rsidRDefault="00511703" w:rsidP="00D36B34">
            <w:pPr>
              <w:pStyle w:val="a9"/>
              <w:shd w:val="clear" w:color="auto" w:fill="FFFFFF"/>
              <w:rPr>
                <w:color w:val="000000"/>
                <w:szCs w:val="24"/>
              </w:rPr>
            </w:pPr>
          </w:p>
        </w:tc>
      </w:tr>
      <w:tr w:rsidR="00511703" w:rsidRPr="00511703" w:rsidTr="002663DE">
        <w:tc>
          <w:tcPr>
            <w:tcW w:w="3454" w:type="dxa"/>
            <w:shd w:val="clear" w:color="auto" w:fill="auto"/>
          </w:tcPr>
          <w:p w:rsidR="00511703" w:rsidRPr="00511703" w:rsidRDefault="00511703" w:rsidP="00D36B34">
            <w:pPr>
              <w:rPr>
                <w:sz w:val="24"/>
                <w:szCs w:val="24"/>
              </w:rPr>
            </w:pPr>
            <w:r w:rsidRPr="00511703">
              <w:rPr>
                <w:color w:val="202124"/>
                <w:spacing w:val="1"/>
                <w:sz w:val="24"/>
                <w:szCs w:val="24"/>
                <w:shd w:val="clear" w:color="auto" w:fill="FFFFFF"/>
              </w:rPr>
              <w:t>Очікувані результати</w:t>
            </w:r>
          </w:p>
        </w:tc>
        <w:tc>
          <w:tcPr>
            <w:tcW w:w="6859" w:type="dxa"/>
            <w:gridSpan w:val="5"/>
            <w:shd w:val="clear" w:color="auto" w:fill="auto"/>
          </w:tcPr>
          <w:p w:rsidR="00511703" w:rsidRPr="00511703" w:rsidRDefault="00511703" w:rsidP="00511703">
            <w:pPr>
              <w:pStyle w:val="a9"/>
              <w:shd w:val="clear" w:color="auto" w:fill="FFFFFF"/>
              <w:jc w:val="both"/>
              <w:rPr>
                <w:color w:val="000000"/>
                <w:szCs w:val="24"/>
                <w:shd w:val="clear" w:color="auto" w:fill="FFFFFF"/>
              </w:rPr>
            </w:pPr>
            <w:r w:rsidRPr="00511703">
              <w:rPr>
                <w:color w:val="000000"/>
                <w:szCs w:val="24"/>
                <w:shd w:val="clear" w:color="auto" w:fill="FFFFFF"/>
              </w:rPr>
              <w:t>Ремонт водонапірної вежі проведений</w:t>
            </w:r>
          </w:p>
          <w:p w:rsidR="00511703" w:rsidRPr="00511703" w:rsidRDefault="00511703" w:rsidP="00511703">
            <w:pPr>
              <w:pStyle w:val="a9"/>
              <w:shd w:val="clear" w:color="auto" w:fill="FFFFFF"/>
              <w:jc w:val="both"/>
              <w:rPr>
                <w:color w:val="000000"/>
                <w:szCs w:val="24"/>
                <w:shd w:val="clear" w:color="auto" w:fill="FFFFFF"/>
              </w:rPr>
            </w:pPr>
            <w:r w:rsidRPr="00511703">
              <w:rPr>
                <w:color w:val="000000"/>
                <w:szCs w:val="24"/>
                <w:shd w:val="clear" w:color="auto" w:fill="FFFFFF"/>
              </w:rPr>
              <w:t>Жителі забезпечені  безперебійним водопостачанням та якісною питною водою</w:t>
            </w:r>
          </w:p>
          <w:p w:rsidR="00511703" w:rsidRPr="00511703" w:rsidRDefault="00511703" w:rsidP="00D36B34">
            <w:pPr>
              <w:pStyle w:val="a9"/>
              <w:shd w:val="clear" w:color="auto" w:fill="FFFFFF"/>
              <w:rPr>
                <w:color w:val="000000"/>
                <w:szCs w:val="24"/>
                <w:shd w:val="clear" w:color="auto" w:fill="FFFFFF"/>
              </w:rPr>
            </w:pPr>
          </w:p>
        </w:tc>
      </w:tr>
      <w:tr w:rsidR="00511703" w:rsidRPr="00511703" w:rsidTr="002663DE">
        <w:tc>
          <w:tcPr>
            <w:tcW w:w="3454" w:type="dxa"/>
            <w:shd w:val="clear" w:color="auto" w:fill="auto"/>
          </w:tcPr>
          <w:p w:rsidR="00511703" w:rsidRPr="00511703" w:rsidRDefault="00511703" w:rsidP="00D36B34">
            <w:pPr>
              <w:rPr>
                <w:sz w:val="24"/>
                <w:szCs w:val="24"/>
              </w:rPr>
            </w:pPr>
            <w:r w:rsidRPr="00511703">
              <w:rPr>
                <w:color w:val="202124"/>
                <w:spacing w:val="1"/>
                <w:sz w:val="24"/>
                <w:szCs w:val="24"/>
                <w:shd w:val="clear" w:color="auto" w:fill="FFFFFF"/>
              </w:rPr>
              <w:t>Ключові заходи проекту</w:t>
            </w:r>
          </w:p>
        </w:tc>
        <w:tc>
          <w:tcPr>
            <w:tcW w:w="6859" w:type="dxa"/>
            <w:gridSpan w:val="5"/>
            <w:shd w:val="clear" w:color="auto" w:fill="auto"/>
          </w:tcPr>
          <w:p w:rsidR="00511703" w:rsidRPr="00511703" w:rsidRDefault="00511703" w:rsidP="00D36B34">
            <w:pPr>
              <w:rPr>
                <w:sz w:val="24"/>
                <w:szCs w:val="24"/>
              </w:rPr>
            </w:pPr>
            <w:r w:rsidRPr="00511703">
              <w:rPr>
                <w:sz w:val="24"/>
                <w:szCs w:val="24"/>
              </w:rPr>
              <w:t>Створення групи з реалізації проєкту.</w:t>
            </w:r>
          </w:p>
          <w:p w:rsidR="00511703" w:rsidRPr="00511703" w:rsidRDefault="00511703" w:rsidP="00D36B34">
            <w:pPr>
              <w:rPr>
                <w:sz w:val="24"/>
                <w:szCs w:val="24"/>
              </w:rPr>
            </w:pPr>
            <w:r w:rsidRPr="00511703">
              <w:rPr>
                <w:sz w:val="24"/>
                <w:szCs w:val="24"/>
              </w:rPr>
              <w:t xml:space="preserve">Розробка ПКД. </w:t>
            </w:r>
          </w:p>
          <w:p w:rsidR="00511703" w:rsidRPr="00511703" w:rsidRDefault="00511703" w:rsidP="00D36B34">
            <w:pPr>
              <w:rPr>
                <w:sz w:val="24"/>
                <w:szCs w:val="24"/>
              </w:rPr>
            </w:pPr>
            <w:r w:rsidRPr="00511703">
              <w:rPr>
                <w:sz w:val="24"/>
                <w:szCs w:val="24"/>
              </w:rPr>
              <w:t>Проведення процедур публічних закупівель.</w:t>
            </w:r>
          </w:p>
          <w:p w:rsidR="00511703" w:rsidRPr="00511703" w:rsidRDefault="00511703" w:rsidP="00D36B34">
            <w:pPr>
              <w:rPr>
                <w:sz w:val="24"/>
                <w:szCs w:val="24"/>
              </w:rPr>
            </w:pPr>
            <w:r w:rsidRPr="00511703">
              <w:rPr>
                <w:sz w:val="24"/>
                <w:szCs w:val="24"/>
              </w:rPr>
              <w:t>Укладання угоди з переможцями тендеру на виконання робіт.</w:t>
            </w:r>
          </w:p>
          <w:p w:rsidR="00511703" w:rsidRPr="00511703" w:rsidRDefault="00511703" w:rsidP="00D36B34">
            <w:pPr>
              <w:rPr>
                <w:sz w:val="24"/>
                <w:szCs w:val="24"/>
              </w:rPr>
            </w:pPr>
            <w:r w:rsidRPr="00511703">
              <w:rPr>
                <w:sz w:val="24"/>
                <w:szCs w:val="24"/>
              </w:rPr>
              <w:t>Придбання необхідних матеріалів та обладнання.</w:t>
            </w:r>
          </w:p>
          <w:p w:rsidR="00511703" w:rsidRPr="00511703" w:rsidRDefault="00511703" w:rsidP="00D36B34">
            <w:pPr>
              <w:rPr>
                <w:sz w:val="24"/>
                <w:szCs w:val="24"/>
              </w:rPr>
            </w:pPr>
            <w:r w:rsidRPr="00511703">
              <w:rPr>
                <w:sz w:val="24"/>
                <w:szCs w:val="24"/>
              </w:rPr>
              <w:t>Проведення робіт та здача водонапірної вежі в експлуатацію. Інформування мешканців про результати здійснення проекту.</w:t>
            </w:r>
          </w:p>
          <w:p w:rsidR="00511703" w:rsidRPr="00511703" w:rsidRDefault="00511703" w:rsidP="00D36B34">
            <w:pPr>
              <w:pStyle w:val="a9"/>
              <w:shd w:val="clear" w:color="auto" w:fill="FFFFFF"/>
              <w:rPr>
                <w:color w:val="000000"/>
                <w:szCs w:val="24"/>
              </w:rPr>
            </w:pPr>
          </w:p>
        </w:tc>
      </w:tr>
      <w:tr w:rsidR="002663DE" w:rsidRPr="00511703" w:rsidTr="002663DE">
        <w:tc>
          <w:tcPr>
            <w:tcW w:w="3454" w:type="dxa"/>
            <w:shd w:val="clear" w:color="auto" w:fill="auto"/>
          </w:tcPr>
          <w:p w:rsidR="002663DE" w:rsidRPr="00511703" w:rsidRDefault="002663DE" w:rsidP="00D36B34">
            <w:pPr>
              <w:rPr>
                <w:color w:val="202124"/>
                <w:spacing w:val="1"/>
                <w:sz w:val="24"/>
                <w:szCs w:val="24"/>
                <w:shd w:val="clear" w:color="auto" w:fill="FFFFFF"/>
              </w:rPr>
            </w:pPr>
            <w:r w:rsidRPr="00511703">
              <w:rPr>
                <w:color w:val="202124"/>
                <w:spacing w:val="1"/>
                <w:sz w:val="24"/>
                <w:szCs w:val="24"/>
                <w:shd w:val="clear" w:color="auto" w:fill="FFFFFF"/>
              </w:rPr>
              <w:t>Період здійснення</w:t>
            </w:r>
          </w:p>
        </w:tc>
        <w:tc>
          <w:tcPr>
            <w:tcW w:w="6859" w:type="dxa"/>
            <w:gridSpan w:val="5"/>
            <w:shd w:val="clear" w:color="auto" w:fill="auto"/>
          </w:tcPr>
          <w:p w:rsidR="002663DE" w:rsidRPr="00511703" w:rsidRDefault="002663DE" w:rsidP="002663DE">
            <w:r w:rsidRPr="00511703">
              <w:rPr>
                <w:sz w:val="24"/>
                <w:szCs w:val="24"/>
              </w:rPr>
              <w:t xml:space="preserve">                 </w:t>
            </w:r>
            <w:r>
              <w:rPr>
                <w:sz w:val="24"/>
                <w:szCs w:val="24"/>
              </w:rPr>
              <w:t xml:space="preserve">                            2024 – 2027</w:t>
            </w:r>
            <w:r w:rsidRPr="00511703">
              <w:rPr>
                <w:sz w:val="24"/>
                <w:szCs w:val="24"/>
              </w:rPr>
              <w:t xml:space="preserve"> рр.</w:t>
            </w:r>
          </w:p>
        </w:tc>
      </w:tr>
      <w:tr w:rsidR="002663DE" w:rsidRPr="00511703" w:rsidTr="002663DE">
        <w:trPr>
          <w:trHeight w:val="274"/>
        </w:trPr>
        <w:tc>
          <w:tcPr>
            <w:tcW w:w="3454" w:type="dxa"/>
            <w:vMerge w:val="restart"/>
            <w:shd w:val="clear" w:color="auto" w:fill="auto"/>
          </w:tcPr>
          <w:p w:rsidR="002663DE" w:rsidRPr="00511703" w:rsidRDefault="002663DE" w:rsidP="00D36B34">
            <w:pPr>
              <w:rPr>
                <w:color w:val="202124"/>
                <w:spacing w:val="1"/>
                <w:sz w:val="24"/>
                <w:szCs w:val="24"/>
                <w:shd w:val="clear" w:color="auto" w:fill="FFFFFF"/>
              </w:rPr>
            </w:pPr>
            <w:r w:rsidRPr="00511703">
              <w:rPr>
                <w:color w:val="202124"/>
                <w:spacing w:val="1"/>
                <w:sz w:val="24"/>
                <w:szCs w:val="24"/>
                <w:shd w:val="clear" w:color="auto" w:fill="FFFFFF"/>
              </w:rPr>
              <w:t>Орієнтовна вартість проекту, тис. грн.</w:t>
            </w:r>
          </w:p>
        </w:tc>
        <w:tc>
          <w:tcPr>
            <w:tcW w:w="1366" w:type="dxa"/>
            <w:shd w:val="clear" w:color="auto" w:fill="D9D9D9" w:themeFill="background1" w:themeFillShade="D9"/>
          </w:tcPr>
          <w:p w:rsidR="002663DE" w:rsidRPr="00511703" w:rsidRDefault="002663DE" w:rsidP="00D36B34">
            <w:pPr>
              <w:jc w:val="center"/>
              <w:rPr>
                <w:sz w:val="24"/>
                <w:szCs w:val="24"/>
              </w:rPr>
            </w:pPr>
            <w:r>
              <w:rPr>
                <w:sz w:val="24"/>
                <w:szCs w:val="24"/>
              </w:rPr>
              <w:t>2024</w:t>
            </w:r>
          </w:p>
        </w:tc>
        <w:tc>
          <w:tcPr>
            <w:tcW w:w="1418" w:type="dxa"/>
            <w:shd w:val="clear" w:color="auto" w:fill="D9D9D9" w:themeFill="background1" w:themeFillShade="D9"/>
          </w:tcPr>
          <w:p w:rsidR="002663DE" w:rsidRPr="00511703" w:rsidRDefault="002663DE" w:rsidP="00D36B34">
            <w:pPr>
              <w:jc w:val="center"/>
              <w:rPr>
                <w:sz w:val="24"/>
                <w:szCs w:val="24"/>
              </w:rPr>
            </w:pPr>
            <w:r>
              <w:rPr>
                <w:sz w:val="24"/>
                <w:szCs w:val="24"/>
              </w:rPr>
              <w:t>2025</w:t>
            </w:r>
          </w:p>
        </w:tc>
        <w:tc>
          <w:tcPr>
            <w:tcW w:w="1276" w:type="dxa"/>
            <w:shd w:val="clear" w:color="auto" w:fill="D9D9D9" w:themeFill="background1" w:themeFillShade="D9"/>
          </w:tcPr>
          <w:p w:rsidR="002663DE" w:rsidRPr="00511703" w:rsidRDefault="002663DE" w:rsidP="00D36B34">
            <w:pPr>
              <w:jc w:val="center"/>
              <w:rPr>
                <w:sz w:val="24"/>
                <w:szCs w:val="24"/>
              </w:rPr>
            </w:pPr>
            <w:r>
              <w:rPr>
                <w:sz w:val="24"/>
                <w:szCs w:val="24"/>
              </w:rPr>
              <w:t>2026</w:t>
            </w:r>
          </w:p>
        </w:tc>
        <w:tc>
          <w:tcPr>
            <w:tcW w:w="1031" w:type="dxa"/>
            <w:shd w:val="clear" w:color="auto" w:fill="D9D9D9" w:themeFill="background1" w:themeFillShade="D9"/>
          </w:tcPr>
          <w:p w:rsidR="002663DE" w:rsidRPr="002663DE" w:rsidRDefault="002663DE" w:rsidP="002663DE">
            <w:pPr>
              <w:jc w:val="center"/>
              <w:rPr>
                <w:sz w:val="24"/>
                <w:szCs w:val="24"/>
              </w:rPr>
            </w:pPr>
            <w:r w:rsidRPr="002663DE">
              <w:rPr>
                <w:sz w:val="24"/>
                <w:szCs w:val="24"/>
              </w:rPr>
              <w:t>2027</w:t>
            </w:r>
          </w:p>
        </w:tc>
        <w:tc>
          <w:tcPr>
            <w:tcW w:w="1768" w:type="dxa"/>
            <w:shd w:val="clear" w:color="auto" w:fill="D9D9D9" w:themeFill="background1" w:themeFillShade="D9"/>
          </w:tcPr>
          <w:p w:rsidR="002663DE" w:rsidRPr="00511703" w:rsidRDefault="002663DE" w:rsidP="00D36B34">
            <w:pPr>
              <w:jc w:val="center"/>
              <w:rPr>
                <w:sz w:val="24"/>
                <w:szCs w:val="24"/>
                <w:highlight w:val="lightGray"/>
              </w:rPr>
            </w:pPr>
            <w:r w:rsidRPr="00511703">
              <w:rPr>
                <w:sz w:val="24"/>
                <w:szCs w:val="24"/>
              </w:rPr>
              <w:t>Разом</w:t>
            </w:r>
          </w:p>
        </w:tc>
      </w:tr>
      <w:tr w:rsidR="002663DE" w:rsidRPr="00511703" w:rsidTr="002663DE">
        <w:trPr>
          <w:trHeight w:val="240"/>
        </w:trPr>
        <w:tc>
          <w:tcPr>
            <w:tcW w:w="3454" w:type="dxa"/>
            <w:vMerge/>
            <w:shd w:val="clear" w:color="auto" w:fill="auto"/>
          </w:tcPr>
          <w:p w:rsidR="002663DE" w:rsidRPr="00511703" w:rsidRDefault="002663DE" w:rsidP="00D36B34">
            <w:pPr>
              <w:rPr>
                <w:color w:val="202124"/>
                <w:spacing w:val="1"/>
                <w:sz w:val="24"/>
                <w:szCs w:val="24"/>
                <w:shd w:val="clear" w:color="auto" w:fill="FFFFFF"/>
              </w:rPr>
            </w:pPr>
          </w:p>
        </w:tc>
        <w:tc>
          <w:tcPr>
            <w:tcW w:w="1366" w:type="dxa"/>
            <w:shd w:val="clear" w:color="auto" w:fill="auto"/>
          </w:tcPr>
          <w:p w:rsidR="002663DE" w:rsidRPr="00511703" w:rsidRDefault="001B07CF" w:rsidP="00D36B34">
            <w:pPr>
              <w:jc w:val="center"/>
              <w:rPr>
                <w:sz w:val="24"/>
                <w:szCs w:val="24"/>
              </w:rPr>
            </w:pPr>
            <w:r>
              <w:rPr>
                <w:sz w:val="24"/>
                <w:szCs w:val="24"/>
              </w:rPr>
              <w:t>400,0</w:t>
            </w:r>
          </w:p>
        </w:tc>
        <w:tc>
          <w:tcPr>
            <w:tcW w:w="1418" w:type="dxa"/>
            <w:shd w:val="clear" w:color="auto" w:fill="auto"/>
          </w:tcPr>
          <w:p w:rsidR="002663DE" w:rsidRPr="00511703" w:rsidRDefault="001B07CF" w:rsidP="00D36B34">
            <w:pPr>
              <w:jc w:val="center"/>
              <w:rPr>
                <w:sz w:val="24"/>
                <w:szCs w:val="24"/>
              </w:rPr>
            </w:pPr>
            <w:r>
              <w:rPr>
                <w:sz w:val="24"/>
                <w:szCs w:val="24"/>
              </w:rPr>
              <w:t>300,0</w:t>
            </w:r>
          </w:p>
        </w:tc>
        <w:tc>
          <w:tcPr>
            <w:tcW w:w="1276" w:type="dxa"/>
            <w:shd w:val="clear" w:color="auto" w:fill="auto"/>
          </w:tcPr>
          <w:p w:rsidR="002663DE" w:rsidRPr="00511703" w:rsidRDefault="001B07CF" w:rsidP="00D36B34">
            <w:pPr>
              <w:jc w:val="center"/>
              <w:rPr>
                <w:sz w:val="24"/>
                <w:szCs w:val="24"/>
              </w:rPr>
            </w:pPr>
            <w:r>
              <w:rPr>
                <w:sz w:val="24"/>
                <w:szCs w:val="24"/>
              </w:rPr>
              <w:t>300,0</w:t>
            </w:r>
          </w:p>
        </w:tc>
        <w:tc>
          <w:tcPr>
            <w:tcW w:w="1031" w:type="dxa"/>
            <w:shd w:val="clear" w:color="auto" w:fill="auto"/>
          </w:tcPr>
          <w:p w:rsidR="002663DE" w:rsidRPr="00511703" w:rsidRDefault="001B07CF" w:rsidP="00D36B34">
            <w:pPr>
              <w:jc w:val="center"/>
            </w:pPr>
            <w:r>
              <w:t>-</w:t>
            </w:r>
          </w:p>
        </w:tc>
        <w:tc>
          <w:tcPr>
            <w:tcW w:w="1768" w:type="dxa"/>
            <w:shd w:val="clear" w:color="auto" w:fill="auto"/>
          </w:tcPr>
          <w:p w:rsidR="002663DE" w:rsidRPr="00511703" w:rsidRDefault="001B07CF" w:rsidP="00D36B34">
            <w:pPr>
              <w:jc w:val="center"/>
              <w:rPr>
                <w:sz w:val="24"/>
                <w:szCs w:val="24"/>
              </w:rPr>
            </w:pPr>
            <w:r>
              <w:rPr>
                <w:sz w:val="24"/>
                <w:szCs w:val="24"/>
              </w:rPr>
              <w:t>1000,0</w:t>
            </w:r>
          </w:p>
        </w:tc>
      </w:tr>
      <w:tr w:rsidR="00511703" w:rsidRPr="00511703" w:rsidTr="002663DE">
        <w:tc>
          <w:tcPr>
            <w:tcW w:w="3454" w:type="dxa"/>
            <w:shd w:val="clear" w:color="auto" w:fill="auto"/>
          </w:tcPr>
          <w:p w:rsidR="00511703" w:rsidRPr="00511703" w:rsidRDefault="00511703" w:rsidP="00D36B34">
            <w:pPr>
              <w:rPr>
                <w:color w:val="202124"/>
                <w:spacing w:val="1"/>
                <w:sz w:val="24"/>
                <w:szCs w:val="24"/>
                <w:shd w:val="clear" w:color="auto" w:fill="FFFFFF"/>
              </w:rPr>
            </w:pPr>
            <w:r w:rsidRPr="00511703">
              <w:rPr>
                <w:color w:val="202124"/>
                <w:spacing w:val="1"/>
                <w:sz w:val="24"/>
                <w:szCs w:val="24"/>
                <w:shd w:val="clear" w:color="auto" w:fill="FFFFFF"/>
              </w:rPr>
              <w:t>Джерела фінансування</w:t>
            </w:r>
          </w:p>
        </w:tc>
        <w:tc>
          <w:tcPr>
            <w:tcW w:w="6859" w:type="dxa"/>
            <w:gridSpan w:val="5"/>
            <w:shd w:val="clear" w:color="auto" w:fill="auto"/>
            <w:vAlign w:val="center"/>
          </w:tcPr>
          <w:p w:rsidR="00511703" w:rsidRPr="00511703" w:rsidRDefault="00511703" w:rsidP="00D36B34">
            <w:pPr>
              <w:pStyle w:val="a9"/>
              <w:jc w:val="both"/>
              <w:rPr>
                <w:szCs w:val="24"/>
                <w:lang w:eastAsia="it-IT"/>
              </w:rPr>
            </w:pPr>
            <w:r w:rsidRPr="00511703">
              <w:rPr>
                <w:szCs w:val="24"/>
              </w:rPr>
              <w:t>Селищний бюджет, субвенція на соціально-економіч</w:t>
            </w:r>
            <w:r w:rsidR="002F6406">
              <w:rPr>
                <w:szCs w:val="24"/>
              </w:rPr>
              <w:t>ний розвиток, «екологічні» кошти</w:t>
            </w:r>
            <w:r w:rsidRPr="00511703">
              <w:rPr>
                <w:szCs w:val="24"/>
              </w:rPr>
              <w:t xml:space="preserve"> обласного бюджету, приватні кошти, МТД</w:t>
            </w:r>
          </w:p>
        </w:tc>
      </w:tr>
      <w:tr w:rsidR="00511703" w:rsidRPr="00511703" w:rsidTr="002663DE">
        <w:tc>
          <w:tcPr>
            <w:tcW w:w="3454" w:type="dxa"/>
            <w:shd w:val="clear" w:color="auto" w:fill="auto"/>
          </w:tcPr>
          <w:p w:rsidR="00511703" w:rsidRPr="00511703" w:rsidRDefault="00511703" w:rsidP="00D36B34">
            <w:pPr>
              <w:rPr>
                <w:color w:val="202124"/>
                <w:spacing w:val="1"/>
                <w:sz w:val="24"/>
                <w:szCs w:val="24"/>
                <w:shd w:val="clear" w:color="auto" w:fill="FFFFFF"/>
              </w:rPr>
            </w:pPr>
            <w:r w:rsidRPr="00511703">
              <w:rPr>
                <w:color w:val="202124"/>
                <w:spacing w:val="1"/>
                <w:sz w:val="24"/>
                <w:szCs w:val="24"/>
                <w:shd w:val="clear" w:color="auto" w:fill="FFFFFF"/>
              </w:rPr>
              <w:t>Ключові потенційні учасники проєкту</w:t>
            </w:r>
          </w:p>
        </w:tc>
        <w:tc>
          <w:tcPr>
            <w:tcW w:w="6859" w:type="dxa"/>
            <w:gridSpan w:val="5"/>
            <w:shd w:val="clear" w:color="auto" w:fill="auto"/>
          </w:tcPr>
          <w:p w:rsidR="00511703" w:rsidRPr="00511703" w:rsidRDefault="00511703" w:rsidP="00D36B34">
            <w:pPr>
              <w:rPr>
                <w:sz w:val="24"/>
                <w:szCs w:val="24"/>
              </w:rPr>
            </w:pPr>
            <w:r w:rsidRPr="00511703">
              <w:rPr>
                <w:sz w:val="24"/>
                <w:szCs w:val="24"/>
              </w:rPr>
              <w:t>Срібнянська селищна рада, КП «Комунгосп»</w:t>
            </w:r>
            <w:r w:rsidR="002F6406">
              <w:rPr>
                <w:sz w:val="24"/>
                <w:szCs w:val="24"/>
              </w:rPr>
              <w:t>, мешканці громади</w:t>
            </w:r>
          </w:p>
        </w:tc>
      </w:tr>
      <w:tr w:rsidR="00511703" w:rsidRPr="00511703" w:rsidTr="002663DE">
        <w:tc>
          <w:tcPr>
            <w:tcW w:w="3454" w:type="dxa"/>
            <w:shd w:val="clear" w:color="auto" w:fill="auto"/>
          </w:tcPr>
          <w:p w:rsidR="00511703" w:rsidRPr="00511703" w:rsidRDefault="00511703" w:rsidP="00D36B34">
            <w:pPr>
              <w:rPr>
                <w:color w:val="202124"/>
                <w:spacing w:val="1"/>
                <w:sz w:val="24"/>
                <w:szCs w:val="24"/>
                <w:shd w:val="clear" w:color="auto" w:fill="FFFFFF"/>
              </w:rPr>
            </w:pPr>
            <w:r w:rsidRPr="00511703">
              <w:rPr>
                <w:color w:val="202124"/>
                <w:spacing w:val="1"/>
                <w:sz w:val="24"/>
                <w:szCs w:val="24"/>
                <w:shd w:val="clear" w:color="auto" w:fill="FFFFFF"/>
              </w:rPr>
              <w:t>Інше:</w:t>
            </w:r>
          </w:p>
        </w:tc>
        <w:tc>
          <w:tcPr>
            <w:tcW w:w="6859" w:type="dxa"/>
            <w:gridSpan w:val="5"/>
            <w:shd w:val="clear" w:color="auto" w:fill="auto"/>
          </w:tcPr>
          <w:p w:rsidR="00511703" w:rsidRPr="00511703" w:rsidRDefault="00511703" w:rsidP="00D36B34">
            <w:pPr>
              <w:rPr>
                <w:sz w:val="24"/>
                <w:szCs w:val="24"/>
              </w:rPr>
            </w:pPr>
          </w:p>
        </w:tc>
      </w:tr>
    </w:tbl>
    <w:p w:rsidR="00511703" w:rsidRPr="00511703" w:rsidRDefault="00511703" w:rsidP="00767D40">
      <w:pPr>
        <w:pStyle w:val="a5"/>
        <w:ind w:left="709"/>
        <w:jc w:val="center"/>
        <w:rPr>
          <w:b/>
          <w:color w:val="365F91" w:themeColor="accent1" w:themeShade="BF"/>
          <w:lang w:val="uk-UA" w:eastAsia="it-IT"/>
        </w:rPr>
      </w:pPr>
    </w:p>
    <w:p w:rsidR="00511703" w:rsidRDefault="00511703" w:rsidP="00767D40">
      <w:pPr>
        <w:pStyle w:val="a5"/>
        <w:ind w:left="709"/>
        <w:jc w:val="center"/>
        <w:rPr>
          <w:b/>
          <w:color w:val="365F91" w:themeColor="accent1" w:themeShade="BF"/>
          <w:lang w:val="uk-UA" w:eastAsia="it-IT"/>
        </w:rPr>
      </w:pPr>
    </w:p>
    <w:p w:rsidR="00511703" w:rsidRDefault="00511703" w:rsidP="00767D40">
      <w:pPr>
        <w:pStyle w:val="a5"/>
        <w:ind w:left="709"/>
        <w:jc w:val="center"/>
        <w:rPr>
          <w:b/>
          <w:color w:val="365F91" w:themeColor="accent1" w:themeShade="BF"/>
          <w:lang w:val="uk-UA" w:eastAsia="it-IT"/>
        </w:rPr>
      </w:pPr>
    </w:p>
    <w:p w:rsidR="00511703" w:rsidRDefault="00511703" w:rsidP="00767D40">
      <w:pPr>
        <w:pStyle w:val="a5"/>
        <w:ind w:left="709"/>
        <w:jc w:val="center"/>
        <w:rPr>
          <w:b/>
          <w:color w:val="365F91" w:themeColor="accent1" w:themeShade="BF"/>
          <w:lang w:val="uk-UA" w:eastAsia="it-IT"/>
        </w:rPr>
      </w:pPr>
    </w:p>
    <w:p w:rsidR="00511703" w:rsidRDefault="00511703" w:rsidP="00767D40">
      <w:pPr>
        <w:pStyle w:val="a5"/>
        <w:ind w:left="709"/>
        <w:jc w:val="center"/>
        <w:rPr>
          <w:b/>
          <w:color w:val="365F91" w:themeColor="accent1" w:themeShade="BF"/>
          <w:lang w:val="uk-UA" w:eastAsia="it-IT"/>
        </w:rPr>
      </w:pPr>
    </w:p>
    <w:p w:rsidR="00511703" w:rsidRDefault="00511703" w:rsidP="00767D40">
      <w:pPr>
        <w:pStyle w:val="a5"/>
        <w:ind w:left="709"/>
        <w:jc w:val="center"/>
        <w:rPr>
          <w:b/>
          <w:color w:val="365F91" w:themeColor="accent1" w:themeShade="BF"/>
          <w:lang w:val="uk-UA" w:eastAsia="it-IT"/>
        </w:rPr>
      </w:pPr>
    </w:p>
    <w:p w:rsidR="00511703" w:rsidRDefault="00511703" w:rsidP="00767D40">
      <w:pPr>
        <w:pStyle w:val="a5"/>
        <w:ind w:left="709"/>
        <w:jc w:val="center"/>
        <w:rPr>
          <w:b/>
          <w:color w:val="365F91" w:themeColor="accent1" w:themeShade="BF"/>
          <w:lang w:val="uk-UA" w:eastAsia="it-IT"/>
        </w:rPr>
      </w:pPr>
    </w:p>
    <w:p w:rsidR="00511703" w:rsidRDefault="00511703" w:rsidP="00767D40">
      <w:pPr>
        <w:pStyle w:val="a5"/>
        <w:ind w:left="709"/>
        <w:jc w:val="center"/>
        <w:rPr>
          <w:b/>
          <w:color w:val="365F91" w:themeColor="accent1" w:themeShade="BF"/>
          <w:lang w:val="uk-UA" w:eastAsia="it-IT"/>
        </w:rPr>
      </w:pPr>
    </w:p>
    <w:p w:rsidR="00511703" w:rsidRDefault="00511703" w:rsidP="00767D40">
      <w:pPr>
        <w:pStyle w:val="a5"/>
        <w:ind w:left="709"/>
        <w:jc w:val="center"/>
        <w:rPr>
          <w:b/>
          <w:color w:val="365F91" w:themeColor="accent1" w:themeShade="BF"/>
          <w:lang w:val="uk-UA" w:eastAsia="it-IT"/>
        </w:rPr>
      </w:pPr>
    </w:p>
    <w:p w:rsidR="00511703" w:rsidRDefault="00511703" w:rsidP="00767D40">
      <w:pPr>
        <w:pStyle w:val="a5"/>
        <w:ind w:left="709"/>
        <w:jc w:val="center"/>
        <w:rPr>
          <w:b/>
          <w:color w:val="365F91" w:themeColor="accent1" w:themeShade="BF"/>
          <w:lang w:val="uk-UA" w:eastAsia="it-IT"/>
        </w:rPr>
      </w:pPr>
    </w:p>
    <w:p w:rsidR="000758D3" w:rsidRDefault="000758D3" w:rsidP="00767D40">
      <w:pPr>
        <w:pStyle w:val="a5"/>
        <w:ind w:left="709"/>
        <w:jc w:val="center"/>
        <w:rPr>
          <w:b/>
          <w:color w:val="365F91" w:themeColor="accent1" w:themeShade="BF"/>
          <w:lang w:val="uk-UA" w:eastAsia="it-IT"/>
        </w:rPr>
      </w:pPr>
    </w:p>
    <w:p w:rsidR="00511703" w:rsidRDefault="00511703" w:rsidP="00767D40">
      <w:pPr>
        <w:pStyle w:val="a5"/>
        <w:ind w:left="709"/>
        <w:jc w:val="center"/>
        <w:rPr>
          <w:b/>
          <w:color w:val="365F91" w:themeColor="accent1" w:themeShade="BF"/>
          <w:lang w:val="uk-UA" w:eastAsia="it-IT"/>
        </w:rPr>
      </w:pPr>
    </w:p>
    <w:tbl>
      <w:tblPr>
        <w:tblW w:w="102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247"/>
        <w:gridCol w:w="1417"/>
        <w:gridCol w:w="1418"/>
        <w:gridCol w:w="1050"/>
        <w:gridCol w:w="1711"/>
      </w:tblGrid>
      <w:tr w:rsidR="00C344A9" w:rsidRPr="008C3AE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C344A9" w:rsidRPr="008C3AEE" w:rsidRDefault="00C344A9" w:rsidP="00D36B34">
            <w:pPr>
              <w:rPr>
                <w:bCs/>
              </w:rPr>
            </w:pPr>
            <w:r w:rsidRPr="008C3AEE">
              <w:rPr>
                <w:bCs/>
              </w:rPr>
              <w:lastRenderedPageBreak/>
              <w:t>Завдання Стратегії, якому відповідає проект</w:t>
            </w:r>
          </w:p>
        </w:tc>
        <w:tc>
          <w:tcPr>
            <w:tcW w:w="6843" w:type="dxa"/>
            <w:gridSpan w:val="5"/>
            <w:tcBorders>
              <w:top w:val="single" w:sz="4" w:space="0" w:color="auto"/>
              <w:left w:val="single" w:sz="4" w:space="0" w:color="auto"/>
              <w:bottom w:val="single" w:sz="4" w:space="0" w:color="auto"/>
              <w:right w:val="single" w:sz="4" w:space="0" w:color="auto"/>
            </w:tcBorders>
            <w:vAlign w:val="center"/>
          </w:tcPr>
          <w:p w:rsidR="00C344A9" w:rsidRPr="008C3AEE" w:rsidRDefault="00C344A9" w:rsidP="00D36B34">
            <w:pPr>
              <w:rPr>
                <w:b/>
                <w:lang w:eastAsia="it-IT"/>
              </w:rPr>
            </w:pPr>
            <w:r w:rsidRPr="008C3AEE">
              <w:rPr>
                <w:lang w:val="uk-UA"/>
              </w:rPr>
              <w:t>2.1.5.Поширити швидкісний Інтернет в населених пунктах громади</w:t>
            </w:r>
          </w:p>
        </w:tc>
      </w:tr>
      <w:tr w:rsidR="00C344A9" w:rsidRPr="008C3AE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C344A9" w:rsidRPr="008C3AEE" w:rsidRDefault="00C344A9" w:rsidP="00D36B34">
            <w:pPr>
              <w:rPr>
                <w:bCs/>
              </w:rPr>
            </w:pPr>
            <w:r w:rsidRPr="008C3AEE">
              <w:rPr>
                <w:bCs/>
              </w:rPr>
              <w:t>Назва проекту:</w:t>
            </w:r>
          </w:p>
        </w:tc>
        <w:tc>
          <w:tcPr>
            <w:tcW w:w="6843" w:type="dxa"/>
            <w:gridSpan w:val="5"/>
            <w:tcBorders>
              <w:top w:val="single" w:sz="4" w:space="0" w:color="auto"/>
              <w:left w:val="single" w:sz="4" w:space="0" w:color="auto"/>
              <w:bottom w:val="single" w:sz="4" w:space="0" w:color="auto"/>
              <w:right w:val="single" w:sz="4" w:space="0" w:color="auto"/>
            </w:tcBorders>
            <w:vAlign w:val="center"/>
          </w:tcPr>
          <w:p w:rsidR="00C344A9" w:rsidRPr="008C3AEE" w:rsidRDefault="00C344A9" w:rsidP="00D36B34">
            <w:pPr>
              <w:rPr>
                <w:lang w:val="uk-UA" w:eastAsia="it-IT"/>
              </w:rPr>
            </w:pPr>
            <w:r w:rsidRPr="008C3AEE">
              <w:rPr>
                <w:lang w:val="uk-UA"/>
              </w:rPr>
              <w:t xml:space="preserve">Забезпечення доступу до швидкісного Інтернету на території </w:t>
            </w:r>
            <w:r w:rsidRPr="008C3AEE">
              <w:rPr>
                <w:lang w:val="uk-UA" w:eastAsia="it-IT"/>
              </w:rPr>
              <w:t xml:space="preserve">населених пунктів  Срібнянської громади </w:t>
            </w:r>
          </w:p>
        </w:tc>
      </w:tr>
      <w:tr w:rsidR="00C344A9" w:rsidRPr="008C3AE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C344A9" w:rsidRPr="008C3AEE" w:rsidRDefault="00C344A9" w:rsidP="00D36B34">
            <w:pPr>
              <w:rPr>
                <w:bCs/>
              </w:rPr>
            </w:pPr>
            <w:r w:rsidRPr="008C3AEE">
              <w:rPr>
                <w:bCs/>
              </w:rPr>
              <w:t>Цілі проекту:</w:t>
            </w:r>
          </w:p>
        </w:tc>
        <w:tc>
          <w:tcPr>
            <w:tcW w:w="6843" w:type="dxa"/>
            <w:gridSpan w:val="5"/>
            <w:tcBorders>
              <w:top w:val="single" w:sz="4" w:space="0" w:color="auto"/>
              <w:left w:val="single" w:sz="4" w:space="0" w:color="auto"/>
              <w:bottom w:val="single" w:sz="4" w:space="0" w:color="auto"/>
              <w:right w:val="single" w:sz="4" w:space="0" w:color="auto"/>
            </w:tcBorders>
            <w:vAlign w:val="center"/>
          </w:tcPr>
          <w:p w:rsidR="00C344A9" w:rsidRPr="008C3AEE" w:rsidRDefault="00C344A9" w:rsidP="00D36B34">
            <w:pPr>
              <w:rPr>
                <w:lang w:val="uk-UA" w:eastAsia="it-IT"/>
              </w:rPr>
            </w:pPr>
            <w:r w:rsidRPr="008C3AEE">
              <w:rPr>
                <w:lang w:val="uk-UA" w:eastAsia="it-IT"/>
              </w:rPr>
              <w:t>Доступ до швидкісного інтернету в населених пунктах громади</w:t>
            </w:r>
          </w:p>
        </w:tc>
      </w:tr>
      <w:tr w:rsidR="00C344A9" w:rsidRPr="008C3AE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C344A9" w:rsidRPr="008C3AEE" w:rsidRDefault="00C344A9" w:rsidP="00D36B34">
            <w:pPr>
              <w:rPr>
                <w:bCs/>
              </w:rPr>
            </w:pPr>
            <w:r w:rsidRPr="008C3AEE">
              <w:rPr>
                <w:bCs/>
              </w:rPr>
              <w:t>Територія впливу проекту:</w:t>
            </w:r>
          </w:p>
        </w:tc>
        <w:tc>
          <w:tcPr>
            <w:tcW w:w="6843" w:type="dxa"/>
            <w:gridSpan w:val="5"/>
            <w:tcBorders>
              <w:top w:val="single" w:sz="4" w:space="0" w:color="auto"/>
              <w:left w:val="single" w:sz="4" w:space="0" w:color="auto"/>
              <w:bottom w:val="single" w:sz="4" w:space="0" w:color="auto"/>
              <w:right w:val="single" w:sz="4" w:space="0" w:color="auto"/>
            </w:tcBorders>
            <w:vAlign w:val="center"/>
          </w:tcPr>
          <w:p w:rsidR="00C344A9" w:rsidRPr="008C3AEE" w:rsidRDefault="00C344A9" w:rsidP="00D36B34">
            <w:pPr>
              <w:rPr>
                <w:lang w:val="uk-UA" w:eastAsia="it-IT"/>
              </w:rPr>
            </w:pPr>
            <w:r w:rsidRPr="008C3AEE">
              <w:rPr>
                <w:lang w:val="uk-UA" w:eastAsia="it-IT"/>
              </w:rPr>
              <w:t>Срібнянська територіальна громада</w:t>
            </w:r>
          </w:p>
        </w:tc>
      </w:tr>
      <w:tr w:rsidR="00C344A9" w:rsidRPr="008C3AE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C344A9" w:rsidRPr="008C3AEE" w:rsidRDefault="00C344A9" w:rsidP="00D36B34">
            <w:pPr>
              <w:rPr>
                <w:bCs/>
              </w:rPr>
            </w:pPr>
            <w:r w:rsidRPr="008C3AEE">
              <w:rPr>
                <w:bCs/>
              </w:rPr>
              <w:t>Орієнтовна кількість отримувачів вигод</w:t>
            </w:r>
          </w:p>
        </w:tc>
        <w:tc>
          <w:tcPr>
            <w:tcW w:w="6843" w:type="dxa"/>
            <w:gridSpan w:val="5"/>
            <w:tcBorders>
              <w:top w:val="single" w:sz="4" w:space="0" w:color="auto"/>
              <w:left w:val="single" w:sz="4" w:space="0" w:color="auto"/>
              <w:bottom w:val="single" w:sz="4" w:space="0" w:color="auto"/>
              <w:right w:val="single" w:sz="4" w:space="0" w:color="auto"/>
            </w:tcBorders>
            <w:vAlign w:val="center"/>
          </w:tcPr>
          <w:p w:rsidR="00C344A9" w:rsidRPr="008C3AEE" w:rsidRDefault="00C344A9" w:rsidP="00D36B34">
            <w:pPr>
              <w:rPr>
                <w:lang w:eastAsia="it-IT"/>
              </w:rPr>
            </w:pPr>
            <w:r w:rsidRPr="008C3AEE">
              <w:rPr>
                <w:lang w:val="uk-UA" w:eastAsia="en-US"/>
              </w:rPr>
              <w:t xml:space="preserve">Близько 4000 жителів </w:t>
            </w:r>
          </w:p>
        </w:tc>
      </w:tr>
      <w:tr w:rsidR="00C344A9" w:rsidRPr="008C3AE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C344A9" w:rsidRPr="008C3AEE" w:rsidRDefault="00C344A9" w:rsidP="00D36B34">
            <w:pPr>
              <w:rPr>
                <w:bCs/>
              </w:rPr>
            </w:pPr>
            <w:r w:rsidRPr="008C3AEE">
              <w:rPr>
                <w:bCs/>
              </w:rPr>
              <w:t>Стислий опис проекту:</w:t>
            </w:r>
          </w:p>
        </w:tc>
        <w:tc>
          <w:tcPr>
            <w:tcW w:w="6843" w:type="dxa"/>
            <w:gridSpan w:val="5"/>
            <w:tcBorders>
              <w:top w:val="single" w:sz="4" w:space="0" w:color="auto"/>
              <w:left w:val="single" w:sz="4" w:space="0" w:color="auto"/>
              <w:bottom w:val="single" w:sz="4" w:space="0" w:color="auto"/>
              <w:right w:val="single" w:sz="4" w:space="0" w:color="auto"/>
            </w:tcBorders>
            <w:vAlign w:val="center"/>
          </w:tcPr>
          <w:p w:rsidR="00C344A9" w:rsidRPr="008C3AEE" w:rsidRDefault="00C344A9" w:rsidP="00D36B34">
            <w:pPr>
              <w:jc w:val="both"/>
              <w:rPr>
                <w:lang w:val="uk-UA" w:eastAsia="it-IT"/>
              </w:rPr>
            </w:pPr>
            <w:r w:rsidRPr="008C3AEE">
              <w:t xml:space="preserve">На тепер у </w:t>
            </w:r>
            <w:r w:rsidRPr="008C3AEE">
              <w:rPr>
                <w:lang w:val="uk-UA"/>
              </w:rPr>
              <w:t xml:space="preserve">переважної більшості </w:t>
            </w:r>
            <w:r w:rsidRPr="008C3AEE">
              <w:t xml:space="preserve">мешканців низки сіл </w:t>
            </w:r>
            <w:r w:rsidRPr="008C3AEE">
              <w:rPr>
                <w:lang w:val="uk-UA"/>
              </w:rPr>
              <w:t xml:space="preserve">Срібнянської </w:t>
            </w:r>
            <w:r w:rsidRPr="008C3AEE">
              <w:t>громади відсутня можливість доступу до швидкісного Інтернету</w:t>
            </w:r>
            <w:r w:rsidRPr="008C3AEE">
              <w:rPr>
                <w:lang w:val="uk-UA"/>
              </w:rPr>
              <w:t>. Це зменшує їх привабливість як території проживання так і розвиток сіл у цілому. Для розв</w:t>
            </w:r>
            <w:r w:rsidRPr="008C3AEE">
              <w:t>`</w:t>
            </w:r>
            <w:r w:rsidRPr="008C3AEE">
              <w:rPr>
                <w:lang w:val="uk-UA"/>
              </w:rPr>
              <w:t>язання цієї проблеми пропонується проєкт, що передбачає п</w:t>
            </w:r>
            <w:r w:rsidRPr="008C3AEE">
              <w:rPr>
                <w:lang w:val="uk-UA" w:eastAsia="it-IT"/>
              </w:rPr>
              <w:t>роведення оптоволоконної мережі до населених пунктів громади. Підключення до Інтернету закладів комунальної сфери громади (старостатів,  сільських будинків культури, бібліотек, шкіл, ЗДО, ФАПів.)</w:t>
            </w:r>
          </w:p>
        </w:tc>
      </w:tr>
      <w:tr w:rsidR="00C344A9" w:rsidRPr="008C3AE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C344A9" w:rsidRPr="008C3AEE" w:rsidRDefault="00C344A9" w:rsidP="00D36B34">
            <w:pPr>
              <w:rPr>
                <w:bCs/>
              </w:rPr>
            </w:pPr>
            <w:r w:rsidRPr="008C3AEE">
              <w:rPr>
                <w:bCs/>
              </w:rPr>
              <w:t>Очікувані результати:</w:t>
            </w:r>
          </w:p>
        </w:tc>
        <w:tc>
          <w:tcPr>
            <w:tcW w:w="684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F6406" w:rsidRDefault="002F6406" w:rsidP="00D36B34">
            <w:pPr>
              <w:pStyle w:val="a9"/>
              <w:shd w:val="clear" w:color="auto" w:fill="FFFFFF"/>
              <w:spacing w:before="180"/>
              <w:jc w:val="both"/>
              <w:rPr>
                <w:color w:val="000000"/>
              </w:rPr>
            </w:pPr>
            <w:r>
              <w:rPr>
                <w:color w:val="000000"/>
              </w:rPr>
              <w:t>Швидкісний інтернет у населені пункти громади проведено.</w:t>
            </w:r>
          </w:p>
          <w:p w:rsidR="002F6406" w:rsidRPr="002F6406" w:rsidRDefault="002F6406" w:rsidP="002F6406">
            <w:pPr>
              <w:rPr>
                <w:lang w:val="uk-UA" w:bidi="mr-IN"/>
              </w:rPr>
            </w:pPr>
            <w:r>
              <w:rPr>
                <w:lang w:val="uk-UA" w:bidi="mr-IN"/>
              </w:rPr>
              <w:t>Мешканці громади поінформовані про підключення до інтернету</w:t>
            </w:r>
          </w:p>
          <w:p w:rsidR="00C344A9" w:rsidRPr="008C3AEE" w:rsidRDefault="00C344A9" w:rsidP="00D36B34">
            <w:pPr>
              <w:pStyle w:val="a9"/>
              <w:shd w:val="clear" w:color="auto" w:fill="FFFFFF"/>
              <w:spacing w:before="180"/>
              <w:jc w:val="both"/>
              <w:rPr>
                <w:color w:val="000000"/>
              </w:rPr>
            </w:pPr>
          </w:p>
        </w:tc>
      </w:tr>
      <w:tr w:rsidR="00C344A9" w:rsidRPr="008C3AE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C344A9" w:rsidRPr="008C3AEE" w:rsidRDefault="00C344A9" w:rsidP="00D36B34">
            <w:pPr>
              <w:rPr>
                <w:bCs/>
              </w:rPr>
            </w:pPr>
            <w:r w:rsidRPr="008C3AEE">
              <w:rPr>
                <w:bCs/>
              </w:rPr>
              <w:t>Ключові заходи проекту:</w:t>
            </w:r>
          </w:p>
        </w:tc>
        <w:tc>
          <w:tcPr>
            <w:tcW w:w="6843" w:type="dxa"/>
            <w:gridSpan w:val="5"/>
            <w:tcBorders>
              <w:top w:val="single" w:sz="4" w:space="0" w:color="auto"/>
              <w:left w:val="single" w:sz="4" w:space="0" w:color="auto"/>
              <w:bottom w:val="single" w:sz="4" w:space="0" w:color="auto"/>
              <w:right w:val="single" w:sz="4" w:space="0" w:color="auto"/>
            </w:tcBorders>
            <w:vAlign w:val="center"/>
          </w:tcPr>
          <w:p w:rsidR="00C344A9" w:rsidRPr="008C3AEE" w:rsidRDefault="00C344A9" w:rsidP="00D36B34">
            <w:pPr>
              <w:jc w:val="both"/>
              <w:rPr>
                <w:lang w:val="uk-UA" w:eastAsia="it-IT"/>
              </w:rPr>
            </w:pPr>
            <w:r w:rsidRPr="008C3AEE">
              <w:rPr>
                <w:lang w:val="uk-UA" w:eastAsia="it-IT"/>
              </w:rPr>
              <w:t>Створення робочої групи проєкту.</w:t>
            </w:r>
          </w:p>
          <w:p w:rsidR="00C344A9" w:rsidRPr="008C3AEE" w:rsidRDefault="00C344A9" w:rsidP="00D36B34">
            <w:pPr>
              <w:jc w:val="both"/>
              <w:rPr>
                <w:lang w:val="uk-UA" w:eastAsia="it-IT"/>
              </w:rPr>
            </w:pPr>
            <w:r w:rsidRPr="008C3AEE">
              <w:rPr>
                <w:lang w:val="uk-UA" w:eastAsia="it-IT"/>
              </w:rPr>
              <w:t>Збір інформації щодо наявного Інтернет зв’</w:t>
            </w:r>
            <w:r w:rsidRPr="008C3AEE">
              <w:rPr>
                <w:lang w:eastAsia="it-IT"/>
              </w:rPr>
              <w:t>язку по населених пунктах громади.</w:t>
            </w:r>
          </w:p>
          <w:p w:rsidR="00C344A9" w:rsidRPr="008C3AEE" w:rsidRDefault="00C344A9" w:rsidP="00D36B34">
            <w:pPr>
              <w:jc w:val="both"/>
              <w:rPr>
                <w:lang w:val="uk-UA" w:eastAsia="it-IT"/>
              </w:rPr>
            </w:pPr>
            <w:r w:rsidRPr="008C3AEE">
              <w:rPr>
                <w:lang w:val="uk-UA" w:eastAsia="it-IT"/>
              </w:rPr>
              <w:t xml:space="preserve">Визначення населених пунктів, які потребують проведення швидкісного Інтернету. </w:t>
            </w:r>
          </w:p>
          <w:p w:rsidR="00C344A9" w:rsidRPr="008C3AEE" w:rsidRDefault="00C344A9" w:rsidP="00D36B34">
            <w:pPr>
              <w:jc w:val="both"/>
              <w:rPr>
                <w:lang w:val="uk-UA" w:eastAsia="it-IT"/>
              </w:rPr>
            </w:pPr>
            <w:r w:rsidRPr="008C3AEE">
              <w:rPr>
                <w:lang w:val="uk-UA" w:eastAsia="it-IT"/>
              </w:rPr>
              <w:t>Оголошення та проведення тендерних процедур по визначенню переможця та виконавця проектних робіт по проекту.</w:t>
            </w:r>
          </w:p>
          <w:p w:rsidR="00C344A9" w:rsidRPr="008C3AEE" w:rsidRDefault="00C344A9" w:rsidP="00D36B34">
            <w:pPr>
              <w:jc w:val="both"/>
              <w:rPr>
                <w:lang w:val="uk-UA" w:eastAsia="it-IT"/>
              </w:rPr>
            </w:pPr>
            <w:r w:rsidRPr="008C3AEE">
              <w:rPr>
                <w:lang w:val="uk-UA" w:eastAsia="it-IT"/>
              </w:rPr>
              <w:t>Проведення Інтернету.</w:t>
            </w:r>
          </w:p>
          <w:p w:rsidR="00C344A9" w:rsidRPr="008C3AEE" w:rsidRDefault="00C344A9" w:rsidP="00D36B34">
            <w:pPr>
              <w:jc w:val="both"/>
              <w:rPr>
                <w:lang w:val="uk-UA" w:eastAsia="it-IT"/>
              </w:rPr>
            </w:pPr>
            <w:r w:rsidRPr="008C3AEE">
              <w:rPr>
                <w:lang w:val="uk-UA" w:eastAsia="it-IT"/>
              </w:rPr>
              <w:t xml:space="preserve">Інформування жителів про </w:t>
            </w:r>
            <w:r w:rsidRPr="008C3AEE">
              <w:t xml:space="preserve"> результати здійснення проєкту.</w:t>
            </w:r>
          </w:p>
        </w:tc>
      </w:tr>
      <w:tr w:rsidR="00C344A9" w:rsidRPr="008C3AE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C344A9" w:rsidRPr="008C3AEE" w:rsidRDefault="00C344A9" w:rsidP="00D36B34">
            <w:pPr>
              <w:rPr>
                <w:bCs/>
              </w:rPr>
            </w:pPr>
            <w:r w:rsidRPr="008C3AEE">
              <w:rPr>
                <w:bCs/>
              </w:rPr>
              <w:t xml:space="preserve">Період здійснення: </w:t>
            </w:r>
          </w:p>
        </w:tc>
        <w:tc>
          <w:tcPr>
            <w:tcW w:w="6843" w:type="dxa"/>
            <w:gridSpan w:val="5"/>
            <w:tcBorders>
              <w:top w:val="single" w:sz="4" w:space="0" w:color="auto"/>
              <w:left w:val="single" w:sz="4" w:space="0" w:color="auto"/>
              <w:bottom w:val="single" w:sz="4" w:space="0" w:color="auto"/>
              <w:right w:val="single" w:sz="4" w:space="0" w:color="auto"/>
            </w:tcBorders>
            <w:vAlign w:val="center"/>
          </w:tcPr>
          <w:p w:rsidR="00C344A9" w:rsidRPr="008C3AEE" w:rsidRDefault="002663DE" w:rsidP="00D36B34">
            <w:pPr>
              <w:jc w:val="center"/>
              <w:rPr>
                <w:lang w:val="uk-UA" w:eastAsia="it-IT"/>
              </w:rPr>
            </w:pPr>
            <w:r>
              <w:rPr>
                <w:lang w:val="uk-UA" w:eastAsia="it-IT"/>
              </w:rPr>
              <w:t>2024-2027</w:t>
            </w:r>
            <w:r w:rsidR="00C344A9" w:rsidRPr="008C3AEE">
              <w:rPr>
                <w:lang w:val="uk-UA" w:eastAsia="it-IT"/>
              </w:rPr>
              <w:t>рр</w:t>
            </w:r>
          </w:p>
        </w:tc>
      </w:tr>
      <w:tr w:rsidR="002663DE" w:rsidRPr="008C3AEE" w:rsidTr="001A6079">
        <w:trPr>
          <w:trHeight w:val="168"/>
          <w:jc w:val="right"/>
        </w:trPr>
        <w:tc>
          <w:tcPr>
            <w:tcW w:w="3402" w:type="dxa"/>
            <w:vMerge w:val="restart"/>
            <w:tcBorders>
              <w:top w:val="single" w:sz="4" w:space="0" w:color="auto"/>
              <w:left w:val="single" w:sz="4" w:space="0" w:color="auto"/>
              <w:right w:val="single" w:sz="4" w:space="0" w:color="auto"/>
            </w:tcBorders>
            <w:shd w:val="clear" w:color="auto" w:fill="FFFFFF"/>
            <w:vAlign w:val="center"/>
          </w:tcPr>
          <w:p w:rsidR="002663DE" w:rsidRPr="008C3AEE" w:rsidRDefault="002663DE" w:rsidP="00D36B34">
            <w:pPr>
              <w:rPr>
                <w:bCs/>
              </w:rPr>
            </w:pPr>
            <w:r w:rsidRPr="008C3AEE">
              <w:rPr>
                <w:bCs/>
              </w:rPr>
              <w:t>Орієнтовна вартість проекту, тис. грн.</w:t>
            </w:r>
          </w:p>
        </w:tc>
        <w:tc>
          <w:tcPr>
            <w:tcW w:w="1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63DE" w:rsidRPr="008C3AEE" w:rsidRDefault="002663DE" w:rsidP="00D36B34">
            <w:pPr>
              <w:jc w:val="center"/>
              <w:rPr>
                <w:lang w:val="uk-UA" w:eastAsia="it-IT"/>
              </w:rPr>
            </w:pPr>
            <w:r>
              <w:rPr>
                <w:lang w:val="uk-UA" w:eastAsia="it-IT"/>
              </w:rPr>
              <w:t>2024</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63DE" w:rsidRPr="008C3AEE" w:rsidRDefault="002663DE" w:rsidP="00D36B34">
            <w:pPr>
              <w:jc w:val="center"/>
              <w:rPr>
                <w:lang w:val="uk-UA" w:eastAsia="it-IT"/>
              </w:rPr>
            </w:pPr>
            <w:r>
              <w:rPr>
                <w:lang w:val="uk-UA" w:eastAsia="it-IT"/>
              </w:rPr>
              <w:t>2025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63DE" w:rsidRPr="008C3AEE" w:rsidRDefault="002663DE" w:rsidP="00D36B34">
            <w:pPr>
              <w:jc w:val="center"/>
              <w:rPr>
                <w:lang w:val="uk-UA" w:eastAsia="it-IT"/>
              </w:rPr>
            </w:pPr>
            <w:r>
              <w:rPr>
                <w:lang w:val="uk-UA" w:eastAsia="it-IT"/>
              </w:rPr>
              <w:t>2026</w:t>
            </w:r>
          </w:p>
        </w:tc>
        <w:tc>
          <w:tcPr>
            <w:tcW w:w="1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63DE" w:rsidRPr="008C3AEE" w:rsidRDefault="002663DE" w:rsidP="00D36B34">
            <w:pPr>
              <w:jc w:val="center"/>
              <w:rPr>
                <w:lang w:val="uk-UA" w:eastAsia="it-IT"/>
              </w:rPr>
            </w:pPr>
            <w:r>
              <w:rPr>
                <w:lang w:val="uk-UA" w:eastAsia="it-IT"/>
              </w:rPr>
              <w:t>2027</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63DE" w:rsidRPr="008C3AEE" w:rsidRDefault="002663DE" w:rsidP="00D36B34">
            <w:pPr>
              <w:jc w:val="center"/>
              <w:rPr>
                <w:lang w:val="uk-UA" w:eastAsia="it-IT"/>
              </w:rPr>
            </w:pPr>
            <w:r w:rsidRPr="008C3AEE">
              <w:rPr>
                <w:lang w:val="uk-UA" w:eastAsia="it-IT"/>
              </w:rPr>
              <w:t>Разом</w:t>
            </w:r>
          </w:p>
        </w:tc>
      </w:tr>
      <w:tr w:rsidR="002663DE" w:rsidRPr="008C3AEE" w:rsidTr="001A6079">
        <w:trPr>
          <w:trHeight w:val="168"/>
          <w:jc w:val="right"/>
        </w:trPr>
        <w:tc>
          <w:tcPr>
            <w:tcW w:w="3402" w:type="dxa"/>
            <w:vMerge/>
            <w:tcBorders>
              <w:left w:val="single" w:sz="4" w:space="0" w:color="auto"/>
              <w:bottom w:val="single" w:sz="4" w:space="0" w:color="auto"/>
              <w:right w:val="single" w:sz="4" w:space="0" w:color="auto"/>
            </w:tcBorders>
            <w:shd w:val="clear" w:color="auto" w:fill="FFFFFF"/>
            <w:vAlign w:val="center"/>
          </w:tcPr>
          <w:p w:rsidR="002663DE" w:rsidRPr="008C3AEE" w:rsidRDefault="002663DE" w:rsidP="00D36B34">
            <w:pPr>
              <w:rPr>
                <w:bCs/>
              </w:rPr>
            </w:pPr>
          </w:p>
        </w:tc>
        <w:tc>
          <w:tcPr>
            <w:tcW w:w="1247" w:type="dxa"/>
            <w:tcBorders>
              <w:top w:val="single" w:sz="4" w:space="0" w:color="auto"/>
              <w:left w:val="single" w:sz="4" w:space="0" w:color="auto"/>
              <w:bottom w:val="single" w:sz="4" w:space="0" w:color="auto"/>
              <w:right w:val="single" w:sz="4" w:space="0" w:color="auto"/>
            </w:tcBorders>
            <w:vAlign w:val="center"/>
          </w:tcPr>
          <w:p w:rsidR="002663DE" w:rsidRPr="008C3AEE" w:rsidRDefault="001B07CF" w:rsidP="00D36B34">
            <w:pPr>
              <w:jc w:val="center"/>
              <w:rPr>
                <w:lang w:val="uk-UA" w:eastAsia="it-IT"/>
              </w:rPr>
            </w:pPr>
            <w:r>
              <w:rPr>
                <w:lang w:val="uk-UA" w:eastAsia="it-IT"/>
              </w:rPr>
              <w:t>300,0</w:t>
            </w:r>
          </w:p>
        </w:tc>
        <w:tc>
          <w:tcPr>
            <w:tcW w:w="1417" w:type="dxa"/>
            <w:tcBorders>
              <w:top w:val="single" w:sz="4" w:space="0" w:color="auto"/>
              <w:left w:val="single" w:sz="4" w:space="0" w:color="auto"/>
              <w:bottom w:val="single" w:sz="4" w:space="0" w:color="auto"/>
              <w:right w:val="single" w:sz="4" w:space="0" w:color="auto"/>
            </w:tcBorders>
            <w:vAlign w:val="center"/>
          </w:tcPr>
          <w:p w:rsidR="002663DE" w:rsidRPr="008C3AEE" w:rsidRDefault="001B07CF" w:rsidP="00D36B34">
            <w:pPr>
              <w:jc w:val="center"/>
              <w:rPr>
                <w:lang w:val="uk-UA" w:eastAsia="it-IT"/>
              </w:rPr>
            </w:pPr>
            <w:r>
              <w:rPr>
                <w:lang w:val="uk-UA" w:eastAsia="it-IT"/>
              </w:rPr>
              <w:t>300,0</w:t>
            </w:r>
          </w:p>
        </w:tc>
        <w:tc>
          <w:tcPr>
            <w:tcW w:w="1418" w:type="dxa"/>
            <w:tcBorders>
              <w:top w:val="single" w:sz="4" w:space="0" w:color="auto"/>
              <w:left w:val="single" w:sz="4" w:space="0" w:color="auto"/>
              <w:bottom w:val="single" w:sz="4" w:space="0" w:color="auto"/>
              <w:right w:val="single" w:sz="4" w:space="0" w:color="auto"/>
            </w:tcBorders>
            <w:vAlign w:val="center"/>
          </w:tcPr>
          <w:p w:rsidR="002663DE" w:rsidRPr="008C3AEE" w:rsidRDefault="001B07CF" w:rsidP="00D36B34">
            <w:pPr>
              <w:jc w:val="center"/>
              <w:rPr>
                <w:lang w:val="uk-UA" w:eastAsia="it-IT"/>
              </w:rPr>
            </w:pPr>
            <w:r>
              <w:rPr>
                <w:lang w:val="uk-UA" w:eastAsia="it-IT"/>
              </w:rPr>
              <w:t>300,0</w:t>
            </w:r>
          </w:p>
        </w:tc>
        <w:tc>
          <w:tcPr>
            <w:tcW w:w="1050" w:type="dxa"/>
            <w:tcBorders>
              <w:top w:val="single" w:sz="4" w:space="0" w:color="auto"/>
              <w:left w:val="single" w:sz="4" w:space="0" w:color="auto"/>
              <w:bottom w:val="single" w:sz="4" w:space="0" w:color="auto"/>
              <w:right w:val="single" w:sz="4" w:space="0" w:color="auto"/>
            </w:tcBorders>
            <w:vAlign w:val="center"/>
          </w:tcPr>
          <w:p w:rsidR="002663DE" w:rsidRPr="008C3AEE" w:rsidRDefault="001B07CF" w:rsidP="002663DE">
            <w:pPr>
              <w:jc w:val="center"/>
              <w:rPr>
                <w:lang w:val="uk-UA" w:eastAsia="it-IT"/>
              </w:rPr>
            </w:pPr>
            <w:r>
              <w:rPr>
                <w:lang w:val="uk-UA" w:eastAsia="it-IT"/>
              </w:rPr>
              <w:t>300,0</w:t>
            </w:r>
          </w:p>
        </w:tc>
        <w:tc>
          <w:tcPr>
            <w:tcW w:w="1711" w:type="dxa"/>
            <w:tcBorders>
              <w:top w:val="single" w:sz="4" w:space="0" w:color="auto"/>
              <w:left w:val="single" w:sz="4" w:space="0" w:color="auto"/>
              <w:bottom w:val="single" w:sz="4" w:space="0" w:color="auto"/>
              <w:right w:val="single" w:sz="4" w:space="0" w:color="auto"/>
            </w:tcBorders>
            <w:vAlign w:val="center"/>
          </w:tcPr>
          <w:p w:rsidR="002663DE" w:rsidRPr="008C3AEE" w:rsidRDefault="001B07CF" w:rsidP="00D36B34">
            <w:pPr>
              <w:jc w:val="center"/>
              <w:rPr>
                <w:lang w:val="uk-UA" w:eastAsia="it-IT"/>
              </w:rPr>
            </w:pPr>
            <w:r>
              <w:rPr>
                <w:lang w:val="uk-UA" w:eastAsia="it-IT"/>
              </w:rPr>
              <w:t>1200,0</w:t>
            </w:r>
          </w:p>
        </w:tc>
      </w:tr>
      <w:tr w:rsidR="00C344A9" w:rsidRPr="008C3AEE" w:rsidTr="00D36B34">
        <w:trPr>
          <w:jc w:val="right"/>
        </w:trPr>
        <w:tc>
          <w:tcPr>
            <w:tcW w:w="3402" w:type="dxa"/>
            <w:shd w:val="clear" w:color="auto" w:fill="FFFFFF"/>
            <w:vAlign w:val="center"/>
          </w:tcPr>
          <w:p w:rsidR="00C344A9" w:rsidRPr="008C3AEE" w:rsidRDefault="00C344A9" w:rsidP="00D36B34">
            <w:pPr>
              <w:rPr>
                <w:bCs/>
              </w:rPr>
            </w:pPr>
            <w:r w:rsidRPr="008C3AEE">
              <w:rPr>
                <w:bCs/>
              </w:rPr>
              <w:t>Джерела фінансування:</w:t>
            </w:r>
          </w:p>
        </w:tc>
        <w:tc>
          <w:tcPr>
            <w:tcW w:w="6843" w:type="dxa"/>
            <w:gridSpan w:val="5"/>
            <w:vAlign w:val="center"/>
          </w:tcPr>
          <w:p w:rsidR="00C344A9" w:rsidRPr="008C3AEE" w:rsidRDefault="00C344A9" w:rsidP="00D36B34">
            <w:pPr>
              <w:pStyle w:val="a9"/>
              <w:jc w:val="both"/>
              <w:rPr>
                <w:lang w:eastAsia="it-IT"/>
              </w:rPr>
            </w:pPr>
            <w:r w:rsidRPr="008C3AEE">
              <w:rPr>
                <w:lang w:eastAsia="en-US"/>
              </w:rPr>
              <w:t>Державні кошти, селищний бюджет, державна субвенція  підвищення доступності до Інтернету в сільській місцевості</w:t>
            </w:r>
          </w:p>
        </w:tc>
      </w:tr>
      <w:tr w:rsidR="00C344A9" w:rsidRPr="008C3AEE" w:rsidTr="00D36B34">
        <w:trPr>
          <w:trHeight w:val="340"/>
          <w:jc w:val="right"/>
        </w:trPr>
        <w:tc>
          <w:tcPr>
            <w:tcW w:w="3402" w:type="dxa"/>
            <w:shd w:val="clear" w:color="auto" w:fill="FFFFFF"/>
            <w:vAlign w:val="center"/>
          </w:tcPr>
          <w:p w:rsidR="00C344A9" w:rsidRPr="008C3AEE" w:rsidRDefault="00C344A9" w:rsidP="00D36B34">
            <w:pPr>
              <w:rPr>
                <w:bCs/>
              </w:rPr>
            </w:pPr>
            <w:r w:rsidRPr="008C3AEE">
              <w:t>Ключові потенційні учасники проекту:</w:t>
            </w:r>
          </w:p>
        </w:tc>
        <w:tc>
          <w:tcPr>
            <w:tcW w:w="6843" w:type="dxa"/>
            <w:gridSpan w:val="5"/>
            <w:vAlign w:val="center"/>
          </w:tcPr>
          <w:p w:rsidR="00C344A9" w:rsidRPr="008C3AEE" w:rsidRDefault="00C344A9" w:rsidP="00D36B34">
            <w:pPr>
              <w:jc w:val="both"/>
              <w:rPr>
                <w:lang w:val="uk-UA" w:eastAsia="it-IT"/>
              </w:rPr>
            </w:pPr>
            <w:r w:rsidRPr="008C3AEE">
              <w:rPr>
                <w:lang w:val="uk-UA" w:eastAsia="it-IT"/>
              </w:rPr>
              <w:t xml:space="preserve">Срібнянська селищна рада, Міністерство цифрової трансформації </w:t>
            </w:r>
          </w:p>
        </w:tc>
      </w:tr>
      <w:tr w:rsidR="00230B6E" w:rsidRPr="008C3AEE" w:rsidTr="00D36B34">
        <w:trPr>
          <w:trHeight w:val="340"/>
          <w:jc w:val="right"/>
        </w:trPr>
        <w:tc>
          <w:tcPr>
            <w:tcW w:w="3402" w:type="dxa"/>
            <w:shd w:val="clear" w:color="auto" w:fill="FFFFFF"/>
            <w:vAlign w:val="center"/>
          </w:tcPr>
          <w:p w:rsidR="00230B6E" w:rsidRPr="008C3AEE" w:rsidRDefault="00230B6E" w:rsidP="00D36B34">
            <w:r w:rsidRPr="00511703">
              <w:rPr>
                <w:color w:val="202124"/>
                <w:spacing w:val="1"/>
                <w:shd w:val="clear" w:color="auto" w:fill="FFFFFF"/>
              </w:rPr>
              <w:t>Інше:</w:t>
            </w:r>
          </w:p>
        </w:tc>
        <w:tc>
          <w:tcPr>
            <w:tcW w:w="6843" w:type="dxa"/>
            <w:gridSpan w:val="5"/>
            <w:vAlign w:val="center"/>
          </w:tcPr>
          <w:p w:rsidR="00230B6E" w:rsidRPr="008C3AEE" w:rsidRDefault="00230B6E" w:rsidP="00D36B34">
            <w:pPr>
              <w:jc w:val="both"/>
              <w:rPr>
                <w:lang w:val="uk-UA" w:eastAsia="it-IT"/>
              </w:rPr>
            </w:pPr>
          </w:p>
        </w:tc>
      </w:tr>
    </w:tbl>
    <w:p w:rsidR="00511703" w:rsidRDefault="00511703" w:rsidP="00767D40">
      <w:pPr>
        <w:pStyle w:val="a5"/>
        <w:ind w:left="709"/>
        <w:jc w:val="center"/>
        <w:rPr>
          <w:b/>
          <w:color w:val="365F91" w:themeColor="accent1" w:themeShade="BF"/>
          <w:lang w:val="uk-UA" w:eastAsia="it-IT"/>
        </w:rPr>
      </w:pPr>
    </w:p>
    <w:p w:rsidR="00C344A9" w:rsidRDefault="00C344A9" w:rsidP="00767D40">
      <w:pPr>
        <w:pStyle w:val="a5"/>
        <w:ind w:left="709"/>
        <w:jc w:val="center"/>
        <w:rPr>
          <w:b/>
          <w:color w:val="365F91" w:themeColor="accent1" w:themeShade="BF"/>
          <w:lang w:val="uk-UA" w:eastAsia="it-IT"/>
        </w:rPr>
      </w:pPr>
    </w:p>
    <w:p w:rsidR="00C344A9" w:rsidRDefault="00C344A9" w:rsidP="00767D40">
      <w:pPr>
        <w:pStyle w:val="a5"/>
        <w:ind w:left="709"/>
        <w:jc w:val="center"/>
        <w:rPr>
          <w:b/>
          <w:color w:val="365F91" w:themeColor="accent1" w:themeShade="BF"/>
          <w:lang w:val="uk-UA" w:eastAsia="it-IT"/>
        </w:rPr>
      </w:pPr>
    </w:p>
    <w:p w:rsidR="00C344A9" w:rsidRDefault="00C344A9" w:rsidP="00767D40">
      <w:pPr>
        <w:pStyle w:val="a5"/>
        <w:ind w:left="709"/>
        <w:jc w:val="center"/>
        <w:rPr>
          <w:b/>
          <w:color w:val="365F91" w:themeColor="accent1" w:themeShade="BF"/>
          <w:lang w:val="uk-UA" w:eastAsia="it-IT"/>
        </w:rPr>
      </w:pPr>
    </w:p>
    <w:p w:rsidR="00C344A9" w:rsidRDefault="00C344A9" w:rsidP="00767D40">
      <w:pPr>
        <w:pStyle w:val="a5"/>
        <w:ind w:left="709"/>
        <w:jc w:val="center"/>
        <w:rPr>
          <w:b/>
          <w:color w:val="365F91" w:themeColor="accent1" w:themeShade="BF"/>
          <w:lang w:val="uk-UA" w:eastAsia="it-IT"/>
        </w:rPr>
      </w:pPr>
    </w:p>
    <w:p w:rsidR="00C344A9" w:rsidRDefault="00C344A9" w:rsidP="00767D40">
      <w:pPr>
        <w:pStyle w:val="a5"/>
        <w:ind w:left="709"/>
        <w:jc w:val="center"/>
        <w:rPr>
          <w:b/>
          <w:color w:val="365F91" w:themeColor="accent1" w:themeShade="BF"/>
          <w:lang w:val="uk-UA" w:eastAsia="it-IT"/>
        </w:rPr>
      </w:pPr>
    </w:p>
    <w:p w:rsidR="00C344A9" w:rsidRDefault="00C344A9" w:rsidP="00767D40">
      <w:pPr>
        <w:pStyle w:val="a5"/>
        <w:ind w:left="709"/>
        <w:jc w:val="center"/>
        <w:rPr>
          <w:b/>
          <w:color w:val="365F91" w:themeColor="accent1" w:themeShade="BF"/>
          <w:lang w:val="uk-UA" w:eastAsia="it-IT"/>
        </w:rPr>
      </w:pPr>
    </w:p>
    <w:p w:rsidR="00C344A9" w:rsidRDefault="00C344A9" w:rsidP="00767D40">
      <w:pPr>
        <w:pStyle w:val="a5"/>
        <w:ind w:left="709"/>
        <w:jc w:val="center"/>
        <w:rPr>
          <w:b/>
          <w:color w:val="365F91" w:themeColor="accent1" w:themeShade="BF"/>
          <w:lang w:val="uk-UA" w:eastAsia="it-IT"/>
        </w:rPr>
      </w:pPr>
    </w:p>
    <w:p w:rsidR="00C344A9" w:rsidRDefault="00C344A9" w:rsidP="00767D40">
      <w:pPr>
        <w:pStyle w:val="a5"/>
        <w:ind w:left="709"/>
        <w:jc w:val="center"/>
        <w:rPr>
          <w:b/>
          <w:color w:val="365F91" w:themeColor="accent1" w:themeShade="BF"/>
          <w:lang w:val="uk-UA" w:eastAsia="it-IT"/>
        </w:rPr>
      </w:pPr>
    </w:p>
    <w:p w:rsidR="00C344A9" w:rsidRDefault="00C344A9" w:rsidP="00767D40">
      <w:pPr>
        <w:pStyle w:val="a5"/>
        <w:ind w:left="709"/>
        <w:jc w:val="center"/>
        <w:rPr>
          <w:b/>
          <w:color w:val="365F91" w:themeColor="accent1" w:themeShade="BF"/>
          <w:lang w:val="uk-UA" w:eastAsia="it-IT"/>
        </w:rPr>
      </w:pPr>
    </w:p>
    <w:p w:rsidR="00C344A9" w:rsidRDefault="00C344A9" w:rsidP="00767D40">
      <w:pPr>
        <w:pStyle w:val="a5"/>
        <w:ind w:left="709"/>
        <w:jc w:val="center"/>
        <w:rPr>
          <w:b/>
          <w:color w:val="365F91" w:themeColor="accent1" w:themeShade="BF"/>
          <w:lang w:val="uk-UA" w:eastAsia="it-IT"/>
        </w:rPr>
      </w:pPr>
    </w:p>
    <w:p w:rsidR="00C344A9" w:rsidRDefault="00C344A9" w:rsidP="00767D40">
      <w:pPr>
        <w:pStyle w:val="a5"/>
        <w:ind w:left="709"/>
        <w:jc w:val="center"/>
        <w:rPr>
          <w:b/>
          <w:color w:val="365F91" w:themeColor="accent1" w:themeShade="BF"/>
          <w:lang w:val="uk-UA" w:eastAsia="it-IT"/>
        </w:rPr>
      </w:pPr>
    </w:p>
    <w:tbl>
      <w:tblPr>
        <w:tblW w:w="102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247"/>
        <w:gridCol w:w="1417"/>
        <w:gridCol w:w="1260"/>
        <w:gridCol w:w="1208"/>
        <w:gridCol w:w="1711"/>
      </w:tblGrid>
      <w:tr w:rsidR="00E136E5" w:rsidRPr="00FE7AB1"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136E5" w:rsidRPr="00FE7AB1" w:rsidRDefault="00E136E5" w:rsidP="00D36B34">
            <w:pPr>
              <w:rPr>
                <w:bCs/>
              </w:rPr>
            </w:pPr>
            <w:r w:rsidRPr="00FE7AB1">
              <w:rPr>
                <w:bCs/>
              </w:rPr>
              <w:lastRenderedPageBreak/>
              <w:t>Завдання Стратегії, якому відповідає проект</w:t>
            </w:r>
          </w:p>
        </w:tc>
        <w:tc>
          <w:tcPr>
            <w:tcW w:w="6843" w:type="dxa"/>
            <w:gridSpan w:val="5"/>
            <w:tcBorders>
              <w:top w:val="single" w:sz="4" w:space="0" w:color="auto"/>
              <w:left w:val="single" w:sz="4" w:space="0" w:color="auto"/>
              <w:bottom w:val="single" w:sz="4" w:space="0" w:color="auto"/>
              <w:right w:val="single" w:sz="4" w:space="0" w:color="auto"/>
            </w:tcBorders>
            <w:vAlign w:val="center"/>
          </w:tcPr>
          <w:p w:rsidR="00E136E5" w:rsidRPr="00FE7AB1" w:rsidRDefault="00E136E5" w:rsidP="00D36B34">
            <w:pPr>
              <w:rPr>
                <w:b/>
                <w:lang w:eastAsia="it-IT"/>
              </w:rPr>
            </w:pPr>
            <w:r w:rsidRPr="00FE7AB1">
              <w:rPr>
                <w:lang w:val="uk-UA"/>
              </w:rPr>
              <w:t>2.1.6. Запровадити альтернативні  джерела енергії, енергозберігаючі технології</w:t>
            </w:r>
          </w:p>
        </w:tc>
      </w:tr>
      <w:tr w:rsidR="00E136E5" w:rsidRPr="00FE7AB1"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136E5" w:rsidRPr="00FE7AB1" w:rsidRDefault="00E136E5" w:rsidP="00D36B34">
            <w:pPr>
              <w:rPr>
                <w:bCs/>
              </w:rPr>
            </w:pPr>
            <w:r w:rsidRPr="00FE7AB1">
              <w:rPr>
                <w:bCs/>
              </w:rPr>
              <w:t>Назва проекту:</w:t>
            </w:r>
          </w:p>
        </w:tc>
        <w:tc>
          <w:tcPr>
            <w:tcW w:w="6843" w:type="dxa"/>
            <w:gridSpan w:val="5"/>
            <w:tcBorders>
              <w:top w:val="single" w:sz="4" w:space="0" w:color="auto"/>
              <w:left w:val="single" w:sz="4" w:space="0" w:color="auto"/>
              <w:bottom w:val="single" w:sz="4" w:space="0" w:color="auto"/>
              <w:right w:val="single" w:sz="4" w:space="0" w:color="auto"/>
            </w:tcBorders>
          </w:tcPr>
          <w:p w:rsidR="00E136E5" w:rsidRPr="00FE7AB1" w:rsidRDefault="00E136E5" w:rsidP="00D36B34">
            <w:pPr>
              <w:rPr>
                <w:lang w:val="uk-UA"/>
              </w:rPr>
            </w:pPr>
            <w:r w:rsidRPr="00FE7AB1">
              <w:rPr>
                <w:lang w:val="uk-UA"/>
              </w:rPr>
              <w:t>Термосанація приміщень комунальної вла</w:t>
            </w:r>
            <w:r w:rsidR="00A51274" w:rsidRPr="00FE7AB1">
              <w:rPr>
                <w:lang w:val="uk-UA"/>
              </w:rPr>
              <w:t>с</w:t>
            </w:r>
            <w:r w:rsidRPr="00FE7AB1">
              <w:rPr>
                <w:lang w:val="uk-UA"/>
              </w:rPr>
              <w:t>ності Срібнянської територіальної громади</w:t>
            </w:r>
          </w:p>
        </w:tc>
      </w:tr>
      <w:tr w:rsidR="00E136E5" w:rsidRPr="00FE7AB1"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136E5" w:rsidRPr="00FE7AB1" w:rsidRDefault="00E136E5" w:rsidP="00D36B34">
            <w:pPr>
              <w:rPr>
                <w:bCs/>
              </w:rPr>
            </w:pPr>
            <w:r w:rsidRPr="00FE7AB1">
              <w:rPr>
                <w:bCs/>
              </w:rPr>
              <w:t>Цілі проекту:</w:t>
            </w:r>
          </w:p>
        </w:tc>
        <w:tc>
          <w:tcPr>
            <w:tcW w:w="6843" w:type="dxa"/>
            <w:gridSpan w:val="5"/>
            <w:tcBorders>
              <w:top w:val="single" w:sz="4" w:space="0" w:color="auto"/>
              <w:left w:val="single" w:sz="4" w:space="0" w:color="auto"/>
              <w:bottom w:val="single" w:sz="4" w:space="0" w:color="auto"/>
              <w:right w:val="single" w:sz="4" w:space="0" w:color="auto"/>
            </w:tcBorders>
          </w:tcPr>
          <w:p w:rsidR="00E136E5" w:rsidRPr="00FE7AB1" w:rsidRDefault="00E136E5" w:rsidP="00D36B34">
            <w:pPr>
              <w:rPr>
                <w:lang w:val="uk-UA"/>
              </w:rPr>
            </w:pPr>
            <w:r w:rsidRPr="00FE7AB1">
              <w:rPr>
                <w:lang w:val="uk-UA"/>
              </w:rPr>
              <w:t>Запровадження використання енергоощадних технологій в установах  комунальної сфери Срібнянської територіальної громади</w:t>
            </w:r>
          </w:p>
        </w:tc>
      </w:tr>
      <w:tr w:rsidR="00E136E5" w:rsidRPr="00FE7AB1"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136E5" w:rsidRPr="00FE7AB1" w:rsidRDefault="00E136E5" w:rsidP="00D36B34">
            <w:pPr>
              <w:rPr>
                <w:bCs/>
              </w:rPr>
            </w:pPr>
            <w:r w:rsidRPr="00FE7AB1">
              <w:rPr>
                <w:bCs/>
              </w:rPr>
              <w:t>Територія впливу проекту:</w:t>
            </w:r>
          </w:p>
        </w:tc>
        <w:tc>
          <w:tcPr>
            <w:tcW w:w="6843" w:type="dxa"/>
            <w:gridSpan w:val="5"/>
            <w:tcBorders>
              <w:top w:val="single" w:sz="4" w:space="0" w:color="auto"/>
              <w:left w:val="single" w:sz="4" w:space="0" w:color="auto"/>
              <w:bottom w:val="single" w:sz="4" w:space="0" w:color="auto"/>
              <w:right w:val="single" w:sz="4" w:space="0" w:color="auto"/>
            </w:tcBorders>
          </w:tcPr>
          <w:p w:rsidR="00E136E5" w:rsidRPr="00FE7AB1" w:rsidRDefault="00E136E5" w:rsidP="00D36B34">
            <w:r w:rsidRPr="00FE7AB1">
              <w:rPr>
                <w:lang w:val="uk-UA"/>
              </w:rPr>
              <w:t xml:space="preserve">Срібнянська </w:t>
            </w:r>
            <w:r w:rsidRPr="00FE7AB1">
              <w:t>територіальна громада</w:t>
            </w:r>
          </w:p>
        </w:tc>
      </w:tr>
      <w:tr w:rsidR="00E136E5" w:rsidRPr="00FE7AB1"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136E5" w:rsidRPr="00FE7AB1" w:rsidRDefault="00E136E5" w:rsidP="00D36B34">
            <w:pPr>
              <w:rPr>
                <w:bCs/>
              </w:rPr>
            </w:pPr>
            <w:r w:rsidRPr="00FE7AB1">
              <w:rPr>
                <w:bCs/>
              </w:rPr>
              <w:t>Орієнтовна кількість отримувачів вигод</w:t>
            </w:r>
          </w:p>
        </w:tc>
        <w:tc>
          <w:tcPr>
            <w:tcW w:w="6843" w:type="dxa"/>
            <w:gridSpan w:val="5"/>
            <w:tcBorders>
              <w:top w:val="single" w:sz="4" w:space="0" w:color="auto"/>
              <w:left w:val="single" w:sz="4" w:space="0" w:color="auto"/>
              <w:bottom w:val="single" w:sz="4" w:space="0" w:color="auto"/>
              <w:right w:val="single" w:sz="4" w:space="0" w:color="auto"/>
            </w:tcBorders>
          </w:tcPr>
          <w:p w:rsidR="00E136E5" w:rsidRPr="00FE7AB1" w:rsidRDefault="00E136E5" w:rsidP="00D36B34">
            <w:r w:rsidRPr="00FE7AB1">
              <w:rPr>
                <w:lang w:val="uk-UA"/>
              </w:rPr>
              <w:t>Біля 10000  мешканців громади</w:t>
            </w:r>
          </w:p>
        </w:tc>
      </w:tr>
      <w:tr w:rsidR="00E136E5" w:rsidRPr="007624DA"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136E5" w:rsidRPr="00FE7AB1" w:rsidRDefault="00E136E5" w:rsidP="00D36B34">
            <w:pPr>
              <w:rPr>
                <w:bCs/>
              </w:rPr>
            </w:pPr>
            <w:r w:rsidRPr="00FE7AB1">
              <w:rPr>
                <w:bCs/>
              </w:rPr>
              <w:t>Стислий опис проекту:</w:t>
            </w:r>
          </w:p>
        </w:tc>
        <w:tc>
          <w:tcPr>
            <w:tcW w:w="6843" w:type="dxa"/>
            <w:gridSpan w:val="5"/>
            <w:tcBorders>
              <w:top w:val="single" w:sz="4" w:space="0" w:color="auto"/>
              <w:left w:val="single" w:sz="4" w:space="0" w:color="auto"/>
              <w:bottom w:val="single" w:sz="4" w:space="0" w:color="auto"/>
              <w:right w:val="single" w:sz="4" w:space="0" w:color="auto"/>
            </w:tcBorders>
          </w:tcPr>
          <w:p w:rsidR="00E136E5" w:rsidRPr="00FE7AB1" w:rsidRDefault="00E136E5" w:rsidP="00C10D49">
            <w:pPr>
              <w:rPr>
                <w:lang w:val="uk-UA"/>
              </w:rPr>
            </w:pPr>
            <w:r w:rsidRPr="00FE7AB1">
              <w:rPr>
                <w:lang w:val="uk-UA"/>
              </w:rPr>
              <w:t>Енергозберігаючі технологія використовують установами комунальної сфери Срібнянської громади фрагментарно. Здебільше йдеться про встановлення пластикових вікон та дверей, систем опалення. Однак це дає доволі обмежений ефект. Подібна ситуація складається й у приватному секторі. Значною мірою – через незнання сучасних можливостей та нерозуміння ефектів застосування. Для розв`язання цієї проблеми планується реалізація низки проєктів, спрямованих на комплексну термосанацію установ  комунальної власності селищної  ради</w:t>
            </w:r>
            <w:r w:rsidR="00C10D49" w:rsidRPr="00FE7AB1">
              <w:rPr>
                <w:lang w:val="uk-UA"/>
              </w:rPr>
              <w:t xml:space="preserve"> </w:t>
            </w:r>
            <w:r w:rsidRPr="00FE7AB1">
              <w:rPr>
                <w:lang w:val="uk-UA"/>
              </w:rPr>
              <w:t>з врахуванням підвальних приміщень, горищ стін, систем опалення.</w:t>
            </w:r>
          </w:p>
        </w:tc>
      </w:tr>
      <w:tr w:rsidR="00E136E5" w:rsidRPr="00FE7AB1"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136E5" w:rsidRPr="00FE7AB1" w:rsidRDefault="00E136E5" w:rsidP="00D36B34">
            <w:pPr>
              <w:rPr>
                <w:bCs/>
              </w:rPr>
            </w:pPr>
            <w:r w:rsidRPr="00FE7AB1">
              <w:rPr>
                <w:bCs/>
              </w:rPr>
              <w:t>Очікувані результати:</w:t>
            </w:r>
          </w:p>
        </w:tc>
        <w:tc>
          <w:tcPr>
            <w:tcW w:w="6843" w:type="dxa"/>
            <w:gridSpan w:val="5"/>
            <w:tcBorders>
              <w:top w:val="single" w:sz="4" w:space="0" w:color="auto"/>
              <w:left w:val="single" w:sz="4" w:space="0" w:color="auto"/>
              <w:bottom w:val="single" w:sz="4" w:space="0" w:color="auto"/>
              <w:right w:val="single" w:sz="4" w:space="0" w:color="auto"/>
            </w:tcBorders>
            <w:shd w:val="clear" w:color="auto" w:fill="FFFFFF"/>
          </w:tcPr>
          <w:p w:rsidR="00E136E5" w:rsidRPr="00FE7AB1" w:rsidRDefault="00356129" w:rsidP="00D36B34">
            <w:pPr>
              <w:rPr>
                <w:lang w:val="uk-UA"/>
              </w:rPr>
            </w:pPr>
            <w:r w:rsidRPr="00FE7AB1">
              <w:rPr>
                <w:lang w:val="uk-UA"/>
              </w:rPr>
              <w:t>П</w:t>
            </w:r>
            <w:r w:rsidR="00E136E5" w:rsidRPr="00FE7AB1">
              <w:rPr>
                <w:lang w:val="uk-UA"/>
              </w:rPr>
              <w:t>риміщення</w:t>
            </w:r>
            <w:r w:rsidRPr="00FE7AB1">
              <w:rPr>
                <w:lang w:val="uk-UA"/>
              </w:rPr>
              <w:t xml:space="preserve"> установ </w:t>
            </w:r>
            <w:r w:rsidR="00E136E5" w:rsidRPr="00FE7AB1">
              <w:rPr>
                <w:lang w:val="uk-UA"/>
              </w:rPr>
              <w:t xml:space="preserve"> комунальної власності Срібнянської  громади</w:t>
            </w:r>
            <w:r w:rsidRPr="00FE7AB1">
              <w:rPr>
                <w:lang w:val="uk-UA"/>
              </w:rPr>
              <w:t xml:space="preserve"> утеплені.</w:t>
            </w:r>
          </w:p>
          <w:p w:rsidR="00E136E5" w:rsidRPr="00FE7AB1" w:rsidRDefault="00356129" w:rsidP="00356129">
            <w:pPr>
              <w:rPr>
                <w:lang w:val="uk-UA"/>
              </w:rPr>
            </w:pPr>
            <w:r w:rsidRPr="00FE7AB1">
              <w:rPr>
                <w:lang w:val="uk-UA"/>
              </w:rPr>
              <w:t>Енергоощадні системи опалення в установах комунальної сфери громади  установлені.</w:t>
            </w:r>
          </w:p>
        </w:tc>
      </w:tr>
      <w:tr w:rsidR="00E136E5" w:rsidRPr="00FE7AB1"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136E5" w:rsidRPr="00FE7AB1" w:rsidRDefault="00E136E5" w:rsidP="00D36B34">
            <w:pPr>
              <w:rPr>
                <w:bCs/>
              </w:rPr>
            </w:pPr>
            <w:r w:rsidRPr="00FE7AB1">
              <w:rPr>
                <w:bCs/>
              </w:rPr>
              <w:t>Ключові заходи проекту:</w:t>
            </w:r>
          </w:p>
        </w:tc>
        <w:tc>
          <w:tcPr>
            <w:tcW w:w="6843" w:type="dxa"/>
            <w:gridSpan w:val="5"/>
            <w:tcBorders>
              <w:top w:val="single" w:sz="4" w:space="0" w:color="auto"/>
              <w:left w:val="single" w:sz="4" w:space="0" w:color="auto"/>
              <w:bottom w:val="single" w:sz="4" w:space="0" w:color="auto"/>
              <w:right w:val="single" w:sz="4" w:space="0" w:color="auto"/>
            </w:tcBorders>
            <w:vAlign w:val="center"/>
          </w:tcPr>
          <w:p w:rsidR="00E136E5" w:rsidRPr="00FE7AB1" w:rsidRDefault="00E136E5" w:rsidP="00D36B34">
            <w:pPr>
              <w:rPr>
                <w:lang w:val="uk-UA"/>
              </w:rPr>
            </w:pPr>
            <w:r w:rsidRPr="00FE7AB1">
              <w:rPr>
                <w:lang w:val="uk-UA"/>
              </w:rPr>
              <w:t>Інформування мешканців громади про мету та завдання проекту. Проведення процедур публічних закупівель та укладання договорів щодо здійснення комплексних утеплень приміщень майна комунальної власності селищної ради.</w:t>
            </w:r>
          </w:p>
          <w:p w:rsidR="00E136E5" w:rsidRPr="00FE7AB1" w:rsidRDefault="00E136E5" w:rsidP="00D36B34">
            <w:pPr>
              <w:rPr>
                <w:lang w:val="uk-UA"/>
              </w:rPr>
            </w:pPr>
            <w:r w:rsidRPr="00FE7AB1">
              <w:rPr>
                <w:lang w:val="uk-UA"/>
              </w:rPr>
              <w:t>Проведення публічних закупівель щодо систем опалення</w:t>
            </w:r>
            <w:r w:rsidR="00C10D49" w:rsidRPr="00FE7AB1">
              <w:rPr>
                <w:lang w:val="uk-UA"/>
              </w:rPr>
              <w:t xml:space="preserve"> закладів комунальної власності  (в тому числі </w:t>
            </w:r>
            <w:r w:rsidR="00CB290A" w:rsidRPr="00FE7AB1">
              <w:rPr>
                <w:lang w:val="uk-UA"/>
              </w:rPr>
              <w:t>заклади освіти</w:t>
            </w:r>
            <w:r w:rsidR="00C10D49" w:rsidRPr="00FE7AB1">
              <w:rPr>
                <w:lang w:val="uk-UA"/>
              </w:rPr>
              <w:t>)</w:t>
            </w:r>
            <w:r w:rsidRPr="00FE7AB1">
              <w:rPr>
                <w:lang w:val="uk-UA"/>
              </w:rPr>
              <w:t xml:space="preserve">, укладання договорів із їх постачальниками, </w:t>
            </w:r>
            <w:r w:rsidR="00C10D49" w:rsidRPr="00FE7AB1">
              <w:rPr>
                <w:lang w:val="uk-UA"/>
              </w:rPr>
              <w:t>встановлення та апробація.</w:t>
            </w:r>
          </w:p>
          <w:p w:rsidR="00E136E5" w:rsidRPr="00FE7AB1" w:rsidRDefault="00E136E5" w:rsidP="00D36B34">
            <w:pPr>
              <w:rPr>
                <w:lang w:val="uk-UA"/>
              </w:rPr>
            </w:pPr>
            <w:r w:rsidRPr="00FE7AB1">
              <w:rPr>
                <w:lang w:val="uk-UA"/>
              </w:rPr>
              <w:t>Навчання працівників, я</w:t>
            </w:r>
            <w:r w:rsidR="00AE4770" w:rsidRPr="00FE7AB1">
              <w:rPr>
                <w:lang w:val="uk-UA"/>
              </w:rPr>
              <w:t>кі обслуговуватимуть нову техні</w:t>
            </w:r>
            <w:r w:rsidRPr="00FE7AB1">
              <w:rPr>
                <w:lang w:val="uk-UA"/>
              </w:rPr>
              <w:t xml:space="preserve">ку. </w:t>
            </w:r>
          </w:p>
          <w:p w:rsidR="00E136E5" w:rsidRPr="00FE7AB1" w:rsidRDefault="00E136E5" w:rsidP="00D36B34">
            <w:pPr>
              <w:jc w:val="both"/>
              <w:rPr>
                <w:lang w:val="uk-UA" w:eastAsia="it-IT"/>
              </w:rPr>
            </w:pPr>
            <w:r w:rsidRPr="00FE7AB1">
              <w:rPr>
                <w:lang w:val="uk-UA"/>
              </w:rPr>
              <w:t>Представлення громадськості результатів реалізації проєкту</w:t>
            </w:r>
          </w:p>
        </w:tc>
      </w:tr>
      <w:tr w:rsidR="00E136E5" w:rsidRPr="00FE7AB1"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136E5" w:rsidRPr="00FE7AB1" w:rsidRDefault="00E136E5" w:rsidP="00D36B34">
            <w:pPr>
              <w:rPr>
                <w:bCs/>
              </w:rPr>
            </w:pPr>
            <w:r w:rsidRPr="00FE7AB1">
              <w:rPr>
                <w:bCs/>
              </w:rPr>
              <w:t xml:space="preserve">Період здійснення: </w:t>
            </w:r>
          </w:p>
        </w:tc>
        <w:tc>
          <w:tcPr>
            <w:tcW w:w="6843" w:type="dxa"/>
            <w:gridSpan w:val="5"/>
            <w:tcBorders>
              <w:top w:val="single" w:sz="4" w:space="0" w:color="auto"/>
              <w:left w:val="single" w:sz="4" w:space="0" w:color="auto"/>
              <w:bottom w:val="single" w:sz="4" w:space="0" w:color="auto"/>
              <w:right w:val="single" w:sz="4" w:space="0" w:color="auto"/>
            </w:tcBorders>
            <w:vAlign w:val="center"/>
          </w:tcPr>
          <w:p w:rsidR="00E136E5" w:rsidRPr="00FE7AB1" w:rsidRDefault="001A6079" w:rsidP="00D36B34">
            <w:pPr>
              <w:jc w:val="center"/>
              <w:rPr>
                <w:lang w:val="uk-UA" w:eastAsia="it-IT"/>
              </w:rPr>
            </w:pPr>
            <w:r>
              <w:rPr>
                <w:lang w:val="uk-UA" w:eastAsia="it-IT"/>
              </w:rPr>
              <w:t>2024-2027</w:t>
            </w:r>
            <w:r w:rsidR="00E136E5" w:rsidRPr="00FE7AB1">
              <w:rPr>
                <w:lang w:val="uk-UA" w:eastAsia="it-IT"/>
              </w:rPr>
              <w:t xml:space="preserve"> р</w:t>
            </w:r>
            <w:r w:rsidR="00987DF2" w:rsidRPr="00FE7AB1">
              <w:rPr>
                <w:lang w:val="uk-UA" w:eastAsia="it-IT"/>
              </w:rPr>
              <w:t>р.</w:t>
            </w:r>
          </w:p>
        </w:tc>
      </w:tr>
      <w:tr w:rsidR="001A6079" w:rsidRPr="00FE7AB1" w:rsidTr="001A6079">
        <w:trPr>
          <w:trHeight w:val="168"/>
          <w:jc w:val="right"/>
        </w:trPr>
        <w:tc>
          <w:tcPr>
            <w:tcW w:w="3402" w:type="dxa"/>
            <w:vMerge w:val="restart"/>
            <w:tcBorders>
              <w:top w:val="single" w:sz="4" w:space="0" w:color="auto"/>
              <w:left w:val="single" w:sz="4" w:space="0" w:color="auto"/>
              <w:right w:val="single" w:sz="4" w:space="0" w:color="auto"/>
            </w:tcBorders>
            <w:shd w:val="clear" w:color="auto" w:fill="FFFFFF"/>
            <w:vAlign w:val="center"/>
          </w:tcPr>
          <w:p w:rsidR="001A6079" w:rsidRPr="00FE7AB1" w:rsidRDefault="001A6079" w:rsidP="00D36B34">
            <w:pPr>
              <w:rPr>
                <w:bCs/>
              </w:rPr>
            </w:pPr>
            <w:r w:rsidRPr="00FE7AB1">
              <w:rPr>
                <w:bCs/>
              </w:rPr>
              <w:t>Орієнтовна вартість проекту, тис. грн.</w:t>
            </w:r>
          </w:p>
        </w:tc>
        <w:tc>
          <w:tcPr>
            <w:tcW w:w="1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6079" w:rsidRPr="00FE7AB1" w:rsidRDefault="001A6079" w:rsidP="00D36B34">
            <w:pPr>
              <w:jc w:val="center"/>
              <w:rPr>
                <w:lang w:val="uk-UA" w:eastAsia="it-IT"/>
              </w:rPr>
            </w:pPr>
            <w:r>
              <w:rPr>
                <w:lang w:val="uk-UA" w:eastAsia="it-IT"/>
              </w:rPr>
              <w:t>2024</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6079" w:rsidRPr="00FE7AB1" w:rsidRDefault="001A6079" w:rsidP="00D36B34">
            <w:pPr>
              <w:jc w:val="center"/>
              <w:rPr>
                <w:lang w:val="uk-UA" w:eastAsia="it-IT"/>
              </w:rPr>
            </w:pPr>
            <w:r>
              <w:rPr>
                <w:lang w:val="uk-UA" w:eastAsia="it-IT"/>
              </w:rPr>
              <w:t>2025</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6079" w:rsidRPr="00FE7AB1" w:rsidRDefault="001A6079" w:rsidP="00D36B34">
            <w:pPr>
              <w:jc w:val="center"/>
              <w:rPr>
                <w:lang w:val="uk-UA" w:eastAsia="it-IT"/>
              </w:rPr>
            </w:pPr>
            <w:r>
              <w:rPr>
                <w:lang w:val="uk-UA" w:eastAsia="it-IT"/>
              </w:rPr>
              <w:t>2026</w:t>
            </w:r>
          </w:p>
        </w:tc>
        <w:tc>
          <w:tcPr>
            <w:tcW w:w="12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6079" w:rsidRPr="00FE7AB1" w:rsidRDefault="001A6079" w:rsidP="00D36B34">
            <w:pPr>
              <w:jc w:val="center"/>
              <w:rPr>
                <w:lang w:val="uk-UA" w:eastAsia="it-IT"/>
              </w:rPr>
            </w:pPr>
            <w:r>
              <w:rPr>
                <w:lang w:val="uk-UA" w:eastAsia="it-IT"/>
              </w:rPr>
              <w:t>2027</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6079" w:rsidRPr="00FE7AB1" w:rsidRDefault="001A6079" w:rsidP="00D36B34">
            <w:pPr>
              <w:jc w:val="center"/>
              <w:rPr>
                <w:lang w:val="uk-UA" w:eastAsia="it-IT"/>
              </w:rPr>
            </w:pPr>
            <w:r w:rsidRPr="00FE7AB1">
              <w:rPr>
                <w:lang w:val="uk-UA" w:eastAsia="it-IT"/>
              </w:rPr>
              <w:t>Разом</w:t>
            </w:r>
          </w:p>
        </w:tc>
      </w:tr>
      <w:tr w:rsidR="001A6079" w:rsidRPr="00FE7AB1" w:rsidTr="001A6079">
        <w:trPr>
          <w:trHeight w:val="168"/>
          <w:jc w:val="right"/>
        </w:trPr>
        <w:tc>
          <w:tcPr>
            <w:tcW w:w="3402" w:type="dxa"/>
            <w:vMerge/>
            <w:tcBorders>
              <w:left w:val="single" w:sz="4" w:space="0" w:color="auto"/>
              <w:bottom w:val="single" w:sz="4" w:space="0" w:color="auto"/>
              <w:right w:val="single" w:sz="4" w:space="0" w:color="auto"/>
            </w:tcBorders>
            <w:shd w:val="clear" w:color="auto" w:fill="FFFFFF"/>
            <w:vAlign w:val="center"/>
          </w:tcPr>
          <w:p w:rsidR="001A6079" w:rsidRPr="00FE7AB1" w:rsidRDefault="001A6079" w:rsidP="00D36B34">
            <w:pPr>
              <w:rPr>
                <w:bCs/>
              </w:rPr>
            </w:pPr>
          </w:p>
        </w:tc>
        <w:tc>
          <w:tcPr>
            <w:tcW w:w="1247" w:type="dxa"/>
            <w:tcBorders>
              <w:top w:val="single" w:sz="4" w:space="0" w:color="auto"/>
              <w:left w:val="single" w:sz="4" w:space="0" w:color="auto"/>
              <w:bottom w:val="single" w:sz="4" w:space="0" w:color="auto"/>
              <w:right w:val="single" w:sz="4" w:space="0" w:color="auto"/>
            </w:tcBorders>
            <w:vAlign w:val="center"/>
          </w:tcPr>
          <w:p w:rsidR="001A6079" w:rsidRPr="00FE7AB1" w:rsidRDefault="001B07CF" w:rsidP="00D36B34">
            <w:pPr>
              <w:jc w:val="center"/>
              <w:rPr>
                <w:lang w:val="uk-UA"/>
              </w:rPr>
            </w:pPr>
            <w:r>
              <w:rPr>
                <w:lang w:val="uk-UA"/>
              </w:rPr>
              <w:t>650,0</w:t>
            </w:r>
          </w:p>
        </w:tc>
        <w:tc>
          <w:tcPr>
            <w:tcW w:w="1417" w:type="dxa"/>
            <w:tcBorders>
              <w:top w:val="single" w:sz="4" w:space="0" w:color="auto"/>
              <w:left w:val="single" w:sz="4" w:space="0" w:color="auto"/>
              <w:bottom w:val="single" w:sz="4" w:space="0" w:color="auto"/>
              <w:right w:val="single" w:sz="4" w:space="0" w:color="auto"/>
            </w:tcBorders>
            <w:vAlign w:val="center"/>
          </w:tcPr>
          <w:p w:rsidR="001A6079" w:rsidRPr="00FE7AB1" w:rsidRDefault="001B07CF" w:rsidP="00D36B34">
            <w:pPr>
              <w:jc w:val="center"/>
              <w:rPr>
                <w:lang w:val="uk-UA"/>
              </w:rPr>
            </w:pPr>
            <w:r>
              <w:rPr>
                <w:lang w:val="uk-UA"/>
              </w:rPr>
              <w:t>650,0</w:t>
            </w:r>
          </w:p>
        </w:tc>
        <w:tc>
          <w:tcPr>
            <w:tcW w:w="1260" w:type="dxa"/>
            <w:tcBorders>
              <w:top w:val="single" w:sz="4" w:space="0" w:color="auto"/>
              <w:left w:val="single" w:sz="4" w:space="0" w:color="auto"/>
              <w:bottom w:val="single" w:sz="4" w:space="0" w:color="auto"/>
              <w:right w:val="single" w:sz="4" w:space="0" w:color="auto"/>
            </w:tcBorders>
            <w:vAlign w:val="center"/>
          </w:tcPr>
          <w:p w:rsidR="001A6079" w:rsidRPr="00FE7AB1" w:rsidRDefault="001B07CF" w:rsidP="00D36B34">
            <w:pPr>
              <w:jc w:val="center"/>
              <w:rPr>
                <w:lang w:val="uk-UA"/>
              </w:rPr>
            </w:pPr>
            <w:r>
              <w:rPr>
                <w:lang w:val="uk-UA"/>
              </w:rPr>
              <w:t>650,0</w:t>
            </w:r>
          </w:p>
        </w:tc>
        <w:tc>
          <w:tcPr>
            <w:tcW w:w="1208" w:type="dxa"/>
            <w:tcBorders>
              <w:top w:val="single" w:sz="4" w:space="0" w:color="auto"/>
              <w:left w:val="single" w:sz="4" w:space="0" w:color="auto"/>
              <w:bottom w:val="single" w:sz="4" w:space="0" w:color="auto"/>
              <w:right w:val="single" w:sz="4" w:space="0" w:color="auto"/>
            </w:tcBorders>
            <w:vAlign w:val="center"/>
          </w:tcPr>
          <w:p w:rsidR="001A6079" w:rsidRPr="00FE7AB1" w:rsidRDefault="001B07CF" w:rsidP="00D36B34">
            <w:pPr>
              <w:jc w:val="center"/>
              <w:rPr>
                <w:lang w:val="uk-UA"/>
              </w:rPr>
            </w:pPr>
            <w:r>
              <w:rPr>
                <w:lang w:val="uk-UA"/>
              </w:rPr>
              <w:t>550,0</w:t>
            </w:r>
          </w:p>
        </w:tc>
        <w:tc>
          <w:tcPr>
            <w:tcW w:w="1711" w:type="dxa"/>
            <w:tcBorders>
              <w:top w:val="single" w:sz="4" w:space="0" w:color="auto"/>
              <w:left w:val="single" w:sz="4" w:space="0" w:color="auto"/>
              <w:bottom w:val="single" w:sz="4" w:space="0" w:color="auto"/>
              <w:right w:val="single" w:sz="4" w:space="0" w:color="auto"/>
            </w:tcBorders>
            <w:vAlign w:val="center"/>
          </w:tcPr>
          <w:p w:rsidR="001A6079" w:rsidRPr="00FE7AB1" w:rsidRDefault="001B07CF" w:rsidP="00D36B34">
            <w:pPr>
              <w:jc w:val="center"/>
              <w:rPr>
                <w:lang w:val="uk-UA"/>
              </w:rPr>
            </w:pPr>
            <w:r>
              <w:rPr>
                <w:lang w:val="uk-UA"/>
              </w:rPr>
              <w:t>2500,0</w:t>
            </w:r>
          </w:p>
        </w:tc>
      </w:tr>
      <w:tr w:rsidR="00E136E5" w:rsidRPr="00FE7AB1" w:rsidTr="00D36B34">
        <w:trPr>
          <w:jc w:val="right"/>
        </w:trPr>
        <w:tc>
          <w:tcPr>
            <w:tcW w:w="3402" w:type="dxa"/>
            <w:shd w:val="clear" w:color="auto" w:fill="FFFFFF"/>
            <w:vAlign w:val="center"/>
          </w:tcPr>
          <w:p w:rsidR="00E136E5" w:rsidRPr="00FE7AB1" w:rsidRDefault="00E136E5" w:rsidP="00D36B34">
            <w:pPr>
              <w:rPr>
                <w:bCs/>
              </w:rPr>
            </w:pPr>
            <w:r w:rsidRPr="00FE7AB1">
              <w:rPr>
                <w:bCs/>
              </w:rPr>
              <w:t>Джерела фінансування:</w:t>
            </w:r>
          </w:p>
        </w:tc>
        <w:tc>
          <w:tcPr>
            <w:tcW w:w="6843" w:type="dxa"/>
            <w:gridSpan w:val="5"/>
            <w:vAlign w:val="center"/>
          </w:tcPr>
          <w:p w:rsidR="00E136E5" w:rsidRPr="00FE7AB1" w:rsidRDefault="00E136E5" w:rsidP="00D36B34">
            <w:pPr>
              <w:rPr>
                <w:lang w:val="uk-UA"/>
              </w:rPr>
            </w:pPr>
            <w:r w:rsidRPr="00FE7AB1">
              <w:rPr>
                <w:lang w:val="uk-UA"/>
              </w:rPr>
              <w:t xml:space="preserve">Селищний </w:t>
            </w:r>
            <w:r w:rsidRPr="00FE7AB1">
              <w:t xml:space="preserve"> бюджет</w:t>
            </w:r>
            <w:r w:rsidRPr="00FE7AB1">
              <w:rPr>
                <w:lang w:val="uk-UA"/>
              </w:rPr>
              <w:t>, державна субвенція на соціально-економічний розвиток територій, МТД</w:t>
            </w:r>
          </w:p>
        </w:tc>
      </w:tr>
      <w:tr w:rsidR="00E136E5" w:rsidRPr="00FE7AB1" w:rsidTr="00D36B34">
        <w:trPr>
          <w:trHeight w:val="340"/>
          <w:jc w:val="right"/>
        </w:trPr>
        <w:tc>
          <w:tcPr>
            <w:tcW w:w="3402" w:type="dxa"/>
            <w:shd w:val="clear" w:color="auto" w:fill="FFFFFF"/>
            <w:vAlign w:val="center"/>
          </w:tcPr>
          <w:p w:rsidR="00E136E5" w:rsidRPr="00FE7AB1" w:rsidRDefault="00E136E5" w:rsidP="00D36B34">
            <w:pPr>
              <w:rPr>
                <w:bCs/>
              </w:rPr>
            </w:pPr>
            <w:r w:rsidRPr="00FE7AB1">
              <w:t>Ключові потенційні учасники проекту:</w:t>
            </w:r>
          </w:p>
        </w:tc>
        <w:tc>
          <w:tcPr>
            <w:tcW w:w="6843" w:type="dxa"/>
            <w:gridSpan w:val="5"/>
            <w:vAlign w:val="center"/>
          </w:tcPr>
          <w:p w:rsidR="00E136E5" w:rsidRPr="00FE7AB1" w:rsidRDefault="00E136E5" w:rsidP="00D36B34">
            <w:pPr>
              <w:rPr>
                <w:lang w:val="uk-UA"/>
              </w:rPr>
            </w:pPr>
            <w:r w:rsidRPr="00FE7AB1">
              <w:rPr>
                <w:lang w:val="uk-UA"/>
              </w:rPr>
              <w:t xml:space="preserve">Срібнянська селищна  </w:t>
            </w:r>
            <w:r w:rsidRPr="00FE7AB1">
              <w:t xml:space="preserve">рада, </w:t>
            </w:r>
            <w:r w:rsidR="00356129" w:rsidRPr="00FE7AB1">
              <w:rPr>
                <w:lang w:val="uk-UA"/>
              </w:rPr>
              <w:t xml:space="preserve">заклади </w:t>
            </w:r>
            <w:r w:rsidRPr="00FE7AB1">
              <w:rPr>
                <w:lang w:val="uk-UA"/>
              </w:rPr>
              <w:t xml:space="preserve"> комунальної сфери громади</w:t>
            </w:r>
          </w:p>
        </w:tc>
      </w:tr>
      <w:tr w:rsidR="00E136E5" w:rsidRPr="00FE7AB1" w:rsidTr="00D36B34">
        <w:trPr>
          <w:trHeight w:val="287"/>
          <w:jc w:val="right"/>
        </w:trPr>
        <w:tc>
          <w:tcPr>
            <w:tcW w:w="3402" w:type="dxa"/>
            <w:shd w:val="clear" w:color="auto" w:fill="FFFFFF"/>
            <w:vAlign w:val="center"/>
          </w:tcPr>
          <w:p w:rsidR="00E136E5" w:rsidRPr="00FE7AB1" w:rsidRDefault="00E136E5" w:rsidP="00D36B34">
            <w:pPr>
              <w:rPr>
                <w:bCs/>
              </w:rPr>
            </w:pPr>
            <w:r w:rsidRPr="00FE7AB1">
              <w:rPr>
                <w:bCs/>
              </w:rPr>
              <w:t>Інше:</w:t>
            </w:r>
          </w:p>
        </w:tc>
        <w:tc>
          <w:tcPr>
            <w:tcW w:w="6843" w:type="dxa"/>
            <w:gridSpan w:val="5"/>
            <w:vAlign w:val="center"/>
          </w:tcPr>
          <w:p w:rsidR="00E136E5" w:rsidRPr="00FE7AB1" w:rsidRDefault="00E136E5" w:rsidP="00D36B34">
            <w:pPr>
              <w:rPr>
                <w:lang w:eastAsia="it-IT"/>
              </w:rPr>
            </w:pPr>
          </w:p>
        </w:tc>
      </w:tr>
    </w:tbl>
    <w:p w:rsidR="00E136E5" w:rsidRPr="00FE7AB1" w:rsidRDefault="00E136E5" w:rsidP="00E136E5"/>
    <w:p w:rsidR="00C344A9" w:rsidRDefault="00C344A9" w:rsidP="00767D40">
      <w:pPr>
        <w:pStyle w:val="a5"/>
        <w:ind w:left="709"/>
        <w:jc w:val="center"/>
        <w:rPr>
          <w:b/>
          <w:color w:val="365F91" w:themeColor="accent1" w:themeShade="BF"/>
          <w:lang w:val="uk-UA" w:eastAsia="it-IT"/>
        </w:rPr>
      </w:pPr>
    </w:p>
    <w:p w:rsidR="00E136E5" w:rsidRDefault="00E136E5" w:rsidP="00767D40">
      <w:pPr>
        <w:pStyle w:val="a5"/>
        <w:ind w:left="709"/>
        <w:jc w:val="center"/>
        <w:rPr>
          <w:b/>
          <w:color w:val="365F91" w:themeColor="accent1" w:themeShade="BF"/>
          <w:lang w:val="uk-UA" w:eastAsia="it-IT"/>
        </w:rPr>
      </w:pPr>
    </w:p>
    <w:p w:rsidR="00E136E5" w:rsidRDefault="00E136E5" w:rsidP="00767D40">
      <w:pPr>
        <w:pStyle w:val="a5"/>
        <w:ind w:left="709"/>
        <w:jc w:val="center"/>
        <w:rPr>
          <w:b/>
          <w:color w:val="365F91" w:themeColor="accent1" w:themeShade="BF"/>
          <w:lang w:val="uk-UA" w:eastAsia="it-IT"/>
        </w:rPr>
      </w:pPr>
    </w:p>
    <w:p w:rsidR="00E136E5" w:rsidRDefault="00E136E5" w:rsidP="00767D40">
      <w:pPr>
        <w:pStyle w:val="a5"/>
        <w:ind w:left="709"/>
        <w:jc w:val="center"/>
        <w:rPr>
          <w:b/>
          <w:color w:val="365F91" w:themeColor="accent1" w:themeShade="BF"/>
          <w:lang w:val="uk-UA" w:eastAsia="it-IT"/>
        </w:rPr>
      </w:pPr>
    </w:p>
    <w:p w:rsidR="00E136E5" w:rsidRDefault="00E136E5" w:rsidP="00767D40">
      <w:pPr>
        <w:pStyle w:val="a5"/>
        <w:ind w:left="709"/>
        <w:jc w:val="center"/>
        <w:rPr>
          <w:b/>
          <w:color w:val="365F91" w:themeColor="accent1" w:themeShade="BF"/>
          <w:lang w:val="uk-UA" w:eastAsia="it-IT"/>
        </w:rPr>
      </w:pPr>
    </w:p>
    <w:p w:rsidR="00E136E5" w:rsidRDefault="00E136E5" w:rsidP="00767D40">
      <w:pPr>
        <w:pStyle w:val="a5"/>
        <w:ind w:left="709"/>
        <w:jc w:val="center"/>
        <w:rPr>
          <w:b/>
          <w:color w:val="365F91" w:themeColor="accent1" w:themeShade="BF"/>
          <w:lang w:val="uk-UA" w:eastAsia="it-IT"/>
        </w:rPr>
      </w:pPr>
    </w:p>
    <w:p w:rsidR="000758D3" w:rsidRDefault="000758D3" w:rsidP="00767D40">
      <w:pPr>
        <w:pStyle w:val="a5"/>
        <w:ind w:left="709"/>
        <w:jc w:val="center"/>
        <w:rPr>
          <w:b/>
          <w:color w:val="365F91" w:themeColor="accent1" w:themeShade="BF"/>
          <w:lang w:val="uk-UA" w:eastAsia="it-IT"/>
        </w:rPr>
      </w:pPr>
    </w:p>
    <w:p w:rsidR="00E136E5" w:rsidRDefault="00E136E5" w:rsidP="00767D40">
      <w:pPr>
        <w:pStyle w:val="a5"/>
        <w:ind w:left="709"/>
        <w:jc w:val="center"/>
        <w:rPr>
          <w:b/>
          <w:color w:val="365F91" w:themeColor="accent1" w:themeShade="BF"/>
          <w:lang w:val="uk-UA" w:eastAsia="it-IT"/>
        </w:rPr>
      </w:pPr>
    </w:p>
    <w:tbl>
      <w:tblPr>
        <w:tblW w:w="102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247"/>
        <w:gridCol w:w="1275"/>
        <w:gridCol w:w="1512"/>
        <w:gridCol w:w="1098"/>
        <w:gridCol w:w="1711"/>
      </w:tblGrid>
      <w:tr w:rsidR="00193A5E" w:rsidRPr="00443694"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93A5E" w:rsidRPr="00FE7AB1" w:rsidRDefault="00193A5E" w:rsidP="00D36B34">
            <w:pPr>
              <w:tabs>
                <w:tab w:val="left" w:pos="656"/>
              </w:tabs>
              <w:rPr>
                <w:bCs/>
              </w:rPr>
            </w:pPr>
            <w:r w:rsidRPr="00FE7AB1">
              <w:rPr>
                <w:bCs/>
              </w:rPr>
              <w:lastRenderedPageBreak/>
              <w:t>Завдання Стратегії, якому відповідає проект</w:t>
            </w:r>
          </w:p>
        </w:tc>
        <w:tc>
          <w:tcPr>
            <w:tcW w:w="6843" w:type="dxa"/>
            <w:gridSpan w:val="5"/>
            <w:tcBorders>
              <w:top w:val="single" w:sz="4" w:space="0" w:color="auto"/>
              <w:left w:val="single" w:sz="4" w:space="0" w:color="auto"/>
              <w:bottom w:val="single" w:sz="4" w:space="0" w:color="auto"/>
              <w:right w:val="single" w:sz="4" w:space="0" w:color="auto"/>
            </w:tcBorders>
            <w:vAlign w:val="center"/>
          </w:tcPr>
          <w:p w:rsidR="00193A5E" w:rsidRPr="00FE7AB1" w:rsidRDefault="00193A5E" w:rsidP="00D36B34">
            <w:pPr>
              <w:rPr>
                <w:b/>
                <w:lang w:eastAsia="it-IT"/>
              </w:rPr>
            </w:pPr>
            <w:r w:rsidRPr="00FE7AB1">
              <w:rPr>
                <w:lang w:val="uk-UA"/>
              </w:rPr>
              <w:t>2.2.1. Ліквідувати стихійні сміттєзвалища, налагодити регулярний  збір  та вивезення твердих побутових відходів, запровадити  їх роздільне  збирання</w:t>
            </w:r>
          </w:p>
        </w:tc>
      </w:tr>
      <w:tr w:rsidR="00193A5E" w:rsidRPr="00443694"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93A5E" w:rsidRPr="00FE7AB1" w:rsidRDefault="00193A5E" w:rsidP="00D36B34">
            <w:pPr>
              <w:rPr>
                <w:bCs/>
              </w:rPr>
            </w:pPr>
            <w:r w:rsidRPr="00FE7AB1">
              <w:rPr>
                <w:bCs/>
              </w:rPr>
              <w:t>Назва проекту:</w:t>
            </w:r>
          </w:p>
        </w:tc>
        <w:tc>
          <w:tcPr>
            <w:tcW w:w="6843" w:type="dxa"/>
            <w:gridSpan w:val="5"/>
            <w:tcBorders>
              <w:top w:val="single" w:sz="4" w:space="0" w:color="auto"/>
              <w:left w:val="single" w:sz="4" w:space="0" w:color="auto"/>
              <w:bottom w:val="single" w:sz="4" w:space="0" w:color="auto"/>
              <w:right w:val="single" w:sz="4" w:space="0" w:color="auto"/>
            </w:tcBorders>
            <w:vAlign w:val="center"/>
          </w:tcPr>
          <w:p w:rsidR="00193A5E" w:rsidRPr="00FE7AB1" w:rsidRDefault="00193A5E" w:rsidP="00D36B34">
            <w:pPr>
              <w:rPr>
                <w:lang w:val="uk-UA" w:eastAsia="it-IT"/>
              </w:rPr>
            </w:pPr>
            <w:r w:rsidRPr="00FE7AB1">
              <w:t xml:space="preserve">Впровадження </w:t>
            </w:r>
            <w:r w:rsidRPr="00FE7AB1">
              <w:rPr>
                <w:lang w:val="uk-UA"/>
              </w:rPr>
              <w:t xml:space="preserve">на </w:t>
            </w:r>
            <w:r w:rsidRPr="00FE7AB1">
              <w:t>території</w:t>
            </w:r>
            <w:r w:rsidRPr="00FE7AB1">
              <w:rPr>
                <w:lang w:val="uk-UA"/>
              </w:rPr>
              <w:t xml:space="preserve"> Срібнянської громади </w:t>
            </w:r>
            <w:r w:rsidRPr="00FE7AB1">
              <w:t xml:space="preserve">системи роздільного збору </w:t>
            </w:r>
            <w:r w:rsidRPr="00FE7AB1">
              <w:rPr>
                <w:lang w:val="uk-UA"/>
              </w:rPr>
              <w:t>твердих побутових відходів та їх вивезення для подальшої утилізації</w:t>
            </w:r>
          </w:p>
        </w:tc>
      </w:tr>
      <w:tr w:rsidR="00193A5E" w:rsidRPr="007624DA"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93A5E" w:rsidRPr="00FE7AB1" w:rsidRDefault="00193A5E" w:rsidP="00D36B34">
            <w:pPr>
              <w:rPr>
                <w:bCs/>
              </w:rPr>
            </w:pPr>
            <w:r w:rsidRPr="00FE7AB1">
              <w:rPr>
                <w:bCs/>
              </w:rPr>
              <w:t>Цілі проекту:</w:t>
            </w:r>
          </w:p>
        </w:tc>
        <w:tc>
          <w:tcPr>
            <w:tcW w:w="6843" w:type="dxa"/>
            <w:gridSpan w:val="5"/>
            <w:tcBorders>
              <w:top w:val="single" w:sz="4" w:space="0" w:color="auto"/>
              <w:left w:val="single" w:sz="4" w:space="0" w:color="auto"/>
              <w:bottom w:val="single" w:sz="4" w:space="0" w:color="auto"/>
              <w:right w:val="single" w:sz="4" w:space="0" w:color="auto"/>
            </w:tcBorders>
            <w:vAlign w:val="center"/>
          </w:tcPr>
          <w:p w:rsidR="00193A5E" w:rsidRPr="00FE7AB1" w:rsidRDefault="00193A5E" w:rsidP="00D36B34">
            <w:pPr>
              <w:rPr>
                <w:lang w:val="uk-UA"/>
              </w:rPr>
            </w:pPr>
            <w:r w:rsidRPr="00FE7AB1">
              <w:rPr>
                <w:lang w:val="uk-UA"/>
              </w:rPr>
              <w:t>Ліквідація стихійних сміттєзвалищ. Запровадження роздільного збору ТПВ. Поліпшення стану навколишнього природного середовища.</w:t>
            </w:r>
          </w:p>
          <w:p w:rsidR="00193A5E" w:rsidRPr="00FE7AB1" w:rsidRDefault="00193A5E" w:rsidP="00D36B34">
            <w:pPr>
              <w:rPr>
                <w:lang w:val="uk-UA" w:eastAsia="it-IT"/>
              </w:rPr>
            </w:pPr>
            <w:r w:rsidRPr="00FE7AB1">
              <w:rPr>
                <w:lang w:val="uk-UA"/>
              </w:rPr>
              <w:t>Забезпечення комунального підприємства Срібнянської селищної  ради  спеціальною технікою та обладнанням, що необхідні для роздільного збирання сміття та його вивезення</w:t>
            </w:r>
          </w:p>
        </w:tc>
      </w:tr>
      <w:tr w:rsidR="00193A5E" w:rsidRPr="00443694"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93A5E" w:rsidRPr="00FE7AB1" w:rsidRDefault="00193A5E" w:rsidP="00D36B34">
            <w:pPr>
              <w:rPr>
                <w:bCs/>
              </w:rPr>
            </w:pPr>
            <w:r w:rsidRPr="00FE7AB1">
              <w:rPr>
                <w:bCs/>
              </w:rPr>
              <w:t>Територія впливу проекту:</w:t>
            </w:r>
          </w:p>
        </w:tc>
        <w:tc>
          <w:tcPr>
            <w:tcW w:w="6843" w:type="dxa"/>
            <w:gridSpan w:val="5"/>
            <w:tcBorders>
              <w:top w:val="single" w:sz="4" w:space="0" w:color="auto"/>
              <w:left w:val="single" w:sz="4" w:space="0" w:color="auto"/>
              <w:bottom w:val="single" w:sz="4" w:space="0" w:color="auto"/>
              <w:right w:val="single" w:sz="4" w:space="0" w:color="auto"/>
            </w:tcBorders>
            <w:vAlign w:val="center"/>
          </w:tcPr>
          <w:p w:rsidR="00193A5E" w:rsidRPr="00FE7AB1" w:rsidRDefault="00193A5E" w:rsidP="00D36B34">
            <w:r w:rsidRPr="00FE7AB1">
              <w:rPr>
                <w:lang w:val="uk-UA"/>
              </w:rPr>
              <w:t>Срібнянська  територіальна громада</w:t>
            </w:r>
          </w:p>
        </w:tc>
      </w:tr>
      <w:tr w:rsidR="00193A5E" w:rsidRPr="00443694"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93A5E" w:rsidRPr="00FE7AB1" w:rsidRDefault="00193A5E" w:rsidP="00D36B34">
            <w:pPr>
              <w:rPr>
                <w:bCs/>
              </w:rPr>
            </w:pPr>
            <w:r w:rsidRPr="00FE7AB1">
              <w:rPr>
                <w:bCs/>
              </w:rPr>
              <w:t>Орієнтовна кількість отримувачів вигод</w:t>
            </w:r>
          </w:p>
        </w:tc>
        <w:tc>
          <w:tcPr>
            <w:tcW w:w="6843" w:type="dxa"/>
            <w:gridSpan w:val="5"/>
            <w:tcBorders>
              <w:top w:val="single" w:sz="4" w:space="0" w:color="auto"/>
              <w:left w:val="single" w:sz="4" w:space="0" w:color="auto"/>
              <w:bottom w:val="single" w:sz="4" w:space="0" w:color="auto"/>
              <w:right w:val="single" w:sz="4" w:space="0" w:color="auto"/>
            </w:tcBorders>
            <w:vAlign w:val="center"/>
          </w:tcPr>
          <w:p w:rsidR="00193A5E" w:rsidRPr="00FE7AB1" w:rsidRDefault="00193A5E" w:rsidP="00D36B34">
            <w:pPr>
              <w:rPr>
                <w:lang w:val="uk-UA"/>
              </w:rPr>
            </w:pPr>
            <w:r w:rsidRPr="00FE7AB1">
              <w:rPr>
                <w:lang w:val="uk-UA"/>
              </w:rPr>
              <w:t xml:space="preserve">Біля 10000 мешканців громади </w:t>
            </w:r>
          </w:p>
        </w:tc>
      </w:tr>
      <w:tr w:rsidR="00193A5E" w:rsidRPr="007624DA"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93A5E" w:rsidRPr="00FE7AB1" w:rsidRDefault="00193A5E" w:rsidP="00D36B34">
            <w:pPr>
              <w:rPr>
                <w:bCs/>
              </w:rPr>
            </w:pPr>
            <w:r w:rsidRPr="00FE7AB1">
              <w:rPr>
                <w:bCs/>
              </w:rPr>
              <w:t>Стислий опис проекту:</w:t>
            </w:r>
          </w:p>
        </w:tc>
        <w:tc>
          <w:tcPr>
            <w:tcW w:w="6843" w:type="dxa"/>
            <w:gridSpan w:val="5"/>
            <w:tcBorders>
              <w:top w:val="single" w:sz="4" w:space="0" w:color="auto"/>
              <w:left w:val="single" w:sz="4" w:space="0" w:color="auto"/>
              <w:bottom w:val="single" w:sz="4" w:space="0" w:color="auto"/>
              <w:right w:val="single" w:sz="4" w:space="0" w:color="auto"/>
            </w:tcBorders>
            <w:vAlign w:val="center"/>
          </w:tcPr>
          <w:p w:rsidR="00193A5E" w:rsidRPr="00FE7AB1" w:rsidRDefault="00193A5E" w:rsidP="00312D36">
            <w:pPr>
              <w:jc w:val="both"/>
              <w:rPr>
                <w:lang w:val="uk-UA" w:eastAsia="it-IT"/>
              </w:rPr>
            </w:pPr>
            <w:r w:rsidRPr="00FE7AB1">
              <w:rPr>
                <w:lang w:val="uk-UA" w:eastAsia="uk-UA"/>
              </w:rPr>
              <w:t>Н</w:t>
            </w:r>
            <w:r w:rsidRPr="00FE7AB1">
              <w:rPr>
                <w:lang w:eastAsia="uk-UA"/>
              </w:rPr>
              <w:t>а території громади</w:t>
            </w:r>
            <w:r w:rsidRPr="00FE7AB1">
              <w:rPr>
                <w:lang w:val="uk-UA" w:eastAsia="uk-UA"/>
              </w:rPr>
              <w:t xml:space="preserve"> оформлено  12 сміттєзвалищ, але </w:t>
            </w:r>
            <w:r w:rsidRPr="00FE7AB1">
              <w:rPr>
                <w:lang w:eastAsia="uk-UA"/>
              </w:rPr>
              <w:t xml:space="preserve"> немає сучасних майданчиків для роздільного збору сміття. </w:t>
            </w:r>
            <w:r w:rsidRPr="00FE7AB1">
              <w:rPr>
                <w:lang w:val="uk-UA" w:eastAsia="uk-UA"/>
              </w:rPr>
              <w:t xml:space="preserve"> </w:t>
            </w:r>
            <w:r w:rsidRPr="00FE7AB1">
              <w:rPr>
                <w:lang w:val="uk-UA"/>
              </w:rPr>
              <w:t xml:space="preserve">На сміттєзвилищах проводиться по мірі потреби рекультивація ТПВ. Водночас стихійні сміттєзвалища продовжують утворюватися, адже частина побутового сміття залишається за межами досяжності комунальних служб. Це </w:t>
            </w:r>
            <w:r w:rsidRPr="00FE7AB1">
              <w:t>погіршує стан приро</w:t>
            </w:r>
            <w:r w:rsidR="00312D36" w:rsidRPr="00FE7AB1">
              <w:t>дного середовища на території,</w:t>
            </w:r>
            <w:r w:rsidRPr="00FE7AB1">
              <w:t xml:space="preserve"> негативно впливає на здоров`я мешканців та не сприяє привабливості громади в цілому. </w:t>
            </w:r>
            <w:r w:rsidRPr="00FE7AB1">
              <w:rPr>
                <w:lang w:val="uk-UA"/>
              </w:rPr>
              <w:t>Крім того</w:t>
            </w:r>
            <w:r w:rsidR="00312D36" w:rsidRPr="00FE7AB1">
              <w:rPr>
                <w:lang w:val="uk-UA"/>
              </w:rPr>
              <w:t>,</w:t>
            </w:r>
            <w:r w:rsidRPr="00FE7AB1">
              <w:rPr>
                <w:lang w:val="uk-UA"/>
              </w:rPr>
              <w:t xml:space="preserve"> постає питання яким чином забезпечуватиметься в громаді збір, вивезення та утилізація ТВП. Для розв`язання зазначеної проблеми планується запровадження сучасної системи управління ТПВ (реалізація заходів щодо налагодження системи збору відходів; стимуляція укладення договорів із власниками домоволодінь, житлової та нежитлової нерухомості на вивезення (утилізацію) ТПВ; придбання спеціальної техніки для комунального підприємства (сміттеєвозу)</w:t>
            </w:r>
            <w:r w:rsidR="00312D36" w:rsidRPr="00FE7AB1">
              <w:rPr>
                <w:lang w:val="uk-UA"/>
              </w:rPr>
              <w:t xml:space="preserve"> та контейнерів; облаштування</w:t>
            </w:r>
            <w:r w:rsidRPr="00FE7AB1">
              <w:rPr>
                <w:lang w:val="uk-UA"/>
              </w:rPr>
              <w:t xml:space="preserve"> спеціальних майданчиків для наступного розміщення придбаних контейнерів, напрацювання схеми та графіку вивозу відходів, реалізація комплексу заходів із збору, сортування та вивозу </w:t>
            </w:r>
            <w:r w:rsidR="00312D36" w:rsidRPr="00FE7AB1">
              <w:rPr>
                <w:lang w:val="uk-UA"/>
              </w:rPr>
              <w:t>ТПВ.</w:t>
            </w:r>
          </w:p>
        </w:tc>
      </w:tr>
      <w:tr w:rsidR="00193A5E" w:rsidRPr="00443694"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93A5E" w:rsidRPr="00FE7AB1" w:rsidRDefault="00193A5E" w:rsidP="00D36B34">
            <w:pPr>
              <w:rPr>
                <w:bCs/>
              </w:rPr>
            </w:pPr>
            <w:r w:rsidRPr="00FE7AB1">
              <w:rPr>
                <w:bCs/>
              </w:rPr>
              <w:t>Очікувані результати:</w:t>
            </w:r>
          </w:p>
        </w:tc>
        <w:tc>
          <w:tcPr>
            <w:tcW w:w="684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93A5E" w:rsidRPr="00FE7AB1" w:rsidRDefault="00193A5E" w:rsidP="00D36B34">
            <w:pPr>
              <w:pStyle w:val="afd"/>
              <w:rPr>
                <w:rFonts w:ascii="Times New Roman" w:hAnsi="Times New Roman"/>
                <w:sz w:val="24"/>
                <w:szCs w:val="24"/>
              </w:rPr>
            </w:pPr>
            <w:r w:rsidRPr="00FE7AB1">
              <w:rPr>
                <w:rFonts w:ascii="Times New Roman" w:hAnsi="Times New Roman"/>
                <w:sz w:val="24"/>
                <w:szCs w:val="24"/>
              </w:rPr>
              <w:t>Поетапно ліквідовані всі стихійні сміттєзвалища на території  населених пунктів Срібнянської громади.</w:t>
            </w:r>
          </w:p>
          <w:p w:rsidR="00193A5E" w:rsidRPr="00FE7AB1" w:rsidRDefault="00193A5E" w:rsidP="00D36B34">
            <w:pPr>
              <w:pStyle w:val="afd"/>
              <w:rPr>
                <w:rFonts w:ascii="Times New Roman" w:hAnsi="Times New Roman"/>
                <w:sz w:val="24"/>
                <w:szCs w:val="24"/>
              </w:rPr>
            </w:pPr>
            <w:r w:rsidRPr="00FE7AB1">
              <w:rPr>
                <w:rFonts w:ascii="Times New Roman" w:hAnsi="Times New Roman"/>
                <w:sz w:val="24"/>
                <w:szCs w:val="24"/>
              </w:rPr>
              <w:t>Придбана та передана на баланс комунального підприємства спеціальна техніка (сміттєвоз), а його фунції та територія відповідальності розширені.</w:t>
            </w:r>
          </w:p>
          <w:p w:rsidR="00193A5E" w:rsidRPr="00FE7AB1" w:rsidRDefault="00193A5E" w:rsidP="00D36B34">
            <w:pPr>
              <w:pStyle w:val="afd"/>
              <w:rPr>
                <w:rFonts w:ascii="Times New Roman" w:hAnsi="Times New Roman"/>
                <w:color w:val="000000"/>
                <w:sz w:val="24"/>
                <w:szCs w:val="24"/>
              </w:rPr>
            </w:pPr>
            <w:r w:rsidRPr="00FE7AB1">
              <w:rPr>
                <w:rFonts w:ascii="Times New Roman" w:hAnsi="Times New Roman"/>
                <w:sz w:val="24"/>
                <w:szCs w:val="24"/>
              </w:rPr>
              <w:t>Облаштовані майданчики зі встановленими контейнерами для роздільного збирання ТВП.</w:t>
            </w:r>
          </w:p>
        </w:tc>
      </w:tr>
      <w:tr w:rsidR="00193A5E" w:rsidRPr="00F546C9"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93A5E" w:rsidRPr="00FE7AB1" w:rsidRDefault="00193A5E" w:rsidP="00D36B34">
            <w:pPr>
              <w:rPr>
                <w:bCs/>
              </w:rPr>
            </w:pPr>
            <w:r w:rsidRPr="00FE7AB1">
              <w:rPr>
                <w:bCs/>
              </w:rPr>
              <w:t>Ключові заходи проекту:</w:t>
            </w:r>
          </w:p>
        </w:tc>
        <w:tc>
          <w:tcPr>
            <w:tcW w:w="6843" w:type="dxa"/>
            <w:gridSpan w:val="5"/>
            <w:tcBorders>
              <w:top w:val="single" w:sz="4" w:space="0" w:color="auto"/>
              <w:left w:val="single" w:sz="4" w:space="0" w:color="auto"/>
              <w:bottom w:val="single" w:sz="4" w:space="0" w:color="auto"/>
              <w:right w:val="single" w:sz="4" w:space="0" w:color="auto"/>
            </w:tcBorders>
            <w:vAlign w:val="center"/>
          </w:tcPr>
          <w:p w:rsidR="00193A5E" w:rsidRPr="00FE7AB1" w:rsidRDefault="00193A5E" w:rsidP="00D36B34">
            <w:pPr>
              <w:rPr>
                <w:lang w:val="uk-UA"/>
              </w:rPr>
            </w:pPr>
            <w:r w:rsidRPr="00FE7AB1">
              <w:rPr>
                <w:color w:val="000000"/>
                <w:lang w:val="uk-UA"/>
              </w:rPr>
              <w:t>С</w:t>
            </w:r>
            <w:r w:rsidRPr="00FE7AB1">
              <w:rPr>
                <w:color w:val="000000"/>
              </w:rPr>
              <w:t>твор</w:t>
            </w:r>
            <w:r w:rsidRPr="00FE7AB1">
              <w:rPr>
                <w:color w:val="000000"/>
                <w:lang w:val="uk-UA"/>
              </w:rPr>
              <w:t>ення</w:t>
            </w:r>
            <w:r w:rsidRPr="00FE7AB1">
              <w:rPr>
                <w:color w:val="000000"/>
              </w:rPr>
              <w:t xml:space="preserve"> робоч</w:t>
            </w:r>
            <w:r w:rsidRPr="00FE7AB1">
              <w:rPr>
                <w:color w:val="000000"/>
                <w:lang w:val="uk-UA"/>
              </w:rPr>
              <w:t>ої</w:t>
            </w:r>
            <w:r w:rsidRPr="00FE7AB1">
              <w:rPr>
                <w:color w:val="000000"/>
              </w:rPr>
              <w:t xml:space="preserve"> групу для реалізації про</w:t>
            </w:r>
            <w:r w:rsidRPr="00FE7AB1">
              <w:rPr>
                <w:color w:val="000000"/>
                <w:lang w:val="uk-UA"/>
              </w:rPr>
              <w:t>є</w:t>
            </w:r>
            <w:r w:rsidRPr="00FE7AB1">
              <w:rPr>
                <w:color w:val="000000"/>
              </w:rPr>
              <w:t>кту</w:t>
            </w:r>
            <w:r w:rsidRPr="00FE7AB1">
              <w:rPr>
                <w:color w:val="000000"/>
                <w:lang w:val="uk-UA"/>
              </w:rPr>
              <w:t>.</w:t>
            </w:r>
          </w:p>
          <w:p w:rsidR="00193A5E" w:rsidRPr="00FE7AB1" w:rsidRDefault="00193A5E" w:rsidP="00D36B34">
            <w:pPr>
              <w:rPr>
                <w:lang w:val="uk-UA"/>
              </w:rPr>
            </w:pPr>
            <w:r w:rsidRPr="00FE7AB1">
              <w:rPr>
                <w:lang w:val="uk-UA"/>
              </w:rPr>
              <w:t>Ліквідація стихійних сміттєзвалищ.</w:t>
            </w:r>
          </w:p>
          <w:p w:rsidR="00193A5E" w:rsidRPr="00FE7AB1" w:rsidRDefault="00193A5E" w:rsidP="00D36B34">
            <w:pPr>
              <w:rPr>
                <w:lang w:val="uk-UA"/>
              </w:rPr>
            </w:pPr>
            <w:r w:rsidRPr="00FE7AB1">
              <w:rPr>
                <w:lang w:val="uk-UA"/>
              </w:rPr>
              <w:t>Проведення публічних закупівель та придбання сміттєвозу й металевих євро-контейнерів для роздільного збирання ТВП.</w:t>
            </w:r>
          </w:p>
          <w:p w:rsidR="00193A5E" w:rsidRPr="00FE7AB1" w:rsidRDefault="00312D36" w:rsidP="00D36B34">
            <w:pPr>
              <w:rPr>
                <w:lang w:val="uk-UA"/>
              </w:rPr>
            </w:pPr>
            <w:r w:rsidRPr="00FE7AB1">
              <w:rPr>
                <w:lang w:val="uk-UA"/>
              </w:rPr>
              <w:t>О</w:t>
            </w:r>
            <w:r w:rsidR="00193A5E" w:rsidRPr="00FE7AB1">
              <w:rPr>
                <w:lang w:val="uk-UA"/>
              </w:rPr>
              <w:t>блаштування майданчиків для роздільного збирання ТВП.</w:t>
            </w:r>
          </w:p>
          <w:p w:rsidR="00193A5E" w:rsidRPr="00FE7AB1" w:rsidRDefault="00193A5E" w:rsidP="00D36B34">
            <w:pPr>
              <w:rPr>
                <w:lang w:val="uk-UA"/>
              </w:rPr>
            </w:pPr>
            <w:r w:rsidRPr="00FE7AB1">
              <w:rPr>
                <w:lang w:val="uk-UA"/>
              </w:rPr>
              <w:t>Н</w:t>
            </w:r>
            <w:r w:rsidRPr="00FE7AB1">
              <w:t>авчання персоналу роботі з новою технікою</w:t>
            </w:r>
            <w:r w:rsidRPr="00FE7AB1">
              <w:rPr>
                <w:lang w:val="uk-UA"/>
              </w:rPr>
              <w:t>.</w:t>
            </w:r>
          </w:p>
          <w:p w:rsidR="00193A5E" w:rsidRPr="00FE7AB1" w:rsidRDefault="00193A5E" w:rsidP="00D36B34">
            <w:pPr>
              <w:rPr>
                <w:lang w:val="uk-UA" w:eastAsia="it-IT"/>
              </w:rPr>
            </w:pPr>
            <w:r w:rsidRPr="00FE7AB1">
              <w:rPr>
                <w:lang w:val="uk-UA"/>
              </w:rPr>
              <w:t>П</w:t>
            </w:r>
            <w:r w:rsidRPr="00FE7AB1">
              <w:t>роведення інформаційно-роз’яснювальної кампанії серед  мешканців громади</w:t>
            </w:r>
            <w:r w:rsidRPr="00FE7AB1">
              <w:rPr>
                <w:lang w:val="uk-UA"/>
              </w:rPr>
              <w:t>.</w:t>
            </w:r>
          </w:p>
        </w:tc>
      </w:tr>
      <w:tr w:rsidR="00193A5E" w:rsidRPr="00443694"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93A5E" w:rsidRPr="00FE7AB1" w:rsidRDefault="00193A5E" w:rsidP="00D36B34">
            <w:pPr>
              <w:rPr>
                <w:bCs/>
              </w:rPr>
            </w:pPr>
            <w:r w:rsidRPr="00FE7AB1">
              <w:rPr>
                <w:bCs/>
              </w:rPr>
              <w:t xml:space="preserve">Період здійснення: </w:t>
            </w:r>
          </w:p>
        </w:tc>
        <w:tc>
          <w:tcPr>
            <w:tcW w:w="6843" w:type="dxa"/>
            <w:gridSpan w:val="5"/>
            <w:tcBorders>
              <w:top w:val="single" w:sz="4" w:space="0" w:color="auto"/>
              <w:left w:val="single" w:sz="4" w:space="0" w:color="auto"/>
              <w:bottom w:val="single" w:sz="4" w:space="0" w:color="auto"/>
              <w:right w:val="single" w:sz="4" w:space="0" w:color="auto"/>
            </w:tcBorders>
            <w:vAlign w:val="center"/>
          </w:tcPr>
          <w:p w:rsidR="00193A5E" w:rsidRPr="00FE7AB1" w:rsidRDefault="00193A5E" w:rsidP="00D36B34">
            <w:pPr>
              <w:jc w:val="center"/>
              <w:rPr>
                <w:lang w:val="uk-UA"/>
              </w:rPr>
            </w:pPr>
            <w:r w:rsidRPr="00FE7AB1">
              <w:t>20</w:t>
            </w:r>
            <w:r w:rsidR="001A6079">
              <w:rPr>
                <w:lang w:val="uk-UA"/>
              </w:rPr>
              <w:t>24</w:t>
            </w:r>
            <w:r w:rsidRPr="00FE7AB1">
              <w:t>–202</w:t>
            </w:r>
            <w:r w:rsidR="001A6079">
              <w:rPr>
                <w:lang w:val="uk-UA"/>
              </w:rPr>
              <w:t>7</w:t>
            </w:r>
            <w:r w:rsidRPr="00FE7AB1">
              <w:t xml:space="preserve"> рр.</w:t>
            </w:r>
          </w:p>
        </w:tc>
      </w:tr>
      <w:tr w:rsidR="001A6079" w:rsidRPr="00443694" w:rsidTr="001A6079">
        <w:trPr>
          <w:trHeight w:val="168"/>
          <w:jc w:val="right"/>
        </w:trPr>
        <w:tc>
          <w:tcPr>
            <w:tcW w:w="3402" w:type="dxa"/>
            <w:vMerge w:val="restart"/>
            <w:tcBorders>
              <w:top w:val="single" w:sz="4" w:space="0" w:color="auto"/>
              <w:left w:val="single" w:sz="4" w:space="0" w:color="auto"/>
              <w:right w:val="single" w:sz="4" w:space="0" w:color="auto"/>
            </w:tcBorders>
            <w:shd w:val="clear" w:color="auto" w:fill="FFFFFF"/>
            <w:vAlign w:val="center"/>
          </w:tcPr>
          <w:p w:rsidR="001A6079" w:rsidRPr="00FE7AB1" w:rsidRDefault="001A6079" w:rsidP="00D36B34">
            <w:pPr>
              <w:rPr>
                <w:bCs/>
              </w:rPr>
            </w:pPr>
            <w:r w:rsidRPr="00FE7AB1">
              <w:rPr>
                <w:bCs/>
              </w:rPr>
              <w:lastRenderedPageBreak/>
              <w:t>Орієнтовна вартість проекту, тис. грн.</w:t>
            </w:r>
          </w:p>
        </w:tc>
        <w:tc>
          <w:tcPr>
            <w:tcW w:w="1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6079" w:rsidRPr="00FE7AB1" w:rsidRDefault="001A6079" w:rsidP="00D36B34">
            <w:pPr>
              <w:jc w:val="center"/>
              <w:rPr>
                <w:lang w:val="uk-UA"/>
              </w:rPr>
            </w:pPr>
            <w:r>
              <w:rPr>
                <w:lang w:val="uk-UA"/>
              </w:rPr>
              <w:t>2024</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6079" w:rsidRPr="00FE7AB1" w:rsidRDefault="001A6079" w:rsidP="00D36B34">
            <w:pPr>
              <w:jc w:val="center"/>
              <w:rPr>
                <w:lang w:val="uk-UA"/>
              </w:rPr>
            </w:pPr>
            <w:r>
              <w:rPr>
                <w:lang w:val="uk-UA"/>
              </w:rPr>
              <w:t>2025</w:t>
            </w: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6079" w:rsidRPr="00FE7AB1" w:rsidRDefault="001A6079" w:rsidP="00D36B34">
            <w:pPr>
              <w:jc w:val="center"/>
              <w:rPr>
                <w:lang w:val="uk-UA"/>
              </w:rPr>
            </w:pPr>
            <w:r>
              <w:rPr>
                <w:lang w:val="uk-UA"/>
              </w:rPr>
              <w:t>2026</w:t>
            </w:r>
          </w:p>
        </w:tc>
        <w:tc>
          <w:tcPr>
            <w:tcW w:w="1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6079" w:rsidRPr="00FE7AB1" w:rsidRDefault="001A6079" w:rsidP="001A6079">
            <w:pPr>
              <w:jc w:val="center"/>
              <w:rPr>
                <w:lang w:val="uk-UA"/>
              </w:rPr>
            </w:pPr>
            <w:r>
              <w:rPr>
                <w:lang w:val="uk-UA"/>
              </w:rPr>
              <w:t>2027</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6079" w:rsidRPr="00FE7AB1" w:rsidRDefault="001A6079" w:rsidP="00D36B34">
            <w:pPr>
              <w:jc w:val="center"/>
              <w:rPr>
                <w:lang w:val="uk-UA"/>
              </w:rPr>
            </w:pPr>
            <w:r w:rsidRPr="00FE7AB1">
              <w:rPr>
                <w:lang w:val="uk-UA"/>
              </w:rPr>
              <w:t>Разом</w:t>
            </w:r>
          </w:p>
        </w:tc>
      </w:tr>
      <w:tr w:rsidR="001A6079" w:rsidRPr="00443694" w:rsidTr="001A6079">
        <w:trPr>
          <w:trHeight w:val="168"/>
          <w:jc w:val="right"/>
        </w:trPr>
        <w:tc>
          <w:tcPr>
            <w:tcW w:w="3402" w:type="dxa"/>
            <w:vMerge/>
            <w:tcBorders>
              <w:left w:val="single" w:sz="4" w:space="0" w:color="auto"/>
              <w:bottom w:val="single" w:sz="4" w:space="0" w:color="auto"/>
              <w:right w:val="single" w:sz="4" w:space="0" w:color="auto"/>
            </w:tcBorders>
            <w:shd w:val="clear" w:color="auto" w:fill="FFFFFF"/>
            <w:vAlign w:val="center"/>
          </w:tcPr>
          <w:p w:rsidR="001A6079" w:rsidRPr="00FE7AB1" w:rsidRDefault="001A6079" w:rsidP="00D36B34">
            <w:pPr>
              <w:rPr>
                <w:bCs/>
              </w:rPr>
            </w:pPr>
          </w:p>
        </w:tc>
        <w:tc>
          <w:tcPr>
            <w:tcW w:w="1247" w:type="dxa"/>
            <w:tcBorders>
              <w:top w:val="single" w:sz="4" w:space="0" w:color="auto"/>
              <w:left w:val="single" w:sz="4" w:space="0" w:color="auto"/>
              <w:bottom w:val="single" w:sz="4" w:space="0" w:color="auto"/>
              <w:right w:val="single" w:sz="4" w:space="0" w:color="auto"/>
            </w:tcBorders>
            <w:vAlign w:val="center"/>
          </w:tcPr>
          <w:p w:rsidR="001A6079" w:rsidRPr="00FE7AB1" w:rsidRDefault="001B07CF" w:rsidP="00D36B34">
            <w:pPr>
              <w:jc w:val="center"/>
              <w:rPr>
                <w:lang w:val="uk-UA"/>
              </w:rPr>
            </w:pPr>
            <w:r>
              <w:rPr>
                <w:lang w:val="uk-UA"/>
              </w:rPr>
              <w:t>750,0</w:t>
            </w:r>
          </w:p>
        </w:tc>
        <w:tc>
          <w:tcPr>
            <w:tcW w:w="1275" w:type="dxa"/>
            <w:tcBorders>
              <w:top w:val="single" w:sz="4" w:space="0" w:color="auto"/>
              <w:left w:val="single" w:sz="4" w:space="0" w:color="auto"/>
              <w:bottom w:val="single" w:sz="4" w:space="0" w:color="auto"/>
              <w:right w:val="single" w:sz="4" w:space="0" w:color="auto"/>
            </w:tcBorders>
            <w:vAlign w:val="center"/>
          </w:tcPr>
          <w:p w:rsidR="001A6079" w:rsidRPr="00FE7AB1" w:rsidRDefault="001B07CF" w:rsidP="00D36B34">
            <w:pPr>
              <w:jc w:val="center"/>
              <w:rPr>
                <w:lang w:val="uk-UA"/>
              </w:rPr>
            </w:pPr>
            <w:r>
              <w:rPr>
                <w:lang w:val="uk-UA"/>
              </w:rPr>
              <w:t>750,0</w:t>
            </w:r>
          </w:p>
        </w:tc>
        <w:tc>
          <w:tcPr>
            <w:tcW w:w="1512" w:type="dxa"/>
            <w:tcBorders>
              <w:top w:val="single" w:sz="4" w:space="0" w:color="auto"/>
              <w:left w:val="single" w:sz="4" w:space="0" w:color="auto"/>
              <w:bottom w:val="single" w:sz="4" w:space="0" w:color="auto"/>
              <w:right w:val="single" w:sz="4" w:space="0" w:color="auto"/>
            </w:tcBorders>
            <w:vAlign w:val="center"/>
          </w:tcPr>
          <w:p w:rsidR="001A6079" w:rsidRPr="00FE7AB1" w:rsidRDefault="001B07CF" w:rsidP="00D36B34">
            <w:pPr>
              <w:jc w:val="center"/>
              <w:rPr>
                <w:lang w:val="uk-UA"/>
              </w:rPr>
            </w:pPr>
            <w:r>
              <w:rPr>
                <w:lang w:val="uk-UA"/>
              </w:rPr>
              <w:t>750,0</w:t>
            </w:r>
          </w:p>
        </w:tc>
        <w:tc>
          <w:tcPr>
            <w:tcW w:w="1098" w:type="dxa"/>
            <w:tcBorders>
              <w:top w:val="single" w:sz="4" w:space="0" w:color="auto"/>
              <w:left w:val="single" w:sz="4" w:space="0" w:color="auto"/>
              <w:bottom w:val="single" w:sz="4" w:space="0" w:color="auto"/>
              <w:right w:val="single" w:sz="4" w:space="0" w:color="auto"/>
            </w:tcBorders>
            <w:vAlign w:val="center"/>
          </w:tcPr>
          <w:p w:rsidR="001A6079" w:rsidRPr="00FE7AB1" w:rsidRDefault="001B07CF" w:rsidP="00D36B34">
            <w:pPr>
              <w:jc w:val="center"/>
              <w:rPr>
                <w:lang w:val="uk-UA"/>
              </w:rPr>
            </w:pPr>
            <w:r>
              <w:rPr>
                <w:lang w:val="uk-UA"/>
              </w:rPr>
              <w:t>750,0</w:t>
            </w:r>
          </w:p>
        </w:tc>
        <w:tc>
          <w:tcPr>
            <w:tcW w:w="1711" w:type="dxa"/>
            <w:tcBorders>
              <w:top w:val="single" w:sz="4" w:space="0" w:color="auto"/>
              <w:left w:val="single" w:sz="4" w:space="0" w:color="auto"/>
              <w:bottom w:val="single" w:sz="4" w:space="0" w:color="auto"/>
              <w:right w:val="single" w:sz="4" w:space="0" w:color="auto"/>
            </w:tcBorders>
            <w:vAlign w:val="center"/>
          </w:tcPr>
          <w:p w:rsidR="001A6079" w:rsidRPr="00FE7AB1" w:rsidRDefault="001B07CF" w:rsidP="00D36B34">
            <w:pPr>
              <w:jc w:val="center"/>
              <w:rPr>
                <w:lang w:val="uk-UA"/>
              </w:rPr>
            </w:pPr>
            <w:r>
              <w:rPr>
                <w:lang w:val="uk-UA"/>
              </w:rPr>
              <w:t>3000,0</w:t>
            </w:r>
          </w:p>
        </w:tc>
      </w:tr>
      <w:tr w:rsidR="00193A5E" w:rsidRPr="00443694" w:rsidTr="00D36B34">
        <w:trPr>
          <w:jc w:val="right"/>
        </w:trPr>
        <w:tc>
          <w:tcPr>
            <w:tcW w:w="3402" w:type="dxa"/>
            <w:shd w:val="clear" w:color="auto" w:fill="FFFFFF"/>
            <w:vAlign w:val="center"/>
          </w:tcPr>
          <w:p w:rsidR="00193A5E" w:rsidRPr="00FE7AB1" w:rsidRDefault="00193A5E" w:rsidP="00D36B34">
            <w:pPr>
              <w:rPr>
                <w:bCs/>
              </w:rPr>
            </w:pPr>
            <w:r w:rsidRPr="00FE7AB1">
              <w:rPr>
                <w:bCs/>
              </w:rPr>
              <w:t>Джерела фінансування:</w:t>
            </w:r>
          </w:p>
        </w:tc>
        <w:tc>
          <w:tcPr>
            <w:tcW w:w="6843" w:type="dxa"/>
            <w:gridSpan w:val="5"/>
            <w:vAlign w:val="center"/>
          </w:tcPr>
          <w:p w:rsidR="00193A5E" w:rsidRPr="00FE7AB1" w:rsidRDefault="00193A5E" w:rsidP="00D36B34">
            <w:pPr>
              <w:rPr>
                <w:lang w:val="uk-UA"/>
              </w:rPr>
            </w:pPr>
            <w:r w:rsidRPr="00FE7AB1">
              <w:rPr>
                <w:lang w:val="uk-UA"/>
              </w:rPr>
              <w:t>Селищний  бюджет</w:t>
            </w:r>
            <w:r w:rsidRPr="00FE7AB1">
              <w:t xml:space="preserve">, кошти державного бюджету, </w:t>
            </w:r>
            <w:r w:rsidRPr="00FE7AB1">
              <w:rPr>
                <w:lang w:val="uk-UA"/>
              </w:rPr>
              <w:t>«екологічні» кошти обласного бюджету</w:t>
            </w:r>
          </w:p>
        </w:tc>
      </w:tr>
      <w:tr w:rsidR="00193A5E" w:rsidRPr="00443694" w:rsidTr="00D36B34">
        <w:trPr>
          <w:trHeight w:val="340"/>
          <w:jc w:val="right"/>
        </w:trPr>
        <w:tc>
          <w:tcPr>
            <w:tcW w:w="3402" w:type="dxa"/>
            <w:shd w:val="clear" w:color="auto" w:fill="FFFFFF"/>
            <w:vAlign w:val="center"/>
          </w:tcPr>
          <w:p w:rsidR="00193A5E" w:rsidRPr="00FE7AB1" w:rsidRDefault="00193A5E" w:rsidP="00D36B34">
            <w:pPr>
              <w:rPr>
                <w:bCs/>
              </w:rPr>
            </w:pPr>
            <w:r w:rsidRPr="00FE7AB1">
              <w:t>Ключові потенційні учасники проекту:</w:t>
            </w:r>
          </w:p>
        </w:tc>
        <w:tc>
          <w:tcPr>
            <w:tcW w:w="6843" w:type="dxa"/>
            <w:gridSpan w:val="5"/>
            <w:vAlign w:val="center"/>
          </w:tcPr>
          <w:p w:rsidR="00193A5E" w:rsidRPr="00FE7AB1" w:rsidRDefault="00193A5E" w:rsidP="00D36B34">
            <w:pPr>
              <w:rPr>
                <w:lang w:val="uk-UA"/>
              </w:rPr>
            </w:pPr>
            <w:r w:rsidRPr="00FE7AB1">
              <w:rPr>
                <w:lang w:val="uk-UA"/>
              </w:rPr>
              <w:t xml:space="preserve">Срібнянська селищна рада </w:t>
            </w:r>
            <w:r w:rsidRPr="00FE7AB1">
              <w:t xml:space="preserve"> рада, </w:t>
            </w:r>
            <w:r w:rsidRPr="00FE7AB1">
              <w:rPr>
                <w:lang w:val="uk-UA"/>
              </w:rPr>
              <w:t>КП «Комунгосп»</w:t>
            </w:r>
          </w:p>
        </w:tc>
      </w:tr>
      <w:tr w:rsidR="00193A5E" w:rsidRPr="00443694" w:rsidTr="00D36B34">
        <w:trPr>
          <w:trHeight w:val="287"/>
          <w:jc w:val="right"/>
        </w:trPr>
        <w:tc>
          <w:tcPr>
            <w:tcW w:w="3402" w:type="dxa"/>
            <w:shd w:val="clear" w:color="auto" w:fill="FFFFFF"/>
            <w:vAlign w:val="center"/>
          </w:tcPr>
          <w:p w:rsidR="00193A5E" w:rsidRPr="00FE7AB1" w:rsidRDefault="00193A5E" w:rsidP="00D36B34">
            <w:pPr>
              <w:rPr>
                <w:bCs/>
              </w:rPr>
            </w:pPr>
            <w:r w:rsidRPr="00FE7AB1">
              <w:rPr>
                <w:bCs/>
              </w:rPr>
              <w:t>Інше:</w:t>
            </w:r>
          </w:p>
        </w:tc>
        <w:tc>
          <w:tcPr>
            <w:tcW w:w="6843" w:type="dxa"/>
            <w:gridSpan w:val="5"/>
            <w:vAlign w:val="center"/>
          </w:tcPr>
          <w:p w:rsidR="00193A5E" w:rsidRPr="00FE7AB1" w:rsidRDefault="00193A5E" w:rsidP="00D36B34">
            <w:pPr>
              <w:rPr>
                <w:lang w:eastAsia="it-IT"/>
              </w:rPr>
            </w:pPr>
          </w:p>
        </w:tc>
      </w:tr>
    </w:tbl>
    <w:p w:rsidR="00E136E5" w:rsidRDefault="00E136E5"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312D36" w:rsidRDefault="00312D36"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312D36" w:rsidP="00312D36">
      <w:pPr>
        <w:pStyle w:val="a5"/>
        <w:tabs>
          <w:tab w:val="left" w:pos="6360"/>
        </w:tabs>
        <w:ind w:left="709"/>
        <w:rPr>
          <w:b/>
          <w:color w:val="365F91" w:themeColor="accent1" w:themeShade="BF"/>
          <w:lang w:val="uk-UA" w:eastAsia="it-IT"/>
        </w:rPr>
      </w:pPr>
      <w:r>
        <w:rPr>
          <w:b/>
          <w:color w:val="365F91" w:themeColor="accent1" w:themeShade="BF"/>
          <w:lang w:val="uk-UA" w:eastAsia="it-IT"/>
        </w:rPr>
        <w:tab/>
      </w:r>
    </w:p>
    <w:p w:rsidR="00312D36" w:rsidRDefault="00312D36" w:rsidP="00312D36">
      <w:pPr>
        <w:pStyle w:val="a5"/>
        <w:tabs>
          <w:tab w:val="left" w:pos="6360"/>
        </w:tabs>
        <w:ind w:left="709"/>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0758D3" w:rsidRDefault="000758D3" w:rsidP="00767D40">
      <w:pPr>
        <w:pStyle w:val="a5"/>
        <w:ind w:left="709"/>
        <w:jc w:val="center"/>
        <w:rPr>
          <w:b/>
          <w:color w:val="365F91" w:themeColor="accent1" w:themeShade="BF"/>
          <w:lang w:val="uk-UA" w:eastAsia="it-IT"/>
        </w:rPr>
      </w:pPr>
    </w:p>
    <w:p w:rsidR="000758D3" w:rsidRDefault="000758D3" w:rsidP="00767D40">
      <w:pPr>
        <w:pStyle w:val="a5"/>
        <w:ind w:left="709"/>
        <w:jc w:val="center"/>
        <w:rPr>
          <w:b/>
          <w:color w:val="365F91" w:themeColor="accent1" w:themeShade="BF"/>
          <w:lang w:val="uk-UA" w:eastAsia="it-IT"/>
        </w:rPr>
      </w:pPr>
    </w:p>
    <w:tbl>
      <w:tblPr>
        <w:tblW w:w="102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247"/>
        <w:gridCol w:w="1134"/>
        <w:gridCol w:w="1584"/>
        <w:gridCol w:w="1167"/>
        <w:gridCol w:w="1711"/>
      </w:tblGrid>
      <w:tr w:rsidR="00F07773" w:rsidRPr="00FA1980"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F07773" w:rsidRPr="00FE7AB1" w:rsidRDefault="00F07773" w:rsidP="00D36B34">
            <w:pPr>
              <w:rPr>
                <w:bCs/>
              </w:rPr>
            </w:pPr>
            <w:r w:rsidRPr="00FE7AB1">
              <w:rPr>
                <w:bCs/>
              </w:rPr>
              <w:lastRenderedPageBreak/>
              <w:t>Завдання Стратегії, якому відповідає проект</w:t>
            </w:r>
          </w:p>
        </w:tc>
        <w:tc>
          <w:tcPr>
            <w:tcW w:w="6843" w:type="dxa"/>
            <w:gridSpan w:val="5"/>
            <w:tcBorders>
              <w:top w:val="single" w:sz="4" w:space="0" w:color="auto"/>
              <w:left w:val="single" w:sz="4" w:space="0" w:color="auto"/>
              <w:bottom w:val="single" w:sz="4" w:space="0" w:color="auto"/>
              <w:right w:val="single" w:sz="4" w:space="0" w:color="auto"/>
            </w:tcBorders>
          </w:tcPr>
          <w:p w:rsidR="00F07773" w:rsidRPr="00FE7AB1" w:rsidRDefault="00F07773" w:rsidP="00D36B34">
            <w:pPr>
              <w:rPr>
                <w:highlight w:val="yellow"/>
                <w:lang w:val="uk-UA"/>
              </w:rPr>
            </w:pPr>
            <w:r w:rsidRPr="00FE7AB1">
              <w:rPr>
                <w:lang w:val="uk-UA"/>
              </w:rPr>
              <w:t xml:space="preserve">2.2.2. Впровадити  новітні технології з утилізації рідких нечистот </w:t>
            </w:r>
          </w:p>
        </w:tc>
      </w:tr>
      <w:tr w:rsidR="00F07773" w:rsidRPr="00FA1980"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F07773" w:rsidRPr="00FE7AB1" w:rsidRDefault="00F07773" w:rsidP="00D36B34">
            <w:pPr>
              <w:rPr>
                <w:bCs/>
              </w:rPr>
            </w:pPr>
            <w:r w:rsidRPr="00FE7AB1">
              <w:rPr>
                <w:bCs/>
              </w:rPr>
              <w:t>Назва проекту:</w:t>
            </w:r>
          </w:p>
        </w:tc>
        <w:tc>
          <w:tcPr>
            <w:tcW w:w="6843" w:type="dxa"/>
            <w:gridSpan w:val="5"/>
            <w:tcBorders>
              <w:top w:val="single" w:sz="4" w:space="0" w:color="auto"/>
              <w:left w:val="single" w:sz="4" w:space="0" w:color="auto"/>
              <w:bottom w:val="single" w:sz="4" w:space="0" w:color="auto"/>
              <w:right w:val="single" w:sz="4" w:space="0" w:color="auto"/>
            </w:tcBorders>
            <w:vAlign w:val="center"/>
          </w:tcPr>
          <w:p w:rsidR="00F07773" w:rsidRPr="00FE7AB1" w:rsidRDefault="00F07773" w:rsidP="00D36B34">
            <w:r w:rsidRPr="00FE7AB1">
              <w:t>Будівництво локальної очисної споруди для приймання стоків від асенізаційних машин в смт Срібне Чернігівської області</w:t>
            </w:r>
          </w:p>
          <w:p w:rsidR="00F07773" w:rsidRPr="00FE7AB1" w:rsidRDefault="00F07773" w:rsidP="00D36B34">
            <w:pPr>
              <w:rPr>
                <w:lang w:eastAsia="it-IT"/>
              </w:rPr>
            </w:pPr>
          </w:p>
        </w:tc>
      </w:tr>
      <w:tr w:rsidR="00F07773" w:rsidRPr="00FA1980"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F07773" w:rsidRPr="00FE7AB1" w:rsidRDefault="00F07773" w:rsidP="00D36B34">
            <w:pPr>
              <w:rPr>
                <w:bCs/>
              </w:rPr>
            </w:pPr>
            <w:r w:rsidRPr="00FE7AB1">
              <w:rPr>
                <w:bCs/>
              </w:rPr>
              <w:t>Цілі проекту:</w:t>
            </w:r>
          </w:p>
        </w:tc>
        <w:tc>
          <w:tcPr>
            <w:tcW w:w="6843" w:type="dxa"/>
            <w:gridSpan w:val="5"/>
            <w:tcBorders>
              <w:top w:val="single" w:sz="4" w:space="0" w:color="auto"/>
              <w:left w:val="single" w:sz="4" w:space="0" w:color="auto"/>
              <w:bottom w:val="single" w:sz="4" w:space="0" w:color="auto"/>
              <w:right w:val="single" w:sz="4" w:space="0" w:color="auto"/>
            </w:tcBorders>
            <w:vAlign w:val="center"/>
          </w:tcPr>
          <w:p w:rsidR="00F07773" w:rsidRPr="00FE7AB1" w:rsidRDefault="00F07773" w:rsidP="00D36B34">
            <w:pPr>
              <w:rPr>
                <w:lang w:val="uk-UA" w:eastAsia="it-IT"/>
              </w:rPr>
            </w:pPr>
            <w:r w:rsidRPr="00FE7AB1">
              <w:rPr>
                <w:lang w:val="uk-UA" w:eastAsia="it-IT"/>
              </w:rPr>
              <w:t>Покращення стану навколишнього природного середовища та зниження експлуатаційних витрат для КП «Комунгосп»</w:t>
            </w:r>
          </w:p>
        </w:tc>
      </w:tr>
      <w:tr w:rsidR="00F07773" w:rsidRPr="00FA1980"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F07773" w:rsidRPr="00FE7AB1" w:rsidRDefault="00F07773" w:rsidP="00D36B34">
            <w:pPr>
              <w:rPr>
                <w:bCs/>
              </w:rPr>
            </w:pPr>
            <w:r w:rsidRPr="00FE7AB1">
              <w:rPr>
                <w:bCs/>
              </w:rPr>
              <w:t>Територія впливу проекту:</w:t>
            </w:r>
          </w:p>
        </w:tc>
        <w:tc>
          <w:tcPr>
            <w:tcW w:w="6843" w:type="dxa"/>
            <w:gridSpan w:val="5"/>
            <w:tcBorders>
              <w:top w:val="single" w:sz="4" w:space="0" w:color="auto"/>
              <w:left w:val="single" w:sz="4" w:space="0" w:color="auto"/>
              <w:bottom w:val="single" w:sz="4" w:space="0" w:color="auto"/>
              <w:right w:val="single" w:sz="4" w:space="0" w:color="auto"/>
            </w:tcBorders>
            <w:vAlign w:val="center"/>
          </w:tcPr>
          <w:p w:rsidR="00F07773" w:rsidRPr="00FE7AB1" w:rsidRDefault="00F07773" w:rsidP="00D36B34">
            <w:pPr>
              <w:rPr>
                <w:lang w:eastAsia="it-IT"/>
              </w:rPr>
            </w:pPr>
            <w:r w:rsidRPr="00FE7AB1">
              <w:rPr>
                <w:lang w:val="uk-UA" w:eastAsia="it-IT"/>
              </w:rPr>
              <w:t>Срібнянська територіальна громада</w:t>
            </w:r>
            <w:r w:rsidRPr="00FE7AB1">
              <w:rPr>
                <w:lang w:eastAsia="it-IT"/>
              </w:rPr>
              <w:t xml:space="preserve"> </w:t>
            </w:r>
          </w:p>
        </w:tc>
      </w:tr>
      <w:tr w:rsidR="00F07773" w:rsidRPr="00FA1980"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F07773" w:rsidRPr="00FE7AB1" w:rsidRDefault="00F07773" w:rsidP="00D36B34">
            <w:pPr>
              <w:rPr>
                <w:bCs/>
              </w:rPr>
            </w:pPr>
            <w:r w:rsidRPr="00FE7AB1">
              <w:rPr>
                <w:bCs/>
              </w:rPr>
              <w:t>Орієнтовна кількість отримувачів вигод</w:t>
            </w:r>
          </w:p>
        </w:tc>
        <w:tc>
          <w:tcPr>
            <w:tcW w:w="6843" w:type="dxa"/>
            <w:gridSpan w:val="5"/>
            <w:tcBorders>
              <w:top w:val="single" w:sz="4" w:space="0" w:color="auto"/>
              <w:left w:val="single" w:sz="4" w:space="0" w:color="auto"/>
              <w:bottom w:val="single" w:sz="4" w:space="0" w:color="auto"/>
              <w:right w:val="single" w:sz="4" w:space="0" w:color="auto"/>
            </w:tcBorders>
            <w:vAlign w:val="center"/>
          </w:tcPr>
          <w:p w:rsidR="00F07773" w:rsidRPr="00FE7AB1" w:rsidRDefault="003B4800" w:rsidP="00D36B34">
            <w:pPr>
              <w:rPr>
                <w:lang w:eastAsia="it-IT"/>
              </w:rPr>
            </w:pPr>
            <w:r>
              <w:rPr>
                <w:lang w:val="en-US" w:eastAsia="en-US"/>
              </w:rPr>
              <w:t>10094</w:t>
            </w:r>
            <w:r w:rsidR="00F07773" w:rsidRPr="00FE7AB1">
              <w:rPr>
                <w:lang w:eastAsia="en-US"/>
              </w:rPr>
              <w:t xml:space="preserve"> жителі громади</w:t>
            </w:r>
          </w:p>
        </w:tc>
      </w:tr>
      <w:tr w:rsidR="00F07773" w:rsidRPr="007624DA"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F07773" w:rsidRPr="00FE7AB1" w:rsidRDefault="00F07773" w:rsidP="00D36B34">
            <w:pPr>
              <w:rPr>
                <w:bCs/>
              </w:rPr>
            </w:pPr>
            <w:r w:rsidRPr="00FE7AB1">
              <w:rPr>
                <w:bCs/>
              </w:rPr>
              <w:t>Стислий опис проекту:</w:t>
            </w:r>
          </w:p>
        </w:tc>
        <w:tc>
          <w:tcPr>
            <w:tcW w:w="6843" w:type="dxa"/>
            <w:gridSpan w:val="5"/>
            <w:tcBorders>
              <w:top w:val="single" w:sz="4" w:space="0" w:color="auto"/>
              <w:left w:val="single" w:sz="4" w:space="0" w:color="auto"/>
              <w:bottom w:val="single" w:sz="4" w:space="0" w:color="auto"/>
              <w:right w:val="single" w:sz="4" w:space="0" w:color="auto"/>
            </w:tcBorders>
            <w:vAlign w:val="center"/>
          </w:tcPr>
          <w:p w:rsidR="00F07773" w:rsidRPr="00FE7AB1" w:rsidRDefault="00E6195E" w:rsidP="00D36B34">
            <w:pPr>
              <w:jc w:val="both"/>
              <w:rPr>
                <w:lang w:val="uk-UA" w:eastAsia="it-IT"/>
              </w:rPr>
            </w:pPr>
            <w:r w:rsidRPr="00FE7AB1">
              <w:rPr>
                <w:lang w:val="uk-UA" w:eastAsia="it-IT"/>
              </w:rPr>
              <w:t xml:space="preserve">Централізоване водовідведення на території громади відсутнє. Вивіз рідких нечистот здійснюється асенізаційними машинами. </w:t>
            </w:r>
            <w:r w:rsidR="00F07773" w:rsidRPr="00FE7AB1">
              <w:rPr>
                <w:lang w:val="uk-UA" w:eastAsia="it-IT"/>
              </w:rPr>
              <w:t xml:space="preserve">На території сміттєзвалища Срібного виділена  ділянка для зливання  та фільтрації рідких нечистот, що  не зовсім відповідає  сучасним вимогам   знешкодження даних відходів. Для вирішення даного питання пропонується будівництво  </w:t>
            </w:r>
            <w:r w:rsidR="00F07773" w:rsidRPr="00FE7AB1">
              <w:rPr>
                <w:lang w:val="uk-UA"/>
              </w:rPr>
              <w:t xml:space="preserve">локальної очисної споруди для приймання стоків від асенізаційних машин з використанням сучасних технологій (за допомогою мікроорганізмів). </w:t>
            </w:r>
          </w:p>
          <w:p w:rsidR="00F07773" w:rsidRPr="00FE7AB1" w:rsidRDefault="00F07773" w:rsidP="00D36B34">
            <w:pPr>
              <w:jc w:val="both"/>
              <w:rPr>
                <w:lang w:val="uk-UA" w:eastAsia="it-IT"/>
              </w:rPr>
            </w:pPr>
          </w:p>
        </w:tc>
      </w:tr>
      <w:tr w:rsidR="00F07773" w:rsidRPr="00FA1980"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F07773" w:rsidRPr="00FE7AB1" w:rsidRDefault="00F07773" w:rsidP="00D36B34">
            <w:pPr>
              <w:rPr>
                <w:bCs/>
              </w:rPr>
            </w:pPr>
            <w:r w:rsidRPr="00FE7AB1">
              <w:rPr>
                <w:bCs/>
              </w:rPr>
              <w:t>Очікувані результати:</w:t>
            </w:r>
          </w:p>
        </w:tc>
        <w:tc>
          <w:tcPr>
            <w:tcW w:w="684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07773" w:rsidRPr="00FE7AB1" w:rsidRDefault="00F07773" w:rsidP="00D36B34">
            <w:pPr>
              <w:pStyle w:val="afd"/>
              <w:rPr>
                <w:rFonts w:ascii="Times New Roman" w:hAnsi="Times New Roman"/>
                <w:sz w:val="24"/>
                <w:szCs w:val="24"/>
              </w:rPr>
            </w:pPr>
            <w:r w:rsidRPr="00FE7AB1">
              <w:rPr>
                <w:rFonts w:ascii="Times New Roman" w:hAnsi="Times New Roman"/>
                <w:sz w:val="24"/>
                <w:szCs w:val="24"/>
              </w:rPr>
              <w:t>Локальні очисні споруди побудовані.</w:t>
            </w:r>
          </w:p>
          <w:p w:rsidR="00F07773" w:rsidRPr="00FE7AB1" w:rsidRDefault="00E6195E" w:rsidP="00D36B34">
            <w:pPr>
              <w:pStyle w:val="afd"/>
              <w:rPr>
                <w:rFonts w:ascii="Times New Roman" w:hAnsi="Times New Roman"/>
                <w:sz w:val="24"/>
                <w:szCs w:val="24"/>
              </w:rPr>
            </w:pPr>
            <w:r w:rsidRPr="00FE7AB1">
              <w:rPr>
                <w:rFonts w:ascii="Times New Roman" w:hAnsi="Times New Roman"/>
                <w:sz w:val="24"/>
                <w:szCs w:val="24"/>
              </w:rPr>
              <w:t>К</w:t>
            </w:r>
            <w:r w:rsidR="00F07773" w:rsidRPr="00FE7AB1">
              <w:rPr>
                <w:rFonts w:ascii="Times New Roman" w:hAnsi="Times New Roman"/>
                <w:sz w:val="24"/>
                <w:szCs w:val="24"/>
              </w:rPr>
              <w:t>онцентрації забруднюючих компонентів у стічних водах за рахунок р</w:t>
            </w:r>
            <w:r w:rsidRPr="00FE7AB1">
              <w:rPr>
                <w:rFonts w:ascii="Times New Roman" w:hAnsi="Times New Roman"/>
                <w:sz w:val="24"/>
                <w:szCs w:val="24"/>
              </w:rPr>
              <w:t>оботи комплексу мікроорганізмів знижена.</w:t>
            </w:r>
          </w:p>
          <w:p w:rsidR="00F07773" w:rsidRPr="00FE7AB1" w:rsidRDefault="00F07773" w:rsidP="00D36B34">
            <w:pPr>
              <w:pStyle w:val="afd"/>
              <w:rPr>
                <w:rFonts w:ascii="Times New Roman" w:hAnsi="Times New Roman"/>
                <w:sz w:val="24"/>
                <w:szCs w:val="24"/>
              </w:rPr>
            </w:pPr>
            <w:r w:rsidRPr="00FE7AB1">
              <w:rPr>
                <w:rFonts w:ascii="Times New Roman" w:hAnsi="Times New Roman"/>
                <w:sz w:val="24"/>
                <w:szCs w:val="24"/>
              </w:rPr>
              <w:t>Відсутній  шкідливий  вплив на повітряний простір за межами СЗЗ (до 100м).</w:t>
            </w:r>
          </w:p>
        </w:tc>
      </w:tr>
      <w:tr w:rsidR="00F07773" w:rsidRPr="00FA1980"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F07773" w:rsidRPr="00FE7AB1" w:rsidRDefault="00F07773" w:rsidP="00D36B34">
            <w:pPr>
              <w:rPr>
                <w:bCs/>
              </w:rPr>
            </w:pPr>
            <w:r w:rsidRPr="00FE7AB1">
              <w:rPr>
                <w:bCs/>
              </w:rPr>
              <w:t>Ключові заходи проекту:</w:t>
            </w:r>
          </w:p>
        </w:tc>
        <w:tc>
          <w:tcPr>
            <w:tcW w:w="6843" w:type="dxa"/>
            <w:gridSpan w:val="5"/>
            <w:tcBorders>
              <w:top w:val="single" w:sz="4" w:space="0" w:color="auto"/>
              <w:left w:val="single" w:sz="4" w:space="0" w:color="auto"/>
              <w:bottom w:val="single" w:sz="4" w:space="0" w:color="auto"/>
              <w:right w:val="single" w:sz="4" w:space="0" w:color="auto"/>
            </w:tcBorders>
            <w:vAlign w:val="center"/>
          </w:tcPr>
          <w:p w:rsidR="00F07773" w:rsidRPr="00FE7AB1" w:rsidRDefault="00F07773" w:rsidP="00D36B34">
            <w:pPr>
              <w:jc w:val="both"/>
              <w:rPr>
                <w:lang w:val="uk-UA"/>
              </w:rPr>
            </w:pPr>
            <w:r w:rsidRPr="00FE7AB1">
              <w:rPr>
                <w:lang w:val="uk-UA"/>
              </w:rPr>
              <w:t>Створення робочої групи проекту.</w:t>
            </w:r>
          </w:p>
          <w:p w:rsidR="00F07773" w:rsidRPr="00FE7AB1" w:rsidRDefault="00F07773" w:rsidP="00D36B34">
            <w:pPr>
              <w:jc w:val="both"/>
              <w:rPr>
                <w:lang w:val="uk-UA"/>
              </w:rPr>
            </w:pPr>
            <w:r w:rsidRPr="00FE7AB1">
              <w:rPr>
                <w:lang w:val="uk-UA"/>
              </w:rPr>
              <w:t>Виготовлення ПКД.</w:t>
            </w:r>
          </w:p>
          <w:p w:rsidR="00F07773" w:rsidRPr="00FE7AB1" w:rsidRDefault="00F07773" w:rsidP="00D36B34">
            <w:pPr>
              <w:jc w:val="both"/>
              <w:rPr>
                <w:lang w:val="uk-UA"/>
              </w:rPr>
            </w:pPr>
            <w:r w:rsidRPr="00FE7AB1">
              <w:t xml:space="preserve">Проведення </w:t>
            </w:r>
            <w:r w:rsidRPr="00FE7AB1">
              <w:rPr>
                <w:lang w:val="uk-UA"/>
              </w:rPr>
              <w:t xml:space="preserve">тендерних </w:t>
            </w:r>
            <w:r w:rsidRPr="00FE7AB1">
              <w:t>процедур</w:t>
            </w:r>
            <w:r w:rsidRPr="00FE7AB1">
              <w:rPr>
                <w:lang w:val="uk-UA"/>
              </w:rPr>
              <w:t xml:space="preserve"> з визначенням переможця.</w:t>
            </w:r>
          </w:p>
          <w:p w:rsidR="00F07773" w:rsidRPr="00FE7AB1" w:rsidRDefault="00F07773" w:rsidP="00D36B34">
            <w:pPr>
              <w:jc w:val="both"/>
              <w:rPr>
                <w:lang w:val="uk-UA"/>
              </w:rPr>
            </w:pPr>
            <w:r w:rsidRPr="00FE7AB1">
              <w:t>Заключення договору на</w:t>
            </w:r>
            <w:r w:rsidRPr="00FE7AB1">
              <w:rPr>
                <w:lang w:val="uk-UA"/>
              </w:rPr>
              <w:t xml:space="preserve"> </w:t>
            </w:r>
            <w:r w:rsidRPr="00FE7AB1">
              <w:t>виконання робіт</w:t>
            </w:r>
            <w:r w:rsidRPr="00FE7AB1">
              <w:rPr>
                <w:lang w:val="uk-UA"/>
              </w:rPr>
              <w:t>.</w:t>
            </w:r>
            <w:r w:rsidRPr="00FE7AB1">
              <w:t xml:space="preserve"> </w:t>
            </w:r>
          </w:p>
          <w:p w:rsidR="00F07773" w:rsidRPr="00FE7AB1" w:rsidRDefault="00F07773" w:rsidP="00D36B34">
            <w:pPr>
              <w:jc w:val="both"/>
              <w:rPr>
                <w:lang w:val="uk-UA"/>
              </w:rPr>
            </w:pPr>
            <w:r w:rsidRPr="00FE7AB1">
              <w:t>Виконання робіт</w:t>
            </w:r>
            <w:r w:rsidRPr="00FE7AB1">
              <w:rPr>
                <w:lang w:val="uk-UA"/>
              </w:rPr>
              <w:t xml:space="preserve"> по будівництву </w:t>
            </w:r>
            <w:r w:rsidRPr="00FE7AB1">
              <w:t>очисної споруди</w:t>
            </w:r>
            <w:r w:rsidRPr="00FE7AB1">
              <w:rPr>
                <w:lang w:val="uk-UA"/>
              </w:rPr>
              <w:t>.</w:t>
            </w:r>
            <w:r w:rsidRPr="00FE7AB1">
              <w:t xml:space="preserve"> </w:t>
            </w:r>
          </w:p>
          <w:p w:rsidR="00F07773" w:rsidRPr="00FE7AB1" w:rsidRDefault="00F07773" w:rsidP="00D36B34">
            <w:pPr>
              <w:jc w:val="both"/>
              <w:rPr>
                <w:lang w:val="uk-UA" w:eastAsia="it-IT"/>
              </w:rPr>
            </w:pPr>
            <w:r w:rsidRPr="00FE7AB1">
              <w:t xml:space="preserve">Прийняття </w:t>
            </w:r>
            <w:r w:rsidRPr="00FE7AB1">
              <w:rPr>
                <w:lang w:val="uk-UA"/>
              </w:rPr>
              <w:t>споруди в</w:t>
            </w:r>
            <w:r w:rsidRPr="00FE7AB1">
              <w:t xml:space="preserve"> експлуатацію</w:t>
            </w:r>
            <w:r w:rsidRPr="00FE7AB1">
              <w:rPr>
                <w:lang w:val="uk-UA"/>
              </w:rPr>
              <w:t>.</w:t>
            </w:r>
          </w:p>
        </w:tc>
      </w:tr>
      <w:tr w:rsidR="00F07773" w:rsidRPr="00FA1980"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F07773" w:rsidRPr="00FE7AB1" w:rsidRDefault="00F07773" w:rsidP="00D36B34">
            <w:pPr>
              <w:rPr>
                <w:bCs/>
              </w:rPr>
            </w:pPr>
            <w:r w:rsidRPr="00FE7AB1">
              <w:rPr>
                <w:bCs/>
              </w:rPr>
              <w:t xml:space="preserve">Період здійснення: </w:t>
            </w:r>
          </w:p>
        </w:tc>
        <w:tc>
          <w:tcPr>
            <w:tcW w:w="6843" w:type="dxa"/>
            <w:gridSpan w:val="5"/>
            <w:tcBorders>
              <w:top w:val="single" w:sz="4" w:space="0" w:color="auto"/>
              <w:left w:val="single" w:sz="4" w:space="0" w:color="auto"/>
              <w:bottom w:val="single" w:sz="4" w:space="0" w:color="auto"/>
              <w:right w:val="single" w:sz="4" w:space="0" w:color="auto"/>
            </w:tcBorders>
            <w:vAlign w:val="center"/>
          </w:tcPr>
          <w:p w:rsidR="00F07773" w:rsidRPr="00FE7AB1" w:rsidRDefault="001A6079" w:rsidP="00D36B34">
            <w:pPr>
              <w:jc w:val="center"/>
              <w:rPr>
                <w:lang w:val="uk-UA" w:eastAsia="it-IT"/>
              </w:rPr>
            </w:pPr>
            <w:r>
              <w:rPr>
                <w:lang w:val="uk-UA" w:eastAsia="it-IT"/>
              </w:rPr>
              <w:t>2024-2027</w:t>
            </w:r>
            <w:r w:rsidR="00F07773" w:rsidRPr="00FE7AB1">
              <w:rPr>
                <w:lang w:val="uk-UA" w:eastAsia="it-IT"/>
              </w:rPr>
              <w:t>рр</w:t>
            </w:r>
          </w:p>
        </w:tc>
      </w:tr>
      <w:tr w:rsidR="001A6079" w:rsidRPr="00FA1980" w:rsidTr="001A6079">
        <w:trPr>
          <w:trHeight w:val="168"/>
          <w:jc w:val="right"/>
        </w:trPr>
        <w:tc>
          <w:tcPr>
            <w:tcW w:w="3402" w:type="dxa"/>
            <w:vMerge w:val="restart"/>
            <w:tcBorders>
              <w:top w:val="single" w:sz="4" w:space="0" w:color="auto"/>
              <w:left w:val="single" w:sz="4" w:space="0" w:color="auto"/>
              <w:right w:val="single" w:sz="4" w:space="0" w:color="auto"/>
            </w:tcBorders>
            <w:shd w:val="clear" w:color="auto" w:fill="FFFFFF"/>
            <w:vAlign w:val="center"/>
          </w:tcPr>
          <w:p w:rsidR="001A6079" w:rsidRPr="00FE7AB1" w:rsidRDefault="001A6079" w:rsidP="00D36B34">
            <w:pPr>
              <w:rPr>
                <w:bCs/>
              </w:rPr>
            </w:pPr>
            <w:r w:rsidRPr="00FE7AB1">
              <w:rPr>
                <w:bCs/>
              </w:rPr>
              <w:t>Орієнтовна вартість проекту, тис. грн.</w:t>
            </w:r>
          </w:p>
        </w:tc>
        <w:tc>
          <w:tcPr>
            <w:tcW w:w="1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6079" w:rsidRPr="00FE7AB1" w:rsidRDefault="001A6079" w:rsidP="00D36B34">
            <w:pPr>
              <w:jc w:val="center"/>
              <w:rPr>
                <w:lang w:val="uk-UA" w:eastAsia="it-IT"/>
              </w:rPr>
            </w:pPr>
            <w:r>
              <w:rPr>
                <w:lang w:val="uk-UA" w:eastAsia="it-IT"/>
              </w:rPr>
              <w:t>2024</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6079" w:rsidRPr="00FE7AB1" w:rsidRDefault="001A6079" w:rsidP="00D36B34">
            <w:pPr>
              <w:jc w:val="center"/>
              <w:rPr>
                <w:lang w:val="uk-UA" w:eastAsia="it-IT"/>
              </w:rPr>
            </w:pPr>
            <w:r>
              <w:rPr>
                <w:lang w:val="uk-UA" w:eastAsia="it-IT"/>
              </w:rPr>
              <w:t>2025</w:t>
            </w:r>
          </w:p>
        </w:tc>
        <w:tc>
          <w:tcPr>
            <w:tcW w:w="1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6079" w:rsidRPr="00FE7AB1" w:rsidRDefault="001A6079" w:rsidP="00D36B34">
            <w:pPr>
              <w:jc w:val="center"/>
              <w:rPr>
                <w:lang w:val="uk-UA" w:eastAsia="it-IT"/>
              </w:rPr>
            </w:pPr>
            <w:r>
              <w:rPr>
                <w:lang w:val="uk-UA" w:eastAsia="it-IT"/>
              </w:rPr>
              <w:t>2026</w:t>
            </w:r>
          </w:p>
        </w:tc>
        <w:tc>
          <w:tcPr>
            <w:tcW w:w="11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6079" w:rsidRPr="00FE7AB1" w:rsidRDefault="001A6079" w:rsidP="001A6079">
            <w:pPr>
              <w:jc w:val="center"/>
              <w:rPr>
                <w:lang w:val="uk-UA" w:eastAsia="it-IT"/>
              </w:rPr>
            </w:pPr>
            <w:r>
              <w:rPr>
                <w:lang w:val="uk-UA" w:eastAsia="it-IT"/>
              </w:rPr>
              <w:t>2027</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6079" w:rsidRPr="00FE7AB1" w:rsidRDefault="001A6079" w:rsidP="00D36B34">
            <w:pPr>
              <w:jc w:val="center"/>
              <w:rPr>
                <w:lang w:val="uk-UA" w:eastAsia="it-IT"/>
              </w:rPr>
            </w:pPr>
            <w:r w:rsidRPr="00FE7AB1">
              <w:rPr>
                <w:lang w:val="uk-UA" w:eastAsia="it-IT"/>
              </w:rPr>
              <w:t>Разом</w:t>
            </w:r>
          </w:p>
        </w:tc>
      </w:tr>
      <w:tr w:rsidR="001A6079" w:rsidRPr="00FA1980" w:rsidTr="001A6079">
        <w:trPr>
          <w:trHeight w:val="168"/>
          <w:jc w:val="right"/>
        </w:trPr>
        <w:tc>
          <w:tcPr>
            <w:tcW w:w="3402" w:type="dxa"/>
            <w:vMerge/>
            <w:tcBorders>
              <w:left w:val="single" w:sz="4" w:space="0" w:color="auto"/>
              <w:bottom w:val="single" w:sz="4" w:space="0" w:color="auto"/>
              <w:right w:val="single" w:sz="4" w:space="0" w:color="auto"/>
            </w:tcBorders>
            <w:shd w:val="clear" w:color="auto" w:fill="FFFFFF"/>
            <w:vAlign w:val="center"/>
          </w:tcPr>
          <w:p w:rsidR="001A6079" w:rsidRPr="00FE7AB1" w:rsidRDefault="001A6079" w:rsidP="00D36B34">
            <w:pPr>
              <w:rPr>
                <w:bCs/>
              </w:rPr>
            </w:pPr>
          </w:p>
        </w:tc>
        <w:tc>
          <w:tcPr>
            <w:tcW w:w="1247" w:type="dxa"/>
            <w:tcBorders>
              <w:top w:val="single" w:sz="4" w:space="0" w:color="auto"/>
              <w:left w:val="single" w:sz="4" w:space="0" w:color="auto"/>
              <w:bottom w:val="single" w:sz="4" w:space="0" w:color="auto"/>
              <w:right w:val="single" w:sz="4" w:space="0" w:color="auto"/>
            </w:tcBorders>
            <w:vAlign w:val="center"/>
          </w:tcPr>
          <w:p w:rsidR="001A6079" w:rsidRPr="00FE7AB1" w:rsidRDefault="001B07CF" w:rsidP="00D36B34">
            <w:pPr>
              <w:jc w:val="center"/>
              <w:rPr>
                <w:lang w:val="uk-UA" w:eastAsia="it-IT"/>
              </w:rPr>
            </w:pPr>
            <w:r>
              <w:rPr>
                <w:lang w:val="uk-UA" w:eastAsia="it-IT"/>
              </w:rPr>
              <w:t>-</w:t>
            </w:r>
          </w:p>
        </w:tc>
        <w:tc>
          <w:tcPr>
            <w:tcW w:w="1134" w:type="dxa"/>
            <w:tcBorders>
              <w:top w:val="single" w:sz="4" w:space="0" w:color="auto"/>
              <w:left w:val="single" w:sz="4" w:space="0" w:color="auto"/>
              <w:bottom w:val="single" w:sz="4" w:space="0" w:color="auto"/>
              <w:right w:val="single" w:sz="4" w:space="0" w:color="auto"/>
            </w:tcBorders>
            <w:vAlign w:val="center"/>
          </w:tcPr>
          <w:p w:rsidR="001A6079" w:rsidRPr="00FE7AB1" w:rsidRDefault="001B07CF" w:rsidP="00D36B34">
            <w:pPr>
              <w:jc w:val="center"/>
              <w:rPr>
                <w:lang w:val="uk-UA" w:eastAsia="it-IT"/>
              </w:rPr>
            </w:pPr>
            <w:r>
              <w:rPr>
                <w:lang w:val="uk-UA" w:eastAsia="it-IT"/>
              </w:rPr>
              <w:t>290,0</w:t>
            </w:r>
          </w:p>
        </w:tc>
        <w:tc>
          <w:tcPr>
            <w:tcW w:w="1584" w:type="dxa"/>
            <w:tcBorders>
              <w:top w:val="single" w:sz="4" w:space="0" w:color="auto"/>
              <w:left w:val="single" w:sz="4" w:space="0" w:color="auto"/>
              <w:bottom w:val="single" w:sz="4" w:space="0" w:color="auto"/>
              <w:right w:val="single" w:sz="4" w:space="0" w:color="auto"/>
            </w:tcBorders>
            <w:vAlign w:val="center"/>
          </w:tcPr>
          <w:p w:rsidR="001A6079" w:rsidRPr="00FE7AB1" w:rsidRDefault="001B07CF" w:rsidP="00D36B34">
            <w:pPr>
              <w:jc w:val="center"/>
              <w:rPr>
                <w:lang w:val="uk-UA" w:eastAsia="it-IT"/>
              </w:rPr>
            </w:pPr>
            <w:r>
              <w:rPr>
                <w:lang w:val="uk-UA" w:eastAsia="it-IT"/>
              </w:rPr>
              <w:t>-</w:t>
            </w:r>
          </w:p>
        </w:tc>
        <w:tc>
          <w:tcPr>
            <w:tcW w:w="1167" w:type="dxa"/>
            <w:tcBorders>
              <w:top w:val="single" w:sz="4" w:space="0" w:color="auto"/>
              <w:left w:val="single" w:sz="4" w:space="0" w:color="auto"/>
              <w:bottom w:val="single" w:sz="4" w:space="0" w:color="auto"/>
              <w:right w:val="single" w:sz="4" w:space="0" w:color="auto"/>
            </w:tcBorders>
            <w:vAlign w:val="center"/>
          </w:tcPr>
          <w:p w:rsidR="001A6079" w:rsidRPr="00FE7AB1" w:rsidRDefault="001B07CF" w:rsidP="00D36B34">
            <w:pPr>
              <w:jc w:val="center"/>
              <w:rPr>
                <w:lang w:val="uk-UA" w:eastAsia="it-IT"/>
              </w:rPr>
            </w:pPr>
            <w:r>
              <w:rPr>
                <w:lang w:val="uk-UA" w:eastAsia="it-IT"/>
              </w:rPr>
              <w:t>-</w:t>
            </w:r>
          </w:p>
        </w:tc>
        <w:tc>
          <w:tcPr>
            <w:tcW w:w="1711" w:type="dxa"/>
            <w:tcBorders>
              <w:top w:val="single" w:sz="4" w:space="0" w:color="auto"/>
              <w:left w:val="single" w:sz="4" w:space="0" w:color="auto"/>
              <w:bottom w:val="single" w:sz="4" w:space="0" w:color="auto"/>
              <w:right w:val="single" w:sz="4" w:space="0" w:color="auto"/>
            </w:tcBorders>
            <w:vAlign w:val="center"/>
          </w:tcPr>
          <w:p w:rsidR="001A6079" w:rsidRPr="00FE7AB1" w:rsidRDefault="001B07CF" w:rsidP="00D36B34">
            <w:pPr>
              <w:jc w:val="center"/>
              <w:rPr>
                <w:lang w:val="uk-UA" w:eastAsia="it-IT"/>
              </w:rPr>
            </w:pPr>
            <w:r>
              <w:rPr>
                <w:lang w:val="uk-UA" w:eastAsia="it-IT"/>
              </w:rPr>
              <w:t>290,0</w:t>
            </w:r>
          </w:p>
        </w:tc>
      </w:tr>
      <w:tr w:rsidR="00F07773" w:rsidRPr="00FA1980" w:rsidTr="00D36B34">
        <w:trPr>
          <w:jc w:val="right"/>
        </w:trPr>
        <w:tc>
          <w:tcPr>
            <w:tcW w:w="3402" w:type="dxa"/>
            <w:shd w:val="clear" w:color="auto" w:fill="FFFFFF"/>
            <w:vAlign w:val="center"/>
          </w:tcPr>
          <w:p w:rsidR="00F07773" w:rsidRPr="00FE7AB1" w:rsidRDefault="00F07773" w:rsidP="00D36B34">
            <w:pPr>
              <w:rPr>
                <w:bCs/>
              </w:rPr>
            </w:pPr>
            <w:r w:rsidRPr="00FE7AB1">
              <w:rPr>
                <w:bCs/>
              </w:rPr>
              <w:t>Джерела фінансування:</w:t>
            </w:r>
          </w:p>
        </w:tc>
        <w:tc>
          <w:tcPr>
            <w:tcW w:w="6843" w:type="dxa"/>
            <w:gridSpan w:val="5"/>
            <w:vAlign w:val="center"/>
          </w:tcPr>
          <w:p w:rsidR="00F07773" w:rsidRPr="00FE7AB1" w:rsidRDefault="00F07773" w:rsidP="00D36B34">
            <w:pPr>
              <w:rPr>
                <w:lang w:val="uk-UA"/>
              </w:rPr>
            </w:pPr>
            <w:r w:rsidRPr="00FE7AB1">
              <w:rPr>
                <w:lang w:val="uk-UA"/>
              </w:rPr>
              <w:t>Селищний  бюджет</w:t>
            </w:r>
            <w:r w:rsidRPr="00FE7AB1">
              <w:t xml:space="preserve">, кошти державного бюджету, </w:t>
            </w:r>
            <w:r w:rsidRPr="00FE7AB1">
              <w:rPr>
                <w:lang w:val="uk-UA"/>
              </w:rPr>
              <w:t>«екологічні» кошти обласного бюджету</w:t>
            </w:r>
          </w:p>
        </w:tc>
      </w:tr>
      <w:tr w:rsidR="00F07773" w:rsidRPr="00FA1980" w:rsidTr="00D36B34">
        <w:trPr>
          <w:trHeight w:val="340"/>
          <w:jc w:val="right"/>
        </w:trPr>
        <w:tc>
          <w:tcPr>
            <w:tcW w:w="3402" w:type="dxa"/>
            <w:shd w:val="clear" w:color="auto" w:fill="FFFFFF"/>
            <w:vAlign w:val="center"/>
          </w:tcPr>
          <w:p w:rsidR="00F07773" w:rsidRPr="00FE7AB1" w:rsidRDefault="00F07773" w:rsidP="00D36B34">
            <w:pPr>
              <w:rPr>
                <w:bCs/>
              </w:rPr>
            </w:pPr>
            <w:r w:rsidRPr="00FE7AB1">
              <w:t>Ключові потенційні учасники проекту:</w:t>
            </w:r>
          </w:p>
        </w:tc>
        <w:tc>
          <w:tcPr>
            <w:tcW w:w="6843" w:type="dxa"/>
            <w:gridSpan w:val="5"/>
            <w:vAlign w:val="center"/>
          </w:tcPr>
          <w:p w:rsidR="00F07773" w:rsidRPr="00FE7AB1" w:rsidRDefault="00F07773" w:rsidP="00D36B34">
            <w:pPr>
              <w:rPr>
                <w:lang w:val="uk-UA"/>
              </w:rPr>
            </w:pPr>
            <w:r w:rsidRPr="00FE7AB1">
              <w:rPr>
                <w:lang w:val="uk-UA"/>
              </w:rPr>
              <w:t xml:space="preserve">Срібнянська селищна рада </w:t>
            </w:r>
            <w:r w:rsidRPr="00FE7AB1">
              <w:t xml:space="preserve"> рада, </w:t>
            </w:r>
            <w:r w:rsidRPr="00FE7AB1">
              <w:rPr>
                <w:lang w:val="uk-UA"/>
              </w:rPr>
              <w:t>КП «Комунгосп»</w:t>
            </w:r>
          </w:p>
        </w:tc>
      </w:tr>
      <w:tr w:rsidR="00F07773" w:rsidRPr="00FA1980" w:rsidTr="00D36B34">
        <w:trPr>
          <w:trHeight w:val="287"/>
          <w:jc w:val="right"/>
        </w:trPr>
        <w:tc>
          <w:tcPr>
            <w:tcW w:w="3402" w:type="dxa"/>
            <w:shd w:val="clear" w:color="auto" w:fill="FFFFFF"/>
            <w:vAlign w:val="center"/>
          </w:tcPr>
          <w:p w:rsidR="00F07773" w:rsidRPr="00FE7AB1" w:rsidRDefault="00F07773" w:rsidP="00D36B34">
            <w:pPr>
              <w:rPr>
                <w:bCs/>
              </w:rPr>
            </w:pPr>
            <w:r w:rsidRPr="00FE7AB1">
              <w:rPr>
                <w:bCs/>
              </w:rPr>
              <w:t>Інше:</w:t>
            </w:r>
          </w:p>
        </w:tc>
        <w:tc>
          <w:tcPr>
            <w:tcW w:w="6843" w:type="dxa"/>
            <w:gridSpan w:val="5"/>
            <w:vAlign w:val="center"/>
          </w:tcPr>
          <w:p w:rsidR="00F07773" w:rsidRPr="00FE7AB1" w:rsidRDefault="00F07773" w:rsidP="00D36B34">
            <w:pPr>
              <w:rPr>
                <w:lang w:eastAsia="it-IT"/>
              </w:rPr>
            </w:pPr>
          </w:p>
        </w:tc>
      </w:tr>
    </w:tbl>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F07773" w:rsidRDefault="00F07773" w:rsidP="00767D40">
      <w:pPr>
        <w:pStyle w:val="a5"/>
        <w:ind w:left="709"/>
        <w:jc w:val="center"/>
        <w:rPr>
          <w:b/>
          <w:color w:val="365F91" w:themeColor="accent1" w:themeShade="BF"/>
          <w:lang w:val="uk-UA" w:eastAsia="it-IT"/>
        </w:rPr>
      </w:pPr>
    </w:p>
    <w:p w:rsidR="00F07773" w:rsidRDefault="00F07773" w:rsidP="00767D40">
      <w:pPr>
        <w:pStyle w:val="a5"/>
        <w:ind w:left="709"/>
        <w:jc w:val="center"/>
        <w:rPr>
          <w:b/>
          <w:color w:val="365F91" w:themeColor="accent1" w:themeShade="BF"/>
          <w:lang w:val="uk-UA" w:eastAsia="it-IT"/>
        </w:rPr>
      </w:pPr>
    </w:p>
    <w:p w:rsidR="00F07773" w:rsidRDefault="00F07773" w:rsidP="00767D40">
      <w:pPr>
        <w:pStyle w:val="a5"/>
        <w:ind w:left="709"/>
        <w:jc w:val="center"/>
        <w:rPr>
          <w:b/>
          <w:color w:val="365F91" w:themeColor="accent1" w:themeShade="BF"/>
          <w:lang w:val="uk-UA" w:eastAsia="it-IT"/>
        </w:rPr>
      </w:pPr>
    </w:p>
    <w:p w:rsidR="00F07773" w:rsidRDefault="00F07773" w:rsidP="00767D40">
      <w:pPr>
        <w:pStyle w:val="a5"/>
        <w:ind w:left="709"/>
        <w:jc w:val="center"/>
        <w:rPr>
          <w:b/>
          <w:color w:val="365F91" w:themeColor="accent1" w:themeShade="BF"/>
          <w:lang w:val="uk-UA" w:eastAsia="it-IT"/>
        </w:rPr>
      </w:pPr>
    </w:p>
    <w:p w:rsidR="00F07773" w:rsidRDefault="00F07773" w:rsidP="00767D40">
      <w:pPr>
        <w:pStyle w:val="a5"/>
        <w:ind w:left="709"/>
        <w:jc w:val="center"/>
        <w:rPr>
          <w:b/>
          <w:color w:val="365F91" w:themeColor="accent1" w:themeShade="BF"/>
          <w:lang w:val="uk-UA" w:eastAsia="it-IT"/>
        </w:rPr>
      </w:pPr>
    </w:p>
    <w:p w:rsidR="00F07773" w:rsidRDefault="00F07773" w:rsidP="00767D40">
      <w:pPr>
        <w:pStyle w:val="a5"/>
        <w:ind w:left="709"/>
        <w:jc w:val="center"/>
        <w:rPr>
          <w:b/>
          <w:color w:val="365F91" w:themeColor="accent1" w:themeShade="BF"/>
          <w:lang w:val="uk-UA" w:eastAsia="it-IT"/>
        </w:rPr>
      </w:pPr>
    </w:p>
    <w:p w:rsidR="00F07773" w:rsidRDefault="00F07773" w:rsidP="00767D40">
      <w:pPr>
        <w:pStyle w:val="a5"/>
        <w:ind w:left="709"/>
        <w:jc w:val="center"/>
        <w:rPr>
          <w:b/>
          <w:color w:val="365F91" w:themeColor="accent1" w:themeShade="BF"/>
          <w:lang w:val="uk-UA" w:eastAsia="it-IT"/>
        </w:rPr>
      </w:pPr>
    </w:p>
    <w:p w:rsidR="00F07773" w:rsidRDefault="00F07773" w:rsidP="00767D40">
      <w:pPr>
        <w:pStyle w:val="a5"/>
        <w:ind w:left="709"/>
        <w:jc w:val="center"/>
        <w:rPr>
          <w:b/>
          <w:color w:val="365F91" w:themeColor="accent1" w:themeShade="BF"/>
          <w:lang w:val="uk-UA" w:eastAsia="it-IT"/>
        </w:rPr>
      </w:pPr>
    </w:p>
    <w:p w:rsidR="00F07773" w:rsidRDefault="00F07773" w:rsidP="00767D40">
      <w:pPr>
        <w:pStyle w:val="a5"/>
        <w:ind w:left="709"/>
        <w:jc w:val="center"/>
        <w:rPr>
          <w:b/>
          <w:color w:val="365F91" w:themeColor="accent1" w:themeShade="BF"/>
          <w:lang w:val="uk-UA" w:eastAsia="it-IT"/>
        </w:rPr>
      </w:pPr>
    </w:p>
    <w:p w:rsidR="00F07773" w:rsidRDefault="00F07773" w:rsidP="00767D40">
      <w:pPr>
        <w:pStyle w:val="a5"/>
        <w:ind w:left="709"/>
        <w:jc w:val="center"/>
        <w:rPr>
          <w:b/>
          <w:color w:val="365F91" w:themeColor="accent1" w:themeShade="BF"/>
          <w:lang w:val="uk-UA" w:eastAsia="it-IT"/>
        </w:rPr>
      </w:pPr>
    </w:p>
    <w:tbl>
      <w:tblPr>
        <w:tblW w:w="102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247"/>
        <w:gridCol w:w="1275"/>
        <w:gridCol w:w="1200"/>
        <w:gridCol w:w="1410"/>
        <w:gridCol w:w="1711"/>
      </w:tblGrid>
      <w:tr w:rsidR="001C6F73" w:rsidRPr="002D69BA"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C6F73" w:rsidRPr="00FE7AB1" w:rsidRDefault="001C6F73" w:rsidP="00D36B34">
            <w:pPr>
              <w:rPr>
                <w:bCs/>
              </w:rPr>
            </w:pPr>
            <w:r w:rsidRPr="00FE7AB1">
              <w:rPr>
                <w:bCs/>
              </w:rPr>
              <w:lastRenderedPageBreak/>
              <w:t>Завдання Стратегії, якому відповідає проект</w:t>
            </w:r>
          </w:p>
        </w:tc>
        <w:tc>
          <w:tcPr>
            <w:tcW w:w="6843" w:type="dxa"/>
            <w:gridSpan w:val="5"/>
            <w:tcBorders>
              <w:top w:val="single" w:sz="4" w:space="0" w:color="auto"/>
              <w:left w:val="single" w:sz="4" w:space="0" w:color="auto"/>
              <w:bottom w:val="single" w:sz="4" w:space="0" w:color="auto"/>
              <w:right w:val="single" w:sz="4" w:space="0" w:color="auto"/>
            </w:tcBorders>
          </w:tcPr>
          <w:p w:rsidR="001C6F73" w:rsidRPr="00FE7AB1" w:rsidRDefault="001C6F73" w:rsidP="00D36B34">
            <w:pPr>
              <w:rPr>
                <w:lang w:val="uk-UA"/>
              </w:rPr>
            </w:pPr>
            <w:r w:rsidRPr="00FE7AB1">
              <w:rPr>
                <w:lang w:val="uk-UA"/>
              </w:rPr>
              <w:t>2.2.3.Усунути забруднення та засмічення каскаду комунальних ставків</w:t>
            </w:r>
          </w:p>
          <w:p w:rsidR="001C6F73" w:rsidRPr="00FE7AB1" w:rsidRDefault="001C6F73" w:rsidP="00D36B34">
            <w:pPr>
              <w:rPr>
                <w:lang w:val="uk-UA"/>
              </w:rPr>
            </w:pPr>
            <w:r w:rsidRPr="00FE7AB1">
              <w:rPr>
                <w:lang w:val="uk-UA"/>
              </w:rPr>
              <w:t xml:space="preserve">  </w:t>
            </w:r>
          </w:p>
        </w:tc>
      </w:tr>
      <w:tr w:rsidR="001C6F73" w:rsidRPr="002D69BA"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C6F73" w:rsidRPr="00FE7AB1" w:rsidRDefault="001C6F73" w:rsidP="00D36B34">
            <w:pPr>
              <w:rPr>
                <w:bCs/>
              </w:rPr>
            </w:pPr>
            <w:r w:rsidRPr="00FE7AB1">
              <w:rPr>
                <w:bCs/>
              </w:rPr>
              <w:t>Назва проекту:</w:t>
            </w:r>
          </w:p>
        </w:tc>
        <w:tc>
          <w:tcPr>
            <w:tcW w:w="6843" w:type="dxa"/>
            <w:gridSpan w:val="5"/>
            <w:tcBorders>
              <w:top w:val="single" w:sz="4" w:space="0" w:color="auto"/>
              <w:left w:val="single" w:sz="4" w:space="0" w:color="auto"/>
              <w:bottom w:val="single" w:sz="4" w:space="0" w:color="auto"/>
              <w:right w:val="single" w:sz="4" w:space="0" w:color="auto"/>
            </w:tcBorders>
            <w:vAlign w:val="center"/>
          </w:tcPr>
          <w:p w:rsidR="001C6F73" w:rsidRPr="00FE7AB1" w:rsidRDefault="001C6F73" w:rsidP="00D36B34">
            <w:pPr>
              <w:rPr>
                <w:lang w:val="uk-UA" w:eastAsia="it-IT"/>
              </w:rPr>
            </w:pPr>
            <w:r w:rsidRPr="00FE7AB1">
              <w:rPr>
                <w:lang w:val="uk-UA" w:eastAsia="it-IT"/>
              </w:rPr>
              <w:t xml:space="preserve">Очищення комунальних ставків на території Срібнянської селищної ради </w:t>
            </w:r>
          </w:p>
        </w:tc>
      </w:tr>
      <w:tr w:rsidR="001C6F73" w:rsidRPr="002D69BA"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C6F73" w:rsidRPr="00FE7AB1" w:rsidRDefault="001C6F73" w:rsidP="00D36B34">
            <w:pPr>
              <w:rPr>
                <w:bCs/>
              </w:rPr>
            </w:pPr>
            <w:r w:rsidRPr="00FE7AB1">
              <w:rPr>
                <w:bCs/>
              </w:rPr>
              <w:t>Цілі проекту:</w:t>
            </w:r>
          </w:p>
        </w:tc>
        <w:tc>
          <w:tcPr>
            <w:tcW w:w="6843" w:type="dxa"/>
            <w:gridSpan w:val="5"/>
            <w:tcBorders>
              <w:top w:val="single" w:sz="4" w:space="0" w:color="auto"/>
              <w:left w:val="single" w:sz="4" w:space="0" w:color="auto"/>
              <w:bottom w:val="single" w:sz="4" w:space="0" w:color="auto"/>
              <w:right w:val="single" w:sz="4" w:space="0" w:color="auto"/>
            </w:tcBorders>
            <w:vAlign w:val="center"/>
          </w:tcPr>
          <w:p w:rsidR="001C6F73" w:rsidRPr="00FE7AB1" w:rsidRDefault="001C6F73" w:rsidP="00D36B34">
            <w:pPr>
              <w:rPr>
                <w:lang w:val="uk-UA" w:eastAsia="it-IT"/>
              </w:rPr>
            </w:pPr>
            <w:r w:rsidRPr="00FE7AB1">
              <w:t>Покращення показників санітарного, екологічного та технологічного стану водойм</w:t>
            </w:r>
          </w:p>
          <w:p w:rsidR="001C6F73" w:rsidRPr="00FE7AB1" w:rsidRDefault="001C6F73" w:rsidP="00D36B34">
            <w:pPr>
              <w:rPr>
                <w:lang w:val="uk-UA" w:eastAsia="it-IT"/>
              </w:rPr>
            </w:pPr>
          </w:p>
        </w:tc>
      </w:tr>
      <w:tr w:rsidR="001C6F73" w:rsidRPr="002D69BA"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C6F73" w:rsidRPr="00FE7AB1" w:rsidRDefault="001C6F73" w:rsidP="00D36B34">
            <w:pPr>
              <w:rPr>
                <w:bCs/>
              </w:rPr>
            </w:pPr>
            <w:r w:rsidRPr="00FE7AB1">
              <w:rPr>
                <w:bCs/>
              </w:rPr>
              <w:t>Територія впливу проекту:</w:t>
            </w:r>
          </w:p>
        </w:tc>
        <w:tc>
          <w:tcPr>
            <w:tcW w:w="6843" w:type="dxa"/>
            <w:gridSpan w:val="5"/>
            <w:tcBorders>
              <w:top w:val="single" w:sz="4" w:space="0" w:color="auto"/>
              <w:left w:val="single" w:sz="4" w:space="0" w:color="auto"/>
              <w:bottom w:val="single" w:sz="4" w:space="0" w:color="auto"/>
              <w:right w:val="single" w:sz="4" w:space="0" w:color="auto"/>
            </w:tcBorders>
            <w:vAlign w:val="center"/>
          </w:tcPr>
          <w:p w:rsidR="001C6F73" w:rsidRPr="00FE7AB1" w:rsidRDefault="001C6F73" w:rsidP="00D36B34">
            <w:pPr>
              <w:rPr>
                <w:lang w:eastAsia="it-IT"/>
              </w:rPr>
            </w:pPr>
            <w:r w:rsidRPr="00FE7AB1">
              <w:rPr>
                <w:lang w:val="uk-UA" w:eastAsia="it-IT"/>
              </w:rPr>
              <w:t>Срібнянська територіальна громада</w:t>
            </w:r>
            <w:r w:rsidRPr="00FE7AB1">
              <w:rPr>
                <w:lang w:eastAsia="it-IT"/>
              </w:rPr>
              <w:t xml:space="preserve"> </w:t>
            </w:r>
          </w:p>
        </w:tc>
      </w:tr>
      <w:tr w:rsidR="001C6F73" w:rsidRPr="002D69BA"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C6F73" w:rsidRPr="00FE7AB1" w:rsidRDefault="001C6F73" w:rsidP="00D36B34">
            <w:pPr>
              <w:rPr>
                <w:bCs/>
              </w:rPr>
            </w:pPr>
            <w:r w:rsidRPr="00FE7AB1">
              <w:rPr>
                <w:bCs/>
              </w:rPr>
              <w:t>Орієнтовна кількість отримувачів вигод</w:t>
            </w:r>
          </w:p>
        </w:tc>
        <w:tc>
          <w:tcPr>
            <w:tcW w:w="6843" w:type="dxa"/>
            <w:gridSpan w:val="5"/>
            <w:tcBorders>
              <w:top w:val="single" w:sz="4" w:space="0" w:color="auto"/>
              <w:left w:val="single" w:sz="4" w:space="0" w:color="auto"/>
              <w:bottom w:val="single" w:sz="4" w:space="0" w:color="auto"/>
              <w:right w:val="single" w:sz="4" w:space="0" w:color="auto"/>
            </w:tcBorders>
            <w:vAlign w:val="center"/>
          </w:tcPr>
          <w:p w:rsidR="001C6F73" w:rsidRPr="00FE7AB1" w:rsidRDefault="003B4800" w:rsidP="00D36B34">
            <w:pPr>
              <w:rPr>
                <w:lang w:eastAsia="it-IT"/>
              </w:rPr>
            </w:pPr>
            <w:r>
              <w:rPr>
                <w:lang w:val="en-US" w:eastAsia="en-US"/>
              </w:rPr>
              <w:t>10094</w:t>
            </w:r>
            <w:r w:rsidR="001C6F73" w:rsidRPr="00FE7AB1">
              <w:rPr>
                <w:lang w:eastAsia="en-US"/>
              </w:rPr>
              <w:t xml:space="preserve"> жителі громади</w:t>
            </w:r>
          </w:p>
        </w:tc>
      </w:tr>
      <w:tr w:rsidR="001C6F73" w:rsidRPr="002D69BA"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C6F73" w:rsidRPr="00FE7AB1" w:rsidRDefault="001C6F73" w:rsidP="00D36B34">
            <w:pPr>
              <w:rPr>
                <w:bCs/>
              </w:rPr>
            </w:pPr>
            <w:r w:rsidRPr="00FE7AB1">
              <w:rPr>
                <w:bCs/>
              </w:rPr>
              <w:t>Стислий опис проекту:</w:t>
            </w:r>
          </w:p>
        </w:tc>
        <w:tc>
          <w:tcPr>
            <w:tcW w:w="6843" w:type="dxa"/>
            <w:gridSpan w:val="5"/>
            <w:tcBorders>
              <w:top w:val="single" w:sz="4" w:space="0" w:color="auto"/>
              <w:left w:val="single" w:sz="4" w:space="0" w:color="auto"/>
              <w:bottom w:val="single" w:sz="4" w:space="0" w:color="auto"/>
              <w:right w:val="single" w:sz="4" w:space="0" w:color="auto"/>
            </w:tcBorders>
            <w:vAlign w:val="center"/>
          </w:tcPr>
          <w:p w:rsidR="001C6F73" w:rsidRPr="00FE7AB1" w:rsidRDefault="001C6F73" w:rsidP="00D36B34">
            <w:pPr>
              <w:jc w:val="both"/>
              <w:rPr>
                <w:lang w:val="uk-UA"/>
              </w:rPr>
            </w:pPr>
            <w:r w:rsidRPr="00FE7AB1">
              <w:rPr>
                <w:lang w:val="uk-UA"/>
              </w:rPr>
              <w:t>Існуючі каскади ставків є окрасою Срібнянської громади та улюбленими місцями відпочинку її  мешканців.   Проте береги  водойм подекуди покриті порослю дерев та кущів, що в майбутньому може привести до втрати мальовничого каскаду ставків громади.</w:t>
            </w:r>
          </w:p>
          <w:p w:rsidR="001C6F73" w:rsidRPr="00FE7AB1" w:rsidRDefault="001C6F73" w:rsidP="00D36B34">
            <w:pPr>
              <w:jc w:val="both"/>
              <w:rPr>
                <w:lang w:val="uk-UA"/>
              </w:rPr>
            </w:pPr>
            <w:r w:rsidRPr="00FE7AB1">
              <w:rPr>
                <w:lang w:val="uk-UA"/>
              </w:rPr>
              <w:t xml:space="preserve">Для подолання цієї проблеми  пропонується проведення </w:t>
            </w:r>
            <w:r w:rsidRPr="00FE7AB1">
              <w:t>розчистк</w:t>
            </w:r>
            <w:r w:rsidRPr="00FE7AB1">
              <w:rPr>
                <w:lang w:val="uk-UA"/>
              </w:rPr>
              <w:t>и</w:t>
            </w:r>
            <w:r w:rsidRPr="00FE7AB1">
              <w:t xml:space="preserve"> території навколо водойм від порослі, очищення та поглиблення джерел водойм, що використовуються в різних випадках як місця пляжного відпочинку</w:t>
            </w:r>
            <w:r w:rsidRPr="00FE7AB1">
              <w:rPr>
                <w:lang w:val="uk-UA"/>
              </w:rPr>
              <w:t>.</w:t>
            </w:r>
          </w:p>
          <w:p w:rsidR="001C6F73" w:rsidRPr="00FE7AB1" w:rsidRDefault="001C6F73" w:rsidP="00D36B34">
            <w:pPr>
              <w:jc w:val="both"/>
              <w:rPr>
                <w:lang w:val="uk-UA" w:eastAsia="it-IT"/>
              </w:rPr>
            </w:pPr>
          </w:p>
        </w:tc>
      </w:tr>
      <w:tr w:rsidR="001C6F73" w:rsidRPr="002D69BA"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C6F73" w:rsidRPr="00FE7AB1" w:rsidRDefault="001C6F73" w:rsidP="00D36B34">
            <w:pPr>
              <w:rPr>
                <w:bCs/>
              </w:rPr>
            </w:pPr>
            <w:r w:rsidRPr="00FE7AB1">
              <w:rPr>
                <w:bCs/>
              </w:rPr>
              <w:t>Очікувані результати:</w:t>
            </w:r>
          </w:p>
        </w:tc>
        <w:tc>
          <w:tcPr>
            <w:tcW w:w="684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C6F73" w:rsidRPr="00FE7AB1" w:rsidRDefault="001C6F73" w:rsidP="00D36B34">
            <w:pPr>
              <w:pStyle w:val="afd"/>
              <w:rPr>
                <w:rFonts w:ascii="Times New Roman" w:hAnsi="Times New Roman"/>
                <w:sz w:val="24"/>
                <w:szCs w:val="24"/>
              </w:rPr>
            </w:pPr>
            <w:r w:rsidRPr="00FE7AB1">
              <w:rPr>
                <w:rFonts w:ascii="Times New Roman" w:hAnsi="Times New Roman"/>
                <w:sz w:val="24"/>
                <w:szCs w:val="24"/>
              </w:rPr>
              <w:t>Поросль біля ставків  прибрана, прилегла територія розщищена.</w:t>
            </w:r>
          </w:p>
          <w:p w:rsidR="001C6F73" w:rsidRPr="00FE7AB1" w:rsidRDefault="001C6F73" w:rsidP="00D36B34">
            <w:pPr>
              <w:pStyle w:val="afd"/>
              <w:rPr>
                <w:rFonts w:ascii="Times New Roman" w:hAnsi="Times New Roman"/>
                <w:color w:val="000000"/>
                <w:sz w:val="24"/>
                <w:szCs w:val="24"/>
              </w:rPr>
            </w:pPr>
            <w:r w:rsidRPr="00FE7AB1">
              <w:rPr>
                <w:rFonts w:ascii="Times New Roman" w:hAnsi="Times New Roman"/>
                <w:sz w:val="24"/>
                <w:szCs w:val="24"/>
              </w:rPr>
              <w:t>Водойми очищені та поглиблені.</w:t>
            </w:r>
          </w:p>
        </w:tc>
      </w:tr>
      <w:tr w:rsidR="001C6F73" w:rsidRPr="002D69BA"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C6F73" w:rsidRPr="00FE7AB1" w:rsidRDefault="001C6F73" w:rsidP="00D36B34">
            <w:pPr>
              <w:rPr>
                <w:bCs/>
              </w:rPr>
            </w:pPr>
            <w:r w:rsidRPr="00FE7AB1">
              <w:rPr>
                <w:bCs/>
              </w:rPr>
              <w:t>Ключові заходи проекту:</w:t>
            </w:r>
          </w:p>
        </w:tc>
        <w:tc>
          <w:tcPr>
            <w:tcW w:w="6843" w:type="dxa"/>
            <w:gridSpan w:val="5"/>
            <w:tcBorders>
              <w:top w:val="single" w:sz="4" w:space="0" w:color="auto"/>
              <w:left w:val="single" w:sz="4" w:space="0" w:color="auto"/>
              <w:bottom w:val="single" w:sz="4" w:space="0" w:color="auto"/>
              <w:right w:val="single" w:sz="4" w:space="0" w:color="auto"/>
            </w:tcBorders>
            <w:vAlign w:val="center"/>
          </w:tcPr>
          <w:p w:rsidR="001C6F73" w:rsidRPr="00FE7AB1" w:rsidRDefault="001C6F73" w:rsidP="00D36B34">
            <w:pPr>
              <w:rPr>
                <w:lang w:val="uk-UA"/>
              </w:rPr>
            </w:pPr>
            <w:r w:rsidRPr="00FE7AB1">
              <w:rPr>
                <w:lang w:val="uk-UA"/>
              </w:rPr>
              <w:t>Створення робочої групи проєкту.</w:t>
            </w:r>
          </w:p>
          <w:p w:rsidR="001C6F73" w:rsidRPr="00FE7AB1" w:rsidRDefault="001C6F73" w:rsidP="00D36B34">
            <w:r w:rsidRPr="00FE7AB1">
              <w:t>Інформаційно-розяснювальна кампанія щодо змісту проєкту. Залучення волонтерів з числа мешканців громади.</w:t>
            </w:r>
          </w:p>
          <w:p w:rsidR="001C6F73" w:rsidRPr="00FE7AB1" w:rsidRDefault="001C6F73" w:rsidP="00D36B34">
            <w:pPr>
              <w:rPr>
                <w:lang w:val="uk-UA"/>
              </w:rPr>
            </w:pPr>
            <w:r w:rsidRPr="00FE7AB1">
              <w:rPr>
                <w:lang w:val="uk-UA"/>
              </w:rPr>
              <w:t>Проведення розчистки території від порослі.</w:t>
            </w:r>
          </w:p>
          <w:p w:rsidR="001C6F73" w:rsidRPr="00FE7AB1" w:rsidRDefault="001C6F73" w:rsidP="00D36B34">
            <w:r w:rsidRPr="00FE7AB1">
              <w:t>Проведення процедур публічних закупівель.</w:t>
            </w:r>
          </w:p>
          <w:p w:rsidR="001C6F73" w:rsidRPr="00FE7AB1" w:rsidRDefault="001C6F73" w:rsidP="00D36B34">
            <w:r w:rsidRPr="00FE7AB1">
              <w:t xml:space="preserve">Укладання </w:t>
            </w:r>
            <w:r w:rsidRPr="00FE7AB1">
              <w:rPr>
                <w:lang w:val="uk-UA"/>
              </w:rPr>
              <w:t xml:space="preserve">договору </w:t>
            </w:r>
            <w:r w:rsidRPr="00FE7AB1">
              <w:t xml:space="preserve"> з підрядною організацією на виконання робіт.</w:t>
            </w:r>
          </w:p>
          <w:p w:rsidR="001C6F73" w:rsidRPr="00FE7AB1" w:rsidRDefault="001C6F73" w:rsidP="00D36B34">
            <w:r w:rsidRPr="00FE7AB1">
              <w:t>Контроль та моніторинг реалізації проєкту.</w:t>
            </w:r>
          </w:p>
          <w:p w:rsidR="001C6F73" w:rsidRPr="00FE7AB1" w:rsidRDefault="001C6F73" w:rsidP="00D36B34">
            <w:pPr>
              <w:jc w:val="both"/>
              <w:rPr>
                <w:color w:val="C00000"/>
                <w:lang w:val="uk-UA" w:eastAsia="it-IT"/>
              </w:rPr>
            </w:pPr>
            <w:r w:rsidRPr="00FE7AB1">
              <w:t>Висвітлення результатів у ЗМІ.</w:t>
            </w:r>
          </w:p>
        </w:tc>
      </w:tr>
      <w:tr w:rsidR="001C6F73" w:rsidRPr="002D69BA"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C6F73" w:rsidRPr="00FE7AB1" w:rsidRDefault="001C6F73" w:rsidP="00D36B34">
            <w:pPr>
              <w:rPr>
                <w:bCs/>
              </w:rPr>
            </w:pPr>
            <w:r w:rsidRPr="00FE7AB1">
              <w:rPr>
                <w:bCs/>
              </w:rPr>
              <w:t xml:space="preserve">Період здійснення: </w:t>
            </w:r>
          </w:p>
        </w:tc>
        <w:tc>
          <w:tcPr>
            <w:tcW w:w="6843" w:type="dxa"/>
            <w:gridSpan w:val="5"/>
            <w:tcBorders>
              <w:top w:val="single" w:sz="4" w:space="0" w:color="auto"/>
              <w:left w:val="single" w:sz="4" w:space="0" w:color="auto"/>
              <w:bottom w:val="single" w:sz="4" w:space="0" w:color="auto"/>
              <w:right w:val="single" w:sz="4" w:space="0" w:color="auto"/>
            </w:tcBorders>
            <w:vAlign w:val="center"/>
          </w:tcPr>
          <w:p w:rsidR="001C6F73" w:rsidRPr="00FE7AB1" w:rsidRDefault="001A6079" w:rsidP="00D36B34">
            <w:pPr>
              <w:jc w:val="center"/>
              <w:rPr>
                <w:lang w:val="uk-UA" w:eastAsia="it-IT"/>
              </w:rPr>
            </w:pPr>
            <w:r>
              <w:rPr>
                <w:lang w:val="uk-UA" w:eastAsia="it-IT"/>
              </w:rPr>
              <w:t>2024-2027</w:t>
            </w:r>
            <w:r w:rsidR="001C6F73" w:rsidRPr="00FE7AB1">
              <w:rPr>
                <w:lang w:val="uk-UA" w:eastAsia="it-IT"/>
              </w:rPr>
              <w:t>рр</w:t>
            </w:r>
          </w:p>
        </w:tc>
      </w:tr>
      <w:tr w:rsidR="002457D0" w:rsidRPr="002D69BA" w:rsidTr="002457D0">
        <w:trPr>
          <w:trHeight w:val="168"/>
          <w:jc w:val="right"/>
        </w:trPr>
        <w:tc>
          <w:tcPr>
            <w:tcW w:w="3402" w:type="dxa"/>
            <w:vMerge w:val="restart"/>
            <w:tcBorders>
              <w:top w:val="single" w:sz="4" w:space="0" w:color="auto"/>
              <w:left w:val="single" w:sz="4" w:space="0" w:color="auto"/>
              <w:right w:val="single" w:sz="4" w:space="0" w:color="auto"/>
            </w:tcBorders>
            <w:shd w:val="clear" w:color="auto" w:fill="FFFFFF"/>
            <w:vAlign w:val="center"/>
          </w:tcPr>
          <w:p w:rsidR="002457D0" w:rsidRPr="00FE7AB1" w:rsidRDefault="002457D0" w:rsidP="00D36B34">
            <w:pPr>
              <w:rPr>
                <w:bCs/>
              </w:rPr>
            </w:pPr>
            <w:r w:rsidRPr="00FE7AB1">
              <w:rPr>
                <w:bCs/>
              </w:rPr>
              <w:t>Орієнтовна вартість проекту, тис. грн.</w:t>
            </w:r>
          </w:p>
        </w:tc>
        <w:tc>
          <w:tcPr>
            <w:tcW w:w="1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57D0" w:rsidRPr="00FE7AB1" w:rsidRDefault="002457D0" w:rsidP="00D36B34">
            <w:pPr>
              <w:jc w:val="center"/>
              <w:rPr>
                <w:lang w:val="uk-UA" w:eastAsia="it-IT"/>
              </w:rPr>
            </w:pPr>
            <w:r>
              <w:rPr>
                <w:lang w:val="uk-UA" w:eastAsia="it-IT"/>
              </w:rPr>
              <w:t>2024</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57D0" w:rsidRPr="00FE7AB1" w:rsidRDefault="002457D0" w:rsidP="00D36B34">
            <w:pPr>
              <w:jc w:val="center"/>
              <w:rPr>
                <w:lang w:val="uk-UA" w:eastAsia="it-IT"/>
              </w:rPr>
            </w:pPr>
            <w:r>
              <w:rPr>
                <w:lang w:val="uk-UA" w:eastAsia="it-IT"/>
              </w:rPr>
              <w:t>2025</w:t>
            </w:r>
          </w:p>
        </w:tc>
        <w:tc>
          <w:tcPr>
            <w:tcW w:w="12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57D0" w:rsidRPr="00FE7AB1" w:rsidRDefault="002457D0" w:rsidP="00D36B34">
            <w:pPr>
              <w:jc w:val="center"/>
              <w:rPr>
                <w:lang w:val="uk-UA" w:eastAsia="it-IT"/>
              </w:rPr>
            </w:pPr>
            <w:r>
              <w:rPr>
                <w:lang w:val="uk-UA" w:eastAsia="it-IT"/>
              </w:rPr>
              <w:t>2026</w:t>
            </w:r>
          </w:p>
        </w:tc>
        <w:tc>
          <w:tcPr>
            <w:tcW w:w="1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57D0" w:rsidRPr="00FE7AB1" w:rsidRDefault="002457D0" w:rsidP="00D36B34">
            <w:pPr>
              <w:jc w:val="center"/>
              <w:rPr>
                <w:lang w:val="uk-UA" w:eastAsia="it-IT"/>
              </w:rPr>
            </w:pPr>
            <w:r>
              <w:rPr>
                <w:lang w:val="uk-UA" w:eastAsia="it-IT"/>
              </w:rPr>
              <w:t>2027</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57D0" w:rsidRPr="00FE7AB1" w:rsidRDefault="002457D0" w:rsidP="00D36B34">
            <w:pPr>
              <w:jc w:val="center"/>
              <w:rPr>
                <w:lang w:val="uk-UA" w:eastAsia="it-IT"/>
              </w:rPr>
            </w:pPr>
            <w:r w:rsidRPr="00FE7AB1">
              <w:rPr>
                <w:lang w:val="uk-UA" w:eastAsia="it-IT"/>
              </w:rPr>
              <w:t>Разом</w:t>
            </w:r>
          </w:p>
        </w:tc>
      </w:tr>
      <w:tr w:rsidR="002457D0" w:rsidRPr="002D69BA" w:rsidTr="002457D0">
        <w:trPr>
          <w:trHeight w:val="168"/>
          <w:jc w:val="right"/>
        </w:trPr>
        <w:tc>
          <w:tcPr>
            <w:tcW w:w="3402" w:type="dxa"/>
            <w:vMerge/>
            <w:tcBorders>
              <w:left w:val="single" w:sz="4" w:space="0" w:color="auto"/>
              <w:bottom w:val="single" w:sz="4" w:space="0" w:color="auto"/>
              <w:right w:val="single" w:sz="4" w:space="0" w:color="auto"/>
            </w:tcBorders>
            <w:shd w:val="clear" w:color="auto" w:fill="FFFFFF"/>
            <w:vAlign w:val="center"/>
          </w:tcPr>
          <w:p w:rsidR="002457D0" w:rsidRPr="00FE7AB1" w:rsidRDefault="002457D0" w:rsidP="00D36B34">
            <w:pPr>
              <w:rPr>
                <w:bCs/>
              </w:rPr>
            </w:pPr>
          </w:p>
        </w:tc>
        <w:tc>
          <w:tcPr>
            <w:tcW w:w="1247" w:type="dxa"/>
            <w:tcBorders>
              <w:top w:val="single" w:sz="4" w:space="0" w:color="auto"/>
              <w:left w:val="single" w:sz="4" w:space="0" w:color="auto"/>
              <w:bottom w:val="single" w:sz="4" w:space="0" w:color="auto"/>
              <w:right w:val="single" w:sz="4" w:space="0" w:color="auto"/>
            </w:tcBorders>
            <w:vAlign w:val="center"/>
          </w:tcPr>
          <w:p w:rsidR="002457D0" w:rsidRPr="00FE7AB1" w:rsidRDefault="001B07CF" w:rsidP="00D36B34">
            <w:pPr>
              <w:jc w:val="center"/>
              <w:rPr>
                <w:lang w:val="uk-UA" w:eastAsia="it-IT"/>
              </w:rPr>
            </w:pPr>
            <w:r>
              <w:rPr>
                <w:lang w:val="uk-UA" w:eastAsia="it-IT"/>
              </w:rPr>
              <w:t>-</w:t>
            </w:r>
          </w:p>
        </w:tc>
        <w:tc>
          <w:tcPr>
            <w:tcW w:w="1275" w:type="dxa"/>
            <w:tcBorders>
              <w:top w:val="single" w:sz="4" w:space="0" w:color="auto"/>
              <w:left w:val="single" w:sz="4" w:space="0" w:color="auto"/>
              <w:bottom w:val="single" w:sz="4" w:space="0" w:color="auto"/>
              <w:right w:val="single" w:sz="4" w:space="0" w:color="auto"/>
            </w:tcBorders>
            <w:vAlign w:val="center"/>
          </w:tcPr>
          <w:p w:rsidR="002457D0" w:rsidRPr="00FE7AB1" w:rsidRDefault="001B07CF" w:rsidP="00D36B34">
            <w:pPr>
              <w:jc w:val="center"/>
              <w:rPr>
                <w:lang w:val="uk-UA" w:eastAsia="it-IT"/>
              </w:rPr>
            </w:pPr>
            <w:r>
              <w:rPr>
                <w:lang w:val="uk-UA" w:eastAsia="it-IT"/>
              </w:rPr>
              <w:t>-</w:t>
            </w:r>
          </w:p>
        </w:tc>
        <w:tc>
          <w:tcPr>
            <w:tcW w:w="1200" w:type="dxa"/>
            <w:tcBorders>
              <w:top w:val="single" w:sz="4" w:space="0" w:color="auto"/>
              <w:left w:val="single" w:sz="4" w:space="0" w:color="auto"/>
              <w:bottom w:val="single" w:sz="4" w:space="0" w:color="auto"/>
              <w:right w:val="single" w:sz="4" w:space="0" w:color="auto"/>
            </w:tcBorders>
            <w:vAlign w:val="center"/>
          </w:tcPr>
          <w:p w:rsidR="002457D0" w:rsidRPr="00FE7AB1" w:rsidRDefault="001B07CF" w:rsidP="00D36B34">
            <w:pPr>
              <w:jc w:val="center"/>
              <w:rPr>
                <w:lang w:val="uk-UA" w:eastAsia="it-IT"/>
              </w:rPr>
            </w:pPr>
            <w:r>
              <w:rPr>
                <w:lang w:val="uk-UA" w:eastAsia="it-IT"/>
              </w:rPr>
              <w:t>500,0</w:t>
            </w:r>
          </w:p>
        </w:tc>
        <w:tc>
          <w:tcPr>
            <w:tcW w:w="1410" w:type="dxa"/>
            <w:tcBorders>
              <w:top w:val="single" w:sz="4" w:space="0" w:color="auto"/>
              <w:left w:val="single" w:sz="4" w:space="0" w:color="auto"/>
              <w:bottom w:val="single" w:sz="4" w:space="0" w:color="auto"/>
              <w:right w:val="single" w:sz="4" w:space="0" w:color="auto"/>
            </w:tcBorders>
            <w:vAlign w:val="center"/>
          </w:tcPr>
          <w:p w:rsidR="002457D0" w:rsidRPr="00FE7AB1" w:rsidRDefault="001B07CF" w:rsidP="00D36B34">
            <w:pPr>
              <w:jc w:val="center"/>
              <w:rPr>
                <w:lang w:val="uk-UA" w:eastAsia="it-IT"/>
              </w:rPr>
            </w:pPr>
            <w:r>
              <w:rPr>
                <w:lang w:val="uk-UA" w:eastAsia="it-IT"/>
              </w:rPr>
              <w:t>-</w:t>
            </w:r>
          </w:p>
        </w:tc>
        <w:tc>
          <w:tcPr>
            <w:tcW w:w="1711" w:type="dxa"/>
            <w:tcBorders>
              <w:top w:val="single" w:sz="4" w:space="0" w:color="auto"/>
              <w:left w:val="single" w:sz="4" w:space="0" w:color="auto"/>
              <w:bottom w:val="single" w:sz="4" w:space="0" w:color="auto"/>
              <w:right w:val="single" w:sz="4" w:space="0" w:color="auto"/>
            </w:tcBorders>
            <w:vAlign w:val="center"/>
          </w:tcPr>
          <w:p w:rsidR="002457D0" w:rsidRPr="00FE7AB1" w:rsidRDefault="001B07CF" w:rsidP="00D36B34">
            <w:pPr>
              <w:jc w:val="center"/>
              <w:rPr>
                <w:lang w:val="uk-UA" w:eastAsia="it-IT"/>
              </w:rPr>
            </w:pPr>
            <w:r>
              <w:rPr>
                <w:lang w:val="uk-UA" w:eastAsia="it-IT"/>
              </w:rPr>
              <w:t>500,0</w:t>
            </w:r>
          </w:p>
        </w:tc>
      </w:tr>
      <w:tr w:rsidR="001C6F73" w:rsidRPr="002D69BA" w:rsidTr="00D36B34">
        <w:trPr>
          <w:jc w:val="right"/>
        </w:trPr>
        <w:tc>
          <w:tcPr>
            <w:tcW w:w="3402" w:type="dxa"/>
            <w:shd w:val="clear" w:color="auto" w:fill="FFFFFF"/>
            <w:vAlign w:val="center"/>
          </w:tcPr>
          <w:p w:rsidR="001C6F73" w:rsidRPr="00FE7AB1" w:rsidRDefault="001C6F73" w:rsidP="00D36B34">
            <w:pPr>
              <w:rPr>
                <w:bCs/>
              </w:rPr>
            </w:pPr>
            <w:r w:rsidRPr="00FE7AB1">
              <w:rPr>
                <w:bCs/>
              </w:rPr>
              <w:t>Джерела фінансування:</w:t>
            </w:r>
          </w:p>
        </w:tc>
        <w:tc>
          <w:tcPr>
            <w:tcW w:w="6843" w:type="dxa"/>
            <w:gridSpan w:val="5"/>
            <w:vAlign w:val="center"/>
          </w:tcPr>
          <w:p w:rsidR="001C6F73" w:rsidRPr="00FE7AB1" w:rsidRDefault="001C6F73" w:rsidP="00D36B34">
            <w:pPr>
              <w:pStyle w:val="a9"/>
              <w:jc w:val="both"/>
              <w:rPr>
                <w:lang w:eastAsia="it-IT"/>
              </w:rPr>
            </w:pPr>
            <w:r w:rsidRPr="00FE7AB1">
              <w:rPr>
                <w:lang w:eastAsia="en-US"/>
              </w:rPr>
              <w:t xml:space="preserve">Селищний  бюджет, МТД, </w:t>
            </w:r>
            <w:r w:rsidRPr="00FE7AB1">
              <w:t>«екологічні» кошти обласного бюджету, приватні кошти</w:t>
            </w:r>
          </w:p>
        </w:tc>
      </w:tr>
      <w:tr w:rsidR="001C6F73" w:rsidRPr="002D69BA" w:rsidTr="00D36B34">
        <w:trPr>
          <w:trHeight w:val="340"/>
          <w:jc w:val="right"/>
        </w:trPr>
        <w:tc>
          <w:tcPr>
            <w:tcW w:w="3402" w:type="dxa"/>
            <w:shd w:val="clear" w:color="auto" w:fill="FFFFFF"/>
            <w:vAlign w:val="center"/>
          </w:tcPr>
          <w:p w:rsidR="001C6F73" w:rsidRPr="00FE7AB1" w:rsidRDefault="001C6F73" w:rsidP="00D36B34">
            <w:pPr>
              <w:rPr>
                <w:bCs/>
              </w:rPr>
            </w:pPr>
            <w:r w:rsidRPr="00FE7AB1">
              <w:t>Ключові потенційні учасники проекту:</w:t>
            </w:r>
          </w:p>
        </w:tc>
        <w:tc>
          <w:tcPr>
            <w:tcW w:w="6843" w:type="dxa"/>
            <w:gridSpan w:val="5"/>
            <w:vAlign w:val="center"/>
          </w:tcPr>
          <w:p w:rsidR="001C6F73" w:rsidRPr="00FE7AB1" w:rsidRDefault="001C6F73" w:rsidP="00D36B34">
            <w:pPr>
              <w:jc w:val="both"/>
              <w:rPr>
                <w:lang w:val="uk-UA" w:eastAsia="it-IT"/>
              </w:rPr>
            </w:pPr>
            <w:r w:rsidRPr="00FE7AB1">
              <w:rPr>
                <w:color w:val="000000"/>
                <w:lang w:val="uk-UA" w:eastAsia="it-IT"/>
              </w:rPr>
              <w:t>Срібнянська</w:t>
            </w:r>
            <w:r w:rsidRPr="00FE7AB1">
              <w:rPr>
                <w:color w:val="000000"/>
                <w:lang w:eastAsia="it-IT"/>
              </w:rPr>
              <w:t xml:space="preserve"> селищна рада</w:t>
            </w:r>
            <w:r w:rsidRPr="00FE7AB1">
              <w:rPr>
                <w:color w:val="000000"/>
                <w:lang w:val="uk-UA" w:eastAsia="it-IT"/>
              </w:rPr>
              <w:t>, мешканці, волонтери</w:t>
            </w:r>
          </w:p>
        </w:tc>
      </w:tr>
      <w:tr w:rsidR="001C6F73" w:rsidRPr="002D69BA" w:rsidTr="00D36B34">
        <w:trPr>
          <w:trHeight w:val="287"/>
          <w:jc w:val="right"/>
        </w:trPr>
        <w:tc>
          <w:tcPr>
            <w:tcW w:w="3402" w:type="dxa"/>
            <w:shd w:val="clear" w:color="auto" w:fill="FFFFFF"/>
            <w:vAlign w:val="center"/>
          </w:tcPr>
          <w:p w:rsidR="001C6F73" w:rsidRPr="00FE7AB1" w:rsidRDefault="001C6F73" w:rsidP="00D36B34">
            <w:pPr>
              <w:rPr>
                <w:bCs/>
              </w:rPr>
            </w:pPr>
            <w:r w:rsidRPr="00FE7AB1">
              <w:rPr>
                <w:bCs/>
              </w:rPr>
              <w:t>Інше:</w:t>
            </w:r>
          </w:p>
        </w:tc>
        <w:tc>
          <w:tcPr>
            <w:tcW w:w="6843" w:type="dxa"/>
            <w:gridSpan w:val="5"/>
            <w:vAlign w:val="center"/>
          </w:tcPr>
          <w:p w:rsidR="001C6F73" w:rsidRPr="00FE7AB1" w:rsidRDefault="001C6F73" w:rsidP="00D36B34">
            <w:pPr>
              <w:rPr>
                <w:lang w:eastAsia="it-IT"/>
              </w:rPr>
            </w:pPr>
          </w:p>
        </w:tc>
      </w:tr>
    </w:tbl>
    <w:p w:rsidR="00F07773" w:rsidRDefault="00F07773"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0758D3" w:rsidRDefault="000758D3" w:rsidP="00767D40">
      <w:pPr>
        <w:pStyle w:val="a5"/>
        <w:ind w:left="709"/>
        <w:jc w:val="center"/>
        <w:rPr>
          <w:b/>
          <w:color w:val="365F91" w:themeColor="accent1" w:themeShade="BF"/>
          <w:lang w:val="uk-UA" w:eastAsia="it-IT"/>
        </w:rPr>
      </w:pPr>
    </w:p>
    <w:p w:rsidR="000758D3" w:rsidRDefault="000758D3"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tbl>
      <w:tblPr>
        <w:tblW w:w="102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247"/>
        <w:gridCol w:w="1275"/>
        <w:gridCol w:w="1212"/>
        <w:gridCol w:w="1398"/>
        <w:gridCol w:w="1711"/>
      </w:tblGrid>
      <w:tr w:rsidR="00D36B34" w:rsidRPr="003B06B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D36B34" w:rsidRPr="00FE7AB1" w:rsidRDefault="00D36B34" w:rsidP="00D36B34">
            <w:pPr>
              <w:rPr>
                <w:bCs/>
              </w:rPr>
            </w:pPr>
            <w:r w:rsidRPr="00FE7AB1">
              <w:rPr>
                <w:bCs/>
              </w:rPr>
              <w:lastRenderedPageBreak/>
              <w:t>Завдання Стратегії, якому відповідає проект</w:t>
            </w:r>
          </w:p>
        </w:tc>
        <w:tc>
          <w:tcPr>
            <w:tcW w:w="6843" w:type="dxa"/>
            <w:gridSpan w:val="5"/>
            <w:tcBorders>
              <w:top w:val="single" w:sz="4" w:space="0" w:color="auto"/>
              <w:left w:val="single" w:sz="4" w:space="0" w:color="auto"/>
              <w:bottom w:val="single" w:sz="4" w:space="0" w:color="auto"/>
              <w:right w:val="single" w:sz="4" w:space="0" w:color="auto"/>
            </w:tcBorders>
          </w:tcPr>
          <w:p w:rsidR="00D36B34" w:rsidRPr="00FE7AB1" w:rsidRDefault="00D36B34" w:rsidP="00D36B34">
            <w:pPr>
              <w:rPr>
                <w:highlight w:val="yellow"/>
                <w:lang w:val="uk-UA"/>
              </w:rPr>
            </w:pPr>
            <w:r w:rsidRPr="00FE7AB1">
              <w:rPr>
                <w:lang w:val="uk-UA"/>
              </w:rPr>
              <w:t>2.2.4. Р</w:t>
            </w:r>
            <w:r w:rsidRPr="00FE7AB1">
              <w:t>еконстру</w:t>
            </w:r>
            <w:r w:rsidRPr="00FE7AB1">
              <w:rPr>
                <w:lang w:val="uk-UA"/>
              </w:rPr>
              <w:t xml:space="preserve">ювати  </w:t>
            </w:r>
            <w:r w:rsidRPr="00FE7AB1">
              <w:t>низк</w:t>
            </w:r>
            <w:r w:rsidRPr="00FE7AB1">
              <w:rPr>
                <w:lang w:val="uk-UA"/>
              </w:rPr>
              <w:t>у</w:t>
            </w:r>
            <w:r w:rsidRPr="00FE7AB1">
              <w:t xml:space="preserve"> громадських місць на засадах ландшафтного дизайну  </w:t>
            </w:r>
          </w:p>
        </w:tc>
      </w:tr>
      <w:tr w:rsidR="00D36B34" w:rsidRPr="003B06B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D36B34" w:rsidRPr="00FE7AB1" w:rsidRDefault="00D36B34" w:rsidP="00D36B34">
            <w:pPr>
              <w:rPr>
                <w:bCs/>
              </w:rPr>
            </w:pPr>
            <w:r w:rsidRPr="00FE7AB1">
              <w:rPr>
                <w:bCs/>
              </w:rPr>
              <w:t>Назва проекту:</w:t>
            </w:r>
          </w:p>
        </w:tc>
        <w:tc>
          <w:tcPr>
            <w:tcW w:w="6843" w:type="dxa"/>
            <w:gridSpan w:val="5"/>
            <w:tcBorders>
              <w:top w:val="single" w:sz="4" w:space="0" w:color="auto"/>
              <w:left w:val="single" w:sz="4" w:space="0" w:color="auto"/>
              <w:bottom w:val="single" w:sz="4" w:space="0" w:color="auto"/>
              <w:right w:val="single" w:sz="4" w:space="0" w:color="auto"/>
            </w:tcBorders>
          </w:tcPr>
          <w:p w:rsidR="00D36B34" w:rsidRPr="00FE7AB1" w:rsidRDefault="00D36B34" w:rsidP="00D36B34">
            <w:r w:rsidRPr="00FE7AB1">
              <w:t>Благоустрій малих зон на території населених пунктів Срібнянс</w:t>
            </w:r>
            <w:r w:rsidRPr="00FE7AB1">
              <w:rPr>
                <w:lang w:val="uk-UA"/>
              </w:rPr>
              <w:t xml:space="preserve">ької  територіальної </w:t>
            </w:r>
            <w:r w:rsidRPr="00FE7AB1">
              <w:t xml:space="preserve">громади </w:t>
            </w:r>
          </w:p>
        </w:tc>
      </w:tr>
      <w:tr w:rsidR="00D36B34" w:rsidRPr="003B06B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D36B34" w:rsidRPr="00FE7AB1" w:rsidRDefault="00D36B34" w:rsidP="00D36B34">
            <w:pPr>
              <w:rPr>
                <w:bCs/>
              </w:rPr>
            </w:pPr>
            <w:r w:rsidRPr="00FE7AB1">
              <w:rPr>
                <w:bCs/>
              </w:rPr>
              <w:t>Цілі проекту:</w:t>
            </w:r>
          </w:p>
        </w:tc>
        <w:tc>
          <w:tcPr>
            <w:tcW w:w="6843" w:type="dxa"/>
            <w:gridSpan w:val="5"/>
            <w:tcBorders>
              <w:top w:val="single" w:sz="4" w:space="0" w:color="auto"/>
              <w:left w:val="single" w:sz="4" w:space="0" w:color="auto"/>
              <w:bottom w:val="single" w:sz="4" w:space="0" w:color="auto"/>
              <w:right w:val="single" w:sz="4" w:space="0" w:color="auto"/>
            </w:tcBorders>
          </w:tcPr>
          <w:p w:rsidR="00D36B34" w:rsidRPr="00FE7AB1" w:rsidRDefault="00D36B34" w:rsidP="00D36B34">
            <w:r w:rsidRPr="00FE7AB1">
              <w:t xml:space="preserve">Підвищити привабливість </w:t>
            </w:r>
            <w:r w:rsidRPr="00FE7AB1">
              <w:rPr>
                <w:lang w:val="uk-UA"/>
              </w:rPr>
              <w:t xml:space="preserve">Срібнянської </w:t>
            </w:r>
            <w:r w:rsidRPr="00FE7AB1">
              <w:t>громади як місця проживання та відвід</w:t>
            </w:r>
            <w:r w:rsidRPr="00FE7AB1">
              <w:rPr>
                <w:lang w:val="uk-UA"/>
              </w:rPr>
              <w:t>ува</w:t>
            </w:r>
            <w:r w:rsidRPr="00FE7AB1">
              <w:t xml:space="preserve">ння </w:t>
            </w:r>
          </w:p>
          <w:p w:rsidR="00D36B34" w:rsidRPr="00FE7AB1" w:rsidRDefault="00D36B34" w:rsidP="00D36B34">
            <w:r w:rsidRPr="00FE7AB1">
              <w:t>Створити впорядковані «зони тяжіння» мешканців громади для їх соціальної комунікації</w:t>
            </w:r>
          </w:p>
        </w:tc>
      </w:tr>
      <w:tr w:rsidR="00D36B34" w:rsidRPr="003B06B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D36B34" w:rsidRPr="00FE7AB1" w:rsidRDefault="00D36B34" w:rsidP="00D36B34">
            <w:pPr>
              <w:rPr>
                <w:bCs/>
              </w:rPr>
            </w:pPr>
            <w:r w:rsidRPr="00FE7AB1">
              <w:rPr>
                <w:bCs/>
              </w:rPr>
              <w:t>Територія впливу проекту:</w:t>
            </w:r>
          </w:p>
        </w:tc>
        <w:tc>
          <w:tcPr>
            <w:tcW w:w="6843" w:type="dxa"/>
            <w:gridSpan w:val="5"/>
            <w:tcBorders>
              <w:top w:val="single" w:sz="4" w:space="0" w:color="auto"/>
              <w:left w:val="single" w:sz="4" w:space="0" w:color="auto"/>
              <w:bottom w:val="single" w:sz="4" w:space="0" w:color="auto"/>
              <w:right w:val="single" w:sz="4" w:space="0" w:color="auto"/>
            </w:tcBorders>
            <w:vAlign w:val="center"/>
          </w:tcPr>
          <w:p w:rsidR="00D36B34" w:rsidRPr="00FE7AB1" w:rsidRDefault="00D36B34" w:rsidP="00D36B34">
            <w:pPr>
              <w:rPr>
                <w:lang w:eastAsia="it-IT"/>
              </w:rPr>
            </w:pPr>
            <w:r w:rsidRPr="00FE7AB1">
              <w:rPr>
                <w:lang w:val="uk-UA" w:eastAsia="it-IT"/>
              </w:rPr>
              <w:t>Срібнянська територіальна громада</w:t>
            </w:r>
            <w:r w:rsidRPr="00FE7AB1">
              <w:rPr>
                <w:lang w:eastAsia="it-IT"/>
              </w:rPr>
              <w:t xml:space="preserve"> </w:t>
            </w:r>
          </w:p>
        </w:tc>
      </w:tr>
      <w:tr w:rsidR="00D36B34" w:rsidRPr="003B06B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D36B34" w:rsidRPr="00FE7AB1" w:rsidRDefault="00D36B34" w:rsidP="00D36B34">
            <w:pPr>
              <w:rPr>
                <w:bCs/>
              </w:rPr>
            </w:pPr>
            <w:r w:rsidRPr="00FE7AB1">
              <w:rPr>
                <w:bCs/>
              </w:rPr>
              <w:t>Орієнтовна кількість отримувачів вигод</w:t>
            </w:r>
          </w:p>
        </w:tc>
        <w:tc>
          <w:tcPr>
            <w:tcW w:w="6843" w:type="dxa"/>
            <w:gridSpan w:val="5"/>
            <w:tcBorders>
              <w:top w:val="single" w:sz="4" w:space="0" w:color="auto"/>
              <w:left w:val="single" w:sz="4" w:space="0" w:color="auto"/>
              <w:bottom w:val="single" w:sz="4" w:space="0" w:color="auto"/>
              <w:right w:val="single" w:sz="4" w:space="0" w:color="auto"/>
            </w:tcBorders>
            <w:vAlign w:val="center"/>
          </w:tcPr>
          <w:p w:rsidR="00D36B34" w:rsidRPr="00FE7AB1" w:rsidRDefault="003B4800" w:rsidP="00D36B34">
            <w:pPr>
              <w:rPr>
                <w:lang w:eastAsia="it-IT"/>
              </w:rPr>
            </w:pPr>
            <w:r>
              <w:rPr>
                <w:lang w:val="en-US" w:eastAsia="en-US"/>
              </w:rPr>
              <w:t>10094</w:t>
            </w:r>
            <w:r w:rsidR="00D36B34" w:rsidRPr="00FE7AB1">
              <w:rPr>
                <w:lang w:eastAsia="en-US"/>
              </w:rPr>
              <w:t xml:space="preserve"> жителі громади</w:t>
            </w:r>
          </w:p>
        </w:tc>
      </w:tr>
      <w:tr w:rsidR="00D36B34" w:rsidRPr="003B06B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D36B34" w:rsidRPr="00FE7AB1" w:rsidRDefault="00D36B34" w:rsidP="00D36B34">
            <w:pPr>
              <w:rPr>
                <w:bCs/>
              </w:rPr>
            </w:pPr>
            <w:r w:rsidRPr="00FE7AB1">
              <w:rPr>
                <w:bCs/>
              </w:rPr>
              <w:t>Стислий опис проекту:</w:t>
            </w:r>
          </w:p>
        </w:tc>
        <w:tc>
          <w:tcPr>
            <w:tcW w:w="6843" w:type="dxa"/>
            <w:gridSpan w:val="5"/>
            <w:tcBorders>
              <w:top w:val="single" w:sz="4" w:space="0" w:color="auto"/>
              <w:left w:val="single" w:sz="4" w:space="0" w:color="auto"/>
              <w:bottom w:val="single" w:sz="4" w:space="0" w:color="auto"/>
              <w:right w:val="single" w:sz="4" w:space="0" w:color="auto"/>
            </w:tcBorders>
            <w:vAlign w:val="center"/>
          </w:tcPr>
          <w:p w:rsidR="00D36B34" w:rsidRPr="00FE7AB1" w:rsidRDefault="00D36B34" w:rsidP="00D36B34">
            <w:pPr>
              <w:jc w:val="both"/>
              <w:rPr>
                <w:lang w:eastAsia="it-IT"/>
              </w:rPr>
            </w:pPr>
            <w:r w:rsidRPr="00FE7AB1">
              <w:rPr>
                <w:lang w:val="uk-UA"/>
              </w:rPr>
              <w:t>Т</w:t>
            </w:r>
            <w:r w:rsidRPr="00FE7AB1">
              <w:t xml:space="preserve">ериторія </w:t>
            </w:r>
            <w:r w:rsidRPr="00FE7AB1">
              <w:rPr>
                <w:lang w:val="uk-UA"/>
              </w:rPr>
              <w:t>деяких населених пунктів Срібнянської</w:t>
            </w:r>
            <w:r w:rsidRPr="00FE7AB1">
              <w:t xml:space="preserve"> громади позбавлена елементарних складових благоустрою</w:t>
            </w:r>
            <w:r w:rsidRPr="00FE7AB1">
              <w:rPr>
                <w:lang w:val="uk-UA"/>
              </w:rPr>
              <w:t>,</w:t>
            </w:r>
            <w:r w:rsidRPr="00FE7AB1">
              <w:t xml:space="preserve"> навколишній дизайн хаотичний та малопривабливий. Це негативно впливає на сприйняття громади як самими мешкацями, так і відвідувачами, отже – на її привабливість в цілому. Для розв`язання цієї проблеми </w:t>
            </w:r>
            <w:r w:rsidRPr="00FE7AB1">
              <w:rPr>
                <w:lang w:val="uk-UA"/>
              </w:rPr>
              <w:t>в населених пунктах</w:t>
            </w:r>
            <w:r w:rsidRPr="00FE7AB1">
              <w:t xml:space="preserve"> передбачається облаштування ділянок, де буде спланована територія, розбиті квітники, встановлені лавочки, а також підключено wi-fi зони.</w:t>
            </w:r>
          </w:p>
        </w:tc>
      </w:tr>
      <w:tr w:rsidR="00D36B34" w:rsidRPr="003B06B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D36B34" w:rsidRPr="00FE7AB1" w:rsidRDefault="00D36B34" w:rsidP="00D36B34">
            <w:pPr>
              <w:rPr>
                <w:bCs/>
              </w:rPr>
            </w:pPr>
            <w:r w:rsidRPr="00FE7AB1">
              <w:rPr>
                <w:bCs/>
              </w:rPr>
              <w:t>Очікувані результати:</w:t>
            </w:r>
          </w:p>
        </w:tc>
        <w:tc>
          <w:tcPr>
            <w:tcW w:w="684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36B34" w:rsidRPr="00FE7AB1" w:rsidRDefault="00D36B34" w:rsidP="00D36B34">
            <w:pPr>
              <w:pStyle w:val="afd"/>
              <w:rPr>
                <w:rFonts w:ascii="Times New Roman" w:hAnsi="Times New Roman"/>
                <w:sz w:val="24"/>
                <w:szCs w:val="24"/>
              </w:rPr>
            </w:pPr>
            <w:r w:rsidRPr="00FE7AB1">
              <w:rPr>
                <w:rFonts w:ascii="Times New Roman" w:hAnsi="Times New Roman"/>
                <w:sz w:val="24"/>
                <w:szCs w:val="24"/>
              </w:rPr>
              <w:t>Сплановано  ділянки для створення малих зон благоустрою.</w:t>
            </w:r>
          </w:p>
          <w:p w:rsidR="00D36B34" w:rsidRPr="00FE7AB1" w:rsidRDefault="00D36B34" w:rsidP="00D36B34">
            <w:pPr>
              <w:pStyle w:val="afd"/>
              <w:rPr>
                <w:rFonts w:ascii="Times New Roman" w:hAnsi="Times New Roman"/>
                <w:sz w:val="24"/>
                <w:szCs w:val="24"/>
              </w:rPr>
            </w:pPr>
            <w:r w:rsidRPr="00FE7AB1">
              <w:rPr>
                <w:rFonts w:ascii="Times New Roman" w:hAnsi="Times New Roman"/>
                <w:sz w:val="24"/>
                <w:szCs w:val="24"/>
              </w:rPr>
              <w:t xml:space="preserve">Тероторія малих зон відпочинку озеленена, заквітнена, встановлені необхідні елементи інфраструктури. </w:t>
            </w:r>
          </w:p>
          <w:p w:rsidR="00D36B34" w:rsidRPr="00FE7AB1" w:rsidRDefault="00D36B34" w:rsidP="00D36B34">
            <w:pPr>
              <w:pStyle w:val="afd"/>
              <w:rPr>
                <w:rFonts w:ascii="Times New Roman" w:hAnsi="Times New Roman"/>
                <w:color w:val="000000"/>
                <w:sz w:val="24"/>
                <w:szCs w:val="24"/>
              </w:rPr>
            </w:pPr>
            <w:r w:rsidRPr="00FE7AB1">
              <w:rPr>
                <w:rFonts w:ascii="Times New Roman" w:hAnsi="Times New Roman"/>
                <w:sz w:val="24"/>
                <w:szCs w:val="24"/>
              </w:rPr>
              <w:t>Мешканці громади залучені до реалізації проєкту.</w:t>
            </w:r>
          </w:p>
        </w:tc>
      </w:tr>
      <w:tr w:rsidR="00D36B34" w:rsidRPr="003B06B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D36B34" w:rsidRPr="00FE7AB1" w:rsidRDefault="00D36B34" w:rsidP="00D36B34">
            <w:pPr>
              <w:rPr>
                <w:bCs/>
              </w:rPr>
            </w:pPr>
            <w:r w:rsidRPr="00FE7AB1">
              <w:rPr>
                <w:bCs/>
              </w:rPr>
              <w:t>Ключові заходи проекту:</w:t>
            </w:r>
          </w:p>
        </w:tc>
        <w:tc>
          <w:tcPr>
            <w:tcW w:w="6843" w:type="dxa"/>
            <w:gridSpan w:val="5"/>
            <w:tcBorders>
              <w:top w:val="single" w:sz="4" w:space="0" w:color="auto"/>
              <w:left w:val="single" w:sz="4" w:space="0" w:color="auto"/>
              <w:bottom w:val="single" w:sz="4" w:space="0" w:color="auto"/>
              <w:right w:val="single" w:sz="4" w:space="0" w:color="auto"/>
            </w:tcBorders>
            <w:vAlign w:val="center"/>
          </w:tcPr>
          <w:p w:rsidR="00D36B34" w:rsidRPr="00FE7AB1" w:rsidRDefault="00D36B34" w:rsidP="00D36B34">
            <w:r w:rsidRPr="00FE7AB1">
              <w:t xml:space="preserve">Створення громадського комітету сприяння реалізації проєкту. </w:t>
            </w:r>
          </w:p>
          <w:p w:rsidR="00D36B34" w:rsidRPr="00FE7AB1" w:rsidRDefault="00D36B34" w:rsidP="00D36B34">
            <w:r w:rsidRPr="00FE7AB1">
              <w:t>Проведення інформаційно-роз`яснювальної кампанії щодо цілей і заваднь проєкту, посильної участ</w:t>
            </w:r>
            <w:r w:rsidRPr="00FE7AB1">
              <w:rPr>
                <w:lang w:val="uk-UA"/>
              </w:rPr>
              <w:t>і</w:t>
            </w:r>
            <w:r w:rsidRPr="00FE7AB1">
              <w:t xml:space="preserve"> в ньому, уточнення проєкту за результатами обговорення.</w:t>
            </w:r>
          </w:p>
          <w:p w:rsidR="00D36B34" w:rsidRPr="00FE7AB1" w:rsidRDefault="00D36B34" w:rsidP="00D36B34">
            <w:r w:rsidRPr="00FE7AB1">
              <w:t>Проведенння процедур публічних договорів, укладання угод із виконавцями.</w:t>
            </w:r>
          </w:p>
          <w:p w:rsidR="00D36B34" w:rsidRPr="00FE7AB1" w:rsidRDefault="00D36B34" w:rsidP="00D36B34">
            <w:r w:rsidRPr="00FE7AB1">
              <w:t>Проведення «суботників» за участю мешканців громади.</w:t>
            </w:r>
          </w:p>
          <w:p w:rsidR="00D36B34" w:rsidRPr="00FE7AB1" w:rsidRDefault="00D36B34" w:rsidP="00D36B34">
            <w:r w:rsidRPr="00FE7AB1">
              <w:t>Здійснення озеленення та заквітнення.</w:t>
            </w:r>
          </w:p>
          <w:p w:rsidR="00D36B34" w:rsidRPr="00FE7AB1" w:rsidRDefault="00D36B34" w:rsidP="00D36B34">
            <w:r w:rsidRPr="00FE7AB1">
              <w:t xml:space="preserve">Встановлення лавочок, інших дизайнерських елементів. </w:t>
            </w:r>
          </w:p>
          <w:p w:rsidR="00D36B34" w:rsidRPr="00FE7AB1" w:rsidRDefault="00D36B34" w:rsidP="00D36B34">
            <w:pPr>
              <w:jc w:val="both"/>
              <w:rPr>
                <w:lang w:val="uk-UA" w:eastAsia="it-IT"/>
              </w:rPr>
            </w:pPr>
            <w:r w:rsidRPr="00FE7AB1">
              <w:t>Підготовка та розміщення інформаційних повідомлень про перебіг реалізації проєкту.</w:t>
            </w:r>
          </w:p>
        </w:tc>
      </w:tr>
      <w:tr w:rsidR="00D36B34" w:rsidRPr="003B06B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D36B34" w:rsidRPr="00FE7AB1" w:rsidRDefault="00D36B34" w:rsidP="00D36B34">
            <w:pPr>
              <w:rPr>
                <w:bCs/>
              </w:rPr>
            </w:pPr>
            <w:r w:rsidRPr="00FE7AB1">
              <w:rPr>
                <w:bCs/>
              </w:rPr>
              <w:t xml:space="preserve">Період здійснення: </w:t>
            </w:r>
          </w:p>
        </w:tc>
        <w:tc>
          <w:tcPr>
            <w:tcW w:w="6843" w:type="dxa"/>
            <w:gridSpan w:val="5"/>
            <w:tcBorders>
              <w:top w:val="single" w:sz="4" w:space="0" w:color="auto"/>
              <w:left w:val="single" w:sz="4" w:space="0" w:color="auto"/>
              <w:bottom w:val="single" w:sz="4" w:space="0" w:color="auto"/>
              <w:right w:val="single" w:sz="4" w:space="0" w:color="auto"/>
            </w:tcBorders>
            <w:vAlign w:val="center"/>
          </w:tcPr>
          <w:p w:rsidR="00D36B34" w:rsidRPr="00FE7AB1" w:rsidRDefault="002457D0" w:rsidP="00D36B34">
            <w:pPr>
              <w:jc w:val="center"/>
              <w:rPr>
                <w:lang w:val="uk-UA" w:eastAsia="it-IT"/>
              </w:rPr>
            </w:pPr>
            <w:r>
              <w:rPr>
                <w:lang w:val="uk-UA" w:eastAsia="it-IT"/>
              </w:rPr>
              <w:t>2024-2027</w:t>
            </w:r>
            <w:r w:rsidR="00D36B34" w:rsidRPr="00FE7AB1">
              <w:rPr>
                <w:lang w:val="uk-UA" w:eastAsia="it-IT"/>
              </w:rPr>
              <w:t>рр</w:t>
            </w:r>
          </w:p>
        </w:tc>
      </w:tr>
      <w:tr w:rsidR="002457D0" w:rsidRPr="003B06BE" w:rsidTr="002457D0">
        <w:trPr>
          <w:trHeight w:val="168"/>
          <w:jc w:val="right"/>
        </w:trPr>
        <w:tc>
          <w:tcPr>
            <w:tcW w:w="3402" w:type="dxa"/>
            <w:vMerge w:val="restart"/>
            <w:tcBorders>
              <w:top w:val="single" w:sz="4" w:space="0" w:color="auto"/>
              <w:left w:val="single" w:sz="4" w:space="0" w:color="auto"/>
              <w:right w:val="single" w:sz="4" w:space="0" w:color="auto"/>
            </w:tcBorders>
            <w:shd w:val="clear" w:color="auto" w:fill="FFFFFF"/>
            <w:vAlign w:val="center"/>
          </w:tcPr>
          <w:p w:rsidR="002457D0" w:rsidRPr="00FE7AB1" w:rsidRDefault="002457D0" w:rsidP="00D36B34">
            <w:pPr>
              <w:rPr>
                <w:bCs/>
              </w:rPr>
            </w:pPr>
            <w:r w:rsidRPr="00FE7AB1">
              <w:rPr>
                <w:bCs/>
              </w:rPr>
              <w:t>Орієнтовна вартість проекту, тис. грн.</w:t>
            </w:r>
          </w:p>
        </w:tc>
        <w:tc>
          <w:tcPr>
            <w:tcW w:w="1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57D0" w:rsidRPr="00FE7AB1" w:rsidRDefault="002457D0" w:rsidP="00D36B34">
            <w:pPr>
              <w:jc w:val="center"/>
              <w:rPr>
                <w:lang w:val="uk-UA" w:eastAsia="it-IT"/>
              </w:rPr>
            </w:pPr>
            <w:r>
              <w:rPr>
                <w:lang w:val="uk-UA" w:eastAsia="it-IT"/>
              </w:rPr>
              <w:t>2024</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57D0" w:rsidRPr="00FE7AB1" w:rsidRDefault="002457D0" w:rsidP="00D36B34">
            <w:pPr>
              <w:jc w:val="center"/>
              <w:rPr>
                <w:lang w:val="uk-UA" w:eastAsia="it-IT"/>
              </w:rPr>
            </w:pPr>
            <w:r>
              <w:rPr>
                <w:lang w:val="uk-UA" w:eastAsia="it-IT"/>
              </w:rPr>
              <w:t>2025</w:t>
            </w:r>
          </w:p>
        </w:tc>
        <w:tc>
          <w:tcPr>
            <w:tcW w:w="1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57D0" w:rsidRPr="00FE7AB1" w:rsidRDefault="002457D0" w:rsidP="00D36B34">
            <w:pPr>
              <w:jc w:val="center"/>
              <w:rPr>
                <w:lang w:val="uk-UA" w:eastAsia="it-IT"/>
              </w:rPr>
            </w:pPr>
            <w:r>
              <w:rPr>
                <w:lang w:val="uk-UA" w:eastAsia="it-IT"/>
              </w:rPr>
              <w:t>2026</w:t>
            </w:r>
          </w:p>
        </w:tc>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57D0" w:rsidRPr="00FE7AB1" w:rsidRDefault="002457D0" w:rsidP="00D36B34">
            <w:pPr>
              <w:jc w:val="center"/>
              <w:rPr>
                <w:lang w:val="uk-UA" w:eastAsia="it-IT"/>
              </w:rPr>
            </w:pPr>
            <w:r>
              <w:rPr>
                <w:lang w:val="uk-UA" w:eastAsia="it-IT"/>
              </w:rPr>
              <w:t>2027</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57D0" w:rsidRPr="00FE7AB1" w:rsidRDefault="002457D0" w:rsidP="00D36B34">
            <w:pPr>
              <w:jc w:val="center"/>
              <w:rPr>
                <w:lang w:val="uk-UA" w:eastAsia="it-IT"/>
              </w:rPr>
            </w:pPr>
            <w:r w:rsidRPr="00FE7AB1">
              <w:rPr>
                <w:lang w:val="uk-UA" w:eastAsia="it-IT"/>
              </w:rPr>
              <w:t>Разом</w:t>
            </w:r>
          </w:p>
        </w:tc>
      </w:tr>
      <w:tr w:rsidR="002457D0" w:rsidRPr="003B06BE" w:rsidTr="002457D0">
        <w:trPr>
          <w:trHeight w:val="168"/>
          <w:jc w:val="right"/>
        </w:trPr>
        <w:tc>
          <w:tcPr>
            <w:tcW w:w="3402" w:type="dxa"/>
            <w:vMerge/>
            <w:tcBorders>
              <w:left w:val="single" w:sz="4" w:space="0" w:color="auto"/>
              <w:bottom w:val="single" w:sz="4" w:space="0" w:color="auto"/>
              <w:right w:val="single" w:sz="4" w:space="0" w:color="auto"/>
            </w:tcBorders>
            <w:shd w:val="clear" w:color="auto" w:fill="FFFFFF"/>
            <w:vAlign w:val="center"/>
          </w:tcPr>
          <w:p w:rsidR="002457D0" w:rsidRPr="00FE7AB1" w:rsidRDefault="002457D0" w:rsidP="00D36B34">
            <w:pPr>
              <w:rPr>
                <w:bCs/>
              </w:rPr>
            </w:pPr>
          </w:p>
        </w:tc>
        <w:tc>
          <w:tcPr>
            <w:tcW w:w="1247" w:type="dxa"/>
            <w:tcBorders>
              <w:top w:val="single" w:sz="4" w:space="0" w:color="auto"/>
              <w:left w:val="single" w:sz="4" w:space="0" w:color="auto"/>
              <w:bottom w:val="single" w:sz="4" w:space="0" w:color="auto"/>
              <w:right w:val="single" w:sz="4" w:space="0" w:color="auto"/>
            </w:tcBorders>
            <w:vAlign w:val="center"/>
          </w:tcPr>
          <w:p w:rsidR="002457D0" w:rsidRPr="00FE7AB1" w:rsidRDefault="001B07CF" w:rsidP="00D36B34">
            <w:pPr>
              <w:jc w:val="center"/>
              <w:rPr>
                <w:lang w:val="uk-UA" w:eastAsia="it-IT"/>
              </w:rPr>
            </w:pPr>
            <w:r>
              <w:rPr>
                <w:lang w:val="uk-UA" w:eastAsia="it-IT"/>
              </w:rPr>
              <w:t>50,0</w:t>
            </w:r>
          </w:p>
        </w:tc>
        <w:tc>
          <w:tcPr>
            <w:tcW w:w="1275" w:type="dxa"/>
            <w:tcBorders>
              <w:top w:val="single" w:sz="4" w:space="0" w:color="auto"/>
              <w:left w:val="single" w:sz="4" w:space="0" w:color="auto"/>
              <w:bottom w:val="single" w:sz="4" w:space="0" w:color="auto"/>
              <w:right w:val="single" w:sz="4" w:space="0" w:color="auto"/>
            </w:tcBorders>
            <w:vAlign w:val="center"/>
          </w:tcPr>
          <w:p w:rsidR="002457D0" w:rsidRPr="00FE7AB1" w:rsidRDefault="001B07CF" w:rsidP="00D36B34">
            <w:pPr>
              <w:jc w:val="center"/>
              <w:rPr>
                <w:lang w:val="uk-UA" w:eastAsia="it-IT"/>
              </w:rPr>
            </w:pPr>
            <w:r>
              <w:rPr>
                <w:lang w:val="uk-UA" w:eastAsia="it-IT"/>
              </w:rPr>
              <w:t>50,0</w:t>
            </w:r>
          </w:p>
        </w:tc>
        <w:tc>
          <w:tcPr>
            <w:tcW w:w="1212" w:type="dxa"/>
            <w:tcBorders>
              <w:top w:val="single" w:sz="4" w:space="0" w:color="auto"/>
              <w:left w:val="single" w:sz="4" w:space="0" w:color="auto"/>
              <w:bottom w:val="single" w:sz="4" w:space="0" w:color="auto"/>
              <w:right w:val="single" w:sz="4" w:space="0" w:color="auto"/>
            </w:tcBorders>
            <w:vAlign w:val="center"/>
          </w:tcPr>
          <w:p w:rsidR="002457D0" w:rsidRPr="00FE7AB1" w:rsidRDefault="001B07CF" w:rsidP="00D36B34">
            <w:pPr>
              <w:jc w:val="center"/>
              <w:rPr>
                <w:lang w:val="uk-UA" w:eastAsia="it-IT"/>
              </w:rPr>
            </w:pPr>
            <w:r>
              <w:rPr>
                <w:lang w:val="uk-UA" w:eastAsia="it-IT"/>
              </w:rPr>
              <w:t>50,0</w:t>
            </w:r>
          </w:p>
        </w:tc>
        <w:tc>
          <w:tcPr>
            <w:tcW w:w="1398" w:type="dxa"/>
            <w:tcBorders>
              <w:top w:val="single" w:sz="4" w:space="0" w:color="auto"/>
              <w:left w:val="single" w:sz="4" w:space="0" w:color="auto"/>
              <w:bottom w:val="single" w:sz="4" w:space="0" w:color="auto"/>
              <w:right w:val="single" w:sz="4" w:space="0" w:color="auto"/>
            </w:tcBorders>
            <w:vAlign w:val="center"/>
          </w:tcPr>
          <w:p w:rsidR="002457D0" w:rsidRPr="00FE7AB1" w:rsidRDefault="001B07CF" w:rsidP="00D36B34">
            <w:pPr>
              <w:jc w:val="center"/>
              <w:rPr>
                <w:lang w:val="uk-UA" w:eastAsia="it-IT"/>
              </w:rPr>
            </w:pPr>
            <w:r>
              <w:rPr>
                <w:lang w:val="uk-UA" w:eastAsia="it-IT"/>
              </w:rPr>
              <w:t>50,0</w:t>
            </w:r>
          </w:p>
        </w:tc>
        <w:tc>
          <w:tcPr>
            <w:tcW w:w="1711" w:type="dxa"/>
            <w:tcBorders>
              <w:top w:val="single" w:sz="4" w:space="0" w:color="auto"/>
              <w:left w:val="single" w:sz="4" w:space="0" w:color="auto"/>
              <w:bottom w:val="single" w:sz="4" w:space="0" w:color="auto"/>
              <w:right w:val="single" w:sz="4" w:space="0" w:color="auto"/>
            </w:tcBorders>
            <w:vAlign w:val="center"/>
          </w:tcPr>
          <w:p w:rsidR="002457D0" w:rsidRPr="00FE7AB1" w:rsidRDefault="001B07CF" w:rsidP="00D36B34">
            <w:pPr>
              <w:jc w:val="center"/>
              <w:rPr>
                <w:lang w:val="uk-UA" w:eastAsia="it-IT"/>
              </w:rPr>
            </w:pPr>
            <w:r>
              <w:rPr>
                <w:lang w:val="uk-UA" w:eastAsia="it-IT"/>
              </w:rPr>
              <w:t>200,0</w:t>
            </w:r>
          </w:p>
        </w:tc>
      </w:tr>
      <w:tr w:rsidR="00D36B34" w:rsidRPr="003B06BE" w:rsidTr="00D36B34">
        <w:trPr>
          <w:jc w:val="right"/>
        </w:trPr>
        <w:tc>
          <w:tcPr>
            <w:tcW w:w="3402" w:type="dxa"/>
            <w:shd w:val="clear" w:color="auto" w:fill="FFFFFF"/>
            <w:vAlign w:val="center"/>
          </w:tcPr>
          <w:p w:rsidR="00D36B34" w:rsidRPr="00FE7AB1" w:rsidRDefault="00D36B34" w:rsidP="00D36B34">
            <w:pPr>
              <w:rPr>
                <w:bCs/>
              </w:rPr>
            </w:pPr>
            <w:r w:rsidRPr="00FE7AB1">
              <w:rPr>
                <w:bCs/>
              </w:rPr>
              <w:t>Джерела фінансування:</w:t>
            </w:r>
          </w:p>
        </w:tc>
        <w:tc>
          <w:tcPr>
            <w:tcW w:w="6843" w:type="dxa"/>
            <w:gridSpan w:val="5"/>
            <w:vAlign w:val="center"/>
          </w:tcPr>
          <w:p w:rsidR="00D36B34" w:rsidRPr="00FE7AB1" w:rsidRDefault="00D36B34" w:rsidP="00D36B34">
            <w:pPr>
              <w:pStyle w:val="a9"/>
              <w:jc w:val="both"/>
              <w:rPr>
                <w:lang w:eastAsia="it-IT"/>
              </w:rPr>
            </w:pPr>
            <w:r w:rsidRPr="00FE7AB1">
              <w:rPr>
                <w:lang w:eastAsia="en-US"/>
              </w:rPr>
              <w:t>Селищний бюджет, приватні кошти.</w:t>
            </w:r>
          </w:p>
        </w:tc>
      </w:tr>
      <w:tr w:rsidR="00D36B34" w:rsidRPr="003B06BE" w:rsidTr="00D36B34">
        <w:trPr>
          <w:trHeight w:val="340"/>
          <w:jc w:val="right"/>
        </w:trPr>
        <w:tc>
          <w:tcPr>
            <w:tcW w:w="3402" w:type="dxa"/>
            <w:shd w:val="clear" w:color="auto" w:fill="FFFFFF"/>
            <w:vAlign w:val="center"/>
          </w:tcPr>
          <w:p w:rsidR="00D36B34" w:rsidRPr="00FE7AB1" w:rsidRDefault="00D36B34" w:rsidP="00D36B34">
            <w:pPr>
              <w:rPr>
                <w:bCs/>
              </w:rPr>
            </w:pPr>
            <w:r w:rsidRPr="00FE7AB1">
              <w:t>Ключові потенційні учасники проекту:</w:t>
            </w:r>
          </w:p>
        </w:tc>
        <w:tc>
          <w:tcPr>
            <w:tcW w:w="6843" w:type="dxa"/>
            <w:gridSpan w:val="5"/>
            <w:vAlign w:val="center"/>
          </w:tcPr>
          <w:p w:rsidR="00D36B34" w:rsidRPr="00FE7AB1" w:rsidRDefault="00D36B34" w:rsidP="00D36B34">
            <w:pPr>
              <w:jc w:val="both"/>
              <w:rPr>
                <w:lang w:val="uk-UA" w:eastAsia="it-IT"/>
              </w:rPr>
            </w:pPr>
            <w:r w:rsidRPr="00FE7AB1">
              <w:rPr>
                <w:color w:val="000000"/>
                <w:lang w:val="uk-UA" w:eastAsia="it-IT"/>
              </w:rPr>
              <w:t>Срібнянська</w:t>
            </w:r>
            <w:r w:rsidRPr="00FE7AB1">
              <w:rPr>
                <w:color w:val="000000"/>
                <w:lang w:eastAsia="it-IT"/>
              </w:rPr>
              <w:t xml:space="preserve"> селищна рада</w:t>
            </w:r>
            <w:r w:rsidRPr="00FE7AB1">
              <w:rPr>
                <w:color w:val="000000"/>
                <w:lang w:val="uk-UA" w:eastAsia="it-IT"/>
              </w:rPr>
              <w:t xml:space="preserve">, КП «Комунгосп», громадські активісти </w:t>
            </w:r>
          </w:p>
        </w:tc>
      </w:tr>
      <w:tr w:rsidR="00D36B34" w:rsidRPr="003B06BE" w:rsidTr="00D36B34">
        <w:trPr>
          <w:trHeight w:val="287"/>
          <w:jc w:val="right"/>
        </w:trPr>
        <w:tc>
          <w:tcPr>
            <w:tcW w:w="3402" w:type="dxa"/>
            <w:shd w:val="clear" w:color="auto" w:fill="FFFFFF"/>
            <w:vAlign w:val="center"/>
          </w:tcPr>
          <w:p w:rsidR="00D36B34" w:rsidRPr="00FE7AB1" w:rsidRDefault="00D36B34" w:rsidP="00D36B34">
            <w:pPr>
              <w:rPr>
                <w:bCs/>
              </w:rPr>
            </w:pPr>
            <w:r w:rsidRPr="00FE7AB1">
              <w:rPr>
                <w:bCs/>
              </w:rPr>
              <w:t>Інше:</w:t>
            </w:r>
          </w:p>
        </w:tc>
        <w:tc>
          <w:tcPr>
            <w:tcW w:w="6843" w:type="dxa"/>
            <w:gridSpan w:val="5"/>
            <w:vAlign w:val="center"/>
          </w:tcPr>
          <w:p w:rsidR="00D36B34" w:rsidRPr="00FE7AB1" w:rsidRDefault="00D36B34" w:rsidP="00D36B34">
            <w:pPr>
              <w:rPr>
                <w:lang w:eastAsia="it-IT"/>
              </w:rPr>
            </w:pPr>
          </w:p>
        </w:tc>
      </w:tr>
    </w:tbl>
    <w:p w:rsidR="00D36B34" w:rsidRDefault="00D36B34"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F960F5" w:rsidRDefault="00F960F5"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0758D3" w:rsidRDefault="000758D3" w:rsidP="00767D40">
      <w:pPr>
        <w:pStyle w:val="a5"/>
        <w:ind w:left="709"/>
        <w:jc w:val="center"/>
        <w:rPr>
          <w:b/>
          <w:color w:val="365F91" w:themeColor="accent1" w:themeShade="BF"/>
          <w:lang w:val="uk-UA" w:eastAsia="it-IT"/>
        </w:rPr>
      </w:pPr>
    </w:p>
    <w:tbl>
      <w:tblPr>
        <w:tblW w:w="102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247"/>
        <w:gridCol w:w="1275"/>
        <w:gridCol w:w="1464"/>
        <w:gridCol w:w="1146"/>
        <w:gridCol w:w="1711"/>
      </w:tblGrid>
      <w:tr w:rsidR="00AD6C01" w:rsidRPr="00544917" w:rsidTr="00B21417">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D6C01" w:rsidRPr="00FE7AB1" w:rsidRDefault="00AD6C01" w:rsidP="00B21417">
            <w:pPr>
              <w:rPr>
                <w:bCs/>
              </w:rPr>
            </w:pPr>
            <w:r w:rsidRPr="00FE7AB1">
              <w:rPr>
                <w:bCs/>
              </w:rPr>
              <w:lastRenderedPageBreak/>
              <w:t>Завдання Стратегії, якому відповідає проект</w:t>
            </w:r>
          </w:p>
        </w:tc>
        <w:tc>
          <w:tcPr>
            <w:tcW w:w="6843" w:type="dxa"/>
            <w:gridSpan w:val="5"/>
            <w:tcBorders>
              <w:top w:val="single" w:sz="4" w:space="0" w:color="auto"/>
              <w:left w:val="single" w:sz="4" w:space="0" w:color="auto"/>
              <w:bottom w:val="single" w:sz="4" w:space="0" w:color="auto"/>
              <w:right w:val="single" w:sz="4" w:space="0" w:color="auto"/>
            </w:tcBorders>
            <w:vAlign w:val="center"/>
          </w:tcPr>
          <w:p w:rsidR="00AD6C01" w:rsidRPr="00FE7AB1" w:rsidRDefault="00AD6C01" w:rsidP="00B21417">
            <w:pPr>
              <w:rPr>
                <w:b/>
                <w:lang w:eastAsia="it-IT"/>
              </w:rPr>
            </w:pPr>
            <w:r w:rsidRPr="00FE7AB1">
              <w:rPr>
                <w:lang w:val="uk-UA"/>
              </w:rPr>
              <w:t>2.3.1.Розширити надання комунальних послуг</w:t>
            </w:r>
          </w:p>
        </w:tc>
      </w:tr>
      <w:tr w:rsidR="00AD6C01" w:rsidRPr="0061292A" w:rsidTr="00B21417">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D6C01" w:rsidRPr="00FE7AB1" w:rsidRDefault="00AD6C01" w:rsidP="00B21417">
            <w:pPr>
              <w:rPr>
                <w:bCs/>
              </w:rPr>
            </w:pPr>
            <w:r w:rsidRPr="00FE7AB1">
              <w:rPr>
                <w:bCs/>
              </w:rPr>
              <w:t>Назва проекту:</w:t>
            </w:r>
          </w:p>
        </w:tc>
        <w:tc>
          <w:tcPr>
            <w:tcW w:w="6843" w:type="dxa"/>
            <w:gridSpan w:val="5"/>
            <w:tcBorders>
              <w:top w:val="single" w:sz="4" w:space="0" w:color="auto"/>
              <w:left w:val="single" w:sz="4" w:space="0" w:color="auto"/>
              <w:bottom w:val="single" w:sz="4" w:space="0" w:color="auto"/>
              <w:right w:val="single" w:sz="4" w:space="0" w:color="auto"/>
            </w:tcBorders>
          </w:tcPr>
          <w:p w:rsidR="00AD6C01" w:rsidRPr="00FE7AB1" w:rsidRDefault="00AD6C01" w:rsidP="00B21417">
            <w:pPr>
              <w:rPr>
                <w:lang w:val="uk-UA" w:eastAsia="it-IT"/>
              </w:rPr>
            </w:pPr>
            <w:r w:rsidRPr="00FE7AB1">
              <w:rPr>
                <w:lang w:val="uk-UA" w:eastAsia="it-IT"/>
              </w:rPr>
              <w:t>Розширення переліку та підвищення якості комунальних і побутових послуг, що надаються на теренах громади, за допомогою придбання та введення до експлуатації спеціальної техніки</w:t>
            </w:r>
          </w:p>
        </w:tc>
      </w:tr>
      <w:tr w:rsidR="00AD6C01" w:rsidRPr="0061292A" w:rsidTr="00B21417">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D6C01" w:rsidRPr="00FE7AB1" w:rsidRDefault="00AD6C01" w:rsidP="00B21417">
            <w:pPr>
              <w:rPr>
                <w:bCs/>
              </w:rPr>
            </w:pPr>
            <w:r w:rsidRPr="00FE7AB1">
              <w:rPr>
                <w:bCs/>
              </w:rPr>
              <w:t>Цілі проекту:</w:t>
            </w:r>
          </w:p>
        </w:tc>
        <w:tc>
          <w:tcPr>
            <w:tcW w:w="6843" w:type="dxa"/>
            <w:gridSpan w:val="5"/>
            <w:tcBorders>
              <w:top w:val="single" w:sz="4" w:space="0" w:color="auto"/>
              <w:left w:val="single" w:sz="4" w:space="0" w:color="auto"/>
              <w:bottom w:val="single" w:sz="4" w:space="0" w:color="auto"/>
              <w:right w:val="single" w:sz="4" w:space="0" w:color="auto"/>
            </w:tcBorders>
          </w:tcPr>
          <w:p w:rsidR="00AD6C01" w:rsidRPr="00FE7AB1" w:rsidRDefault="00AD6C01" w:rsidP="00B2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it-IT"/>
              </w:rPr>
            </w:pPr>
            <w:r w:rsidRPr="00FE7AB1">
              <w:rPr>
                <w:lang w:val="uk-UA" w:eastAsia="it-IT"/>
              </w:rPr>
              <w:t>Урізноманітнення комунальних послуг, що надаються мешканцям Срібнянс</w:t>
            </w:r>
            <w:r w:rsidR="00E6195E" w:rsidRPr="00FE7AB1">
              <w:rPr>
                <w:lang w:val="uk-UA" w:eastAsia="it-IT"/>
              </w:rPr>
              <w:t>ької громади, збільшення їх</w:t>
            </w:r>
            <w:r w:rsidRPr="00FE7AB1">
              <w:rPr>
                <w:lang w:val="uk-UA" w:eastAsia="it-IT"/>
              </w:rPr>
              <w:t xml:space="preserve"> обсягу та підвищення якості  </w:t>
            </w:r>
          </w:p>
        </w:tc>
      </w:tr>
      <w:tr w:rsidR="00AD6C01" w:rsidRPr="009246F3" w:rsidTr="00B21417">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D6C01" w:rsidRPr="00FE7AB1" w:rsidRDefault="00AD6C01" w:rsidP="00B21417">
            <w:pPr>
              <w:rPr>
                <w:bCs/>
              </w:rPr>
            </w:pPr>
            <w:r w:rsidRPr="00FE7AB1">
              <w:rPr>
                <w:bCs/>
              </w:rPr>
              <w:t>Територія впливу проекту:</w:t>
            </w:r>
          </w:p>
        </w:tc>
        <w:tc>
          <w:tcPr>
            <w:tcW w:w="6843" w:type="dxa"/>
            <w:gridSpan w:val="5"/>
            <w:tcBorders>
              <w:top w:val="single" w:sz="4" w:space="0" w:color="auto"/>
              <w:left w:val="single" w:sz="4" w:space="0" w:color="auto"/>
              <w:bottom w:val="single" w:sz="4" w:space="0" w:color="auto"/>
              <w:right w:val="single" w:sz="4" w:space="0" w:color="auto"/>
            </w:tcBorders>
            <w:vAlign w:val="center"/>
          </w:tcPr>
          <w:p w:rsidR="00AD6C01" w:rsidRPr="00FE7AB1" w:rsidRDefault="00AD6C01" w:rsidP="00B21417">
            <w:pPr>
              <w:rPr>
                <w:lang w:val="uk-UA" w:eastAsia="it-IT"/>
              </w:rPr>
            </w:pPr>
            <w:r w:rsidRPr="00FE7AB1">
              <w:rPr>
                <w:lang w:val="uk-UA" w:eastAsia="it-IT"/>
              </w:rPr>
              <w:t>Срібнянська територіальна громада</w:t>
            </w:r>
          </w:p>
        </w:tc>
      </w:tr>
      <w:tr w:rsidR="00AD6C01" w:rsidRPr="009246F3" w:rsidTr="00B21417">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D6C01" w:rsidRPr="00FE7AB1" w:rsidRDefault="00AD6C01" w:rsidP="00B21417">
            <w:pPr>
              <w:rPr>
                <w:bCs/>
              </w:rPr>
            </w:pPr>
            <w:r w:rsidRPr="00FE7AB1">
              <w:rPr>
                <w:bCs/>
              </w:rPr>
              <w:t>Орієнтовна кількість отримувачів вигод</w:t>
            </w:r>
          </w:p>
        </w:tc>
        <w:tc>
          <w:tcPr>
            <w:tcW w:w="6843" w:type="dxa"/>
            <w:gridSpan w:val="5"/>
            <w:tcBorders>
              <w:top w:val="single" w:sz="4" w:space="0" w:color="auto"/>
              <w:left w:val="single" w:sz="4" w:space="0" w:color="auto"/>
              <w:bottom w:val="single" w:sz="4" w:space="0" w:color="auto"/>
              <w:right w:val="single" w:sz="4" w:space="0" w:color="auto"/>
            </w:tcBorders>
            <w:vAlign w:val="center"/>
          </w:tcPr>
          <w:p w:rsidR="00AD6C01" w:rsidRPr="00FE7AB1" w:rsidRDefault="00AD6C01" w:rsidP="00B21417">
            <w:pPr>
              <w:rPr>
                <w:lang w:eastAsia="it-IT"/>
              </w:rPr>
            </w:pPr>
            <w:r w:rsidRPr="00FE7AB1">
              <w:rPr>
                <w:lang w:val="uk-UA" w:eastAsia="en-US"/>
              </w:rPr>
              <w:t>Близько 10000 жителів</w:t>
            </w:r>
          </w:p>
        </w:tc>
      </w:tr>
      <w:tr w:rsidR="00AD6C01" w:rsidRPr="007624DA" w:rsidTr="00B21417">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D6C01" w:rsidRPr="00FE7AB1" w:rsidRDefault="00AD6C01" w:rsidP="00B21417">
            <w:pPr>
              <w:rPr>
                <w:bCs/>
              </w:rPr>
            </w:pPr>
            <w:r w:rsidRPr="00FE7AB1">
              <w:rPr>
                <w:bCs/>
              </w:rPr>
              <w:t>Стислий опис проекту:</w:t>
            </w:r>
          </w:p>
        </w:tc>
        <w:tc>
          <w:tcPr>
            <w:tcW w:w="6843" w:type="dxa"/>
            <w:gridSpan w:val="5"/>
            <w:tcBorders>
              <w:top w:val="single" w:sz="4" w:space="0" w:color="auto"/>
              <w:left w:val="single" w:sz="4" w:space="0" w:color="auto"/>
              <w:bottom w:val="single" w:sz="4" w:space="0" w:color="auto"/>
              <w:right w:val="single" w:sz="4" w:space="0" w:color="auto"/>
            </w:tcBorders>
          </w:tcPr>
          <w:p w:rsidR="00AD6C01" w:rsidRPr="00FE7AB1" w:rsidRDefault="00AD6C01" w:rsidP="00B21417">
            <w:pPr>
              <w:jc w:val="both"/>
              <w:rPr>
                <w:lang w:val="uk-UA" w:eastAsia="it-IT"/>
              </w:rPr>
            </w:pPr>
            <w:r w:rsidRPr="00FE7AB1">
              <w:rPr>
                <w:lang w:val="uk-UA" w:eastAsia="it-IT"/>
              </w:rPr>
              <w:t xml:space="preserve">Комунальні послуги в  Срібнянській  громаді надає КП «Комунгосп». Обсяги та й сама наявність комунальних послуг не в повній мірі  задовольняють мешканців громади. Нинішній стан надання комунальних послуг змушує мешканців громади звертатися до приватних надавачів  послуг. В свою чергу це зменшує ресурсні можливості громади. Для її </w:t>
            </w:r>
            <w:r w:rsidRPr="00FE7AB1">
              <w:rPr>
                <w:bCs/>
                <w:iCs/>
                <w:lang w:val="uk-UA" w:eastAsia="it-IT"/>
              </w:rPr>
              <w:t>подолання</w:t>
            </w:r>
            <w:r w:rsidRPr="00FE7AB1">
              <w:rPr>
                <w:bCs/>
                <w:iCs/>
                <w:lang w:eastAsia="it-IT"/>
              </w:rPr>
              <w:t> </w:t>
            </w:r>
            <w:r w:rsidRPr="00FE7AB1">
              <w:rPr>
                <w:bCs/>
                <w:iCs/>
                <w:lang w:val="uk-UA" w:eastAsia="it-IT"/>
              </w:rPr>
              <w:t>необхідно</w:t>
            </w:r>
            <w:r w:rsidRPr="00FE7AB1">
              <w:rPr>
                <w:bCs/>
                <w:iCs/>
                <w:lang w:eastAsia="it-IT"/>
              </w:rPr>
              <w:t> </w:t>
            </w:r>
            <w:r w:rsidRPr="00FE7AB1">
              <w:rPr>
                <w:bCs/>
                <w:iCs/>
                <w:lang w:val="uk-UA" w:eastAsia="it-IT"/>
              </w:rPr>
              <w:t>зміцнити та розширити матеріально-технічну базу</w:t>
            </w:r>
            <w:r w:rsidRPr="00FE7AB1">
              <w:rPr>
                <w:bCs/>
                <w:iCs/>
                <w:lang w:eastAsia="it-IT"/>
              </w:rPr>
              <w:t> </w:t>
            </w:r>
            <w:r w:rsidRPr="00FE7AB1">
              <w:rPr>
                <w:bCs/>
                <w:iCs/>
                <w:lang w:val="uk-UA" w:eastAsia="it-IT"/>
              </w:rPr>
              <w:t>КП</w:t>
            </w:r>
            <w:r w:rsidRPr="00FE7AB1">
              <w:rPr>
                <w:bCs/>
                <w:iCs/>
                <w:lang w:eastAsia="it-IT"/>
              </w:rPr>
              <w:t> </w:t>
            </w:r>
            <w:r w:rsidRPr="00FE7AB1">
              <w:rPr>
                <w:bCs/>
                <w:iCs/>
                <w:lang w:val="uk-UA" w:eastAsia="it-IT"/>
              </w:rPr>
              <w:t>«Комунгосп». Проєкт передбачає закупівлю для нього спеціальної техніки та навчання фахівців, які використовуватимуть її для надання комунальних послуг.</w:t>
            </w:r>
          </w:p>
        </w:tc>
      </w:tr>
      <w:tr w:rsidR="00AD6C01" w:rsidRPr="00244F86" w:rsidTr="00B21417">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D6C01" w:rsidRPr="00FE7AB1" w:rsidRDefault="00AD6C01" w:rsidP="00B21417">
            <w:pPr>
              <w:rPr>
                <w:bCs/>
              </w:rPr>
            </w:pPr>
            <w:r w:rsidRPr="00FE7AB1">
              <w:rPr>
                <w:bCs/>
              </w:rPr>
              <w:t>Очікувані результати:</w:t>
            </w:r>
          </w:p>
        </w:tc>
        <w:tc>
          <w:tcPr>
            <w:tcW w:w="6843" w:type="dxa"/>
            <w:gridSpan w:val="5"/>
            <w:tcBorders>
              <w:top w:val="single" w:sz="4" w:space="0" w:color="auto"/>
              <w:left w:val="single" w:sz="4" w:space="0" w:color="auto"/>
              <w:bottom w:val="single" w:sz="4" w:space="0" w:color="auto"/>
              <w:right w:val="single" w:sz="4" w:space="0" w:color="auto"/>
            </w:tcBorders>
            <w:shd w:val="clear" w:color="auto" w:fill="FFFFFF"/>
          </w:tcPr>
          <w:p w:rsidR="00AD6C01" w:rsidRPr="00FE7AB1" w:rsidRDefault="00AD6C01" w:rsidP="00AD6C01">
            <w:pPr>
              <w:numPr>
                <w:ilvl w:val="0"/>
                <w:numId w:val="38"/>
              </w:numPr>
              <w:ind w:left="133" w:hanging="141"/>
              <w:contextualSpacing/>
              <w:jc w:val="both"/>
              <w:rPr>
                <w:color w:val="000000"/>
                <w:lang w:val="uk-UA"/>
              </w:rPr>
            </w:pPr>
            <w:r w:rsidRPr="00FE7AB1">
              <w:rPr>
                <w:color w:val="000000"/>
                <w:lang w:val="uk-UA"/>
              </w:rPr>
              <w:t xml:space="preserve">рівень </w:t>
            </w:r>
            <w:r w:rsidRPr="00FE7AB1">
              <w:rPr>
                <w:color w:val="000000"/>
              </w:rPr>
              <w:t xml:space="preserve">технічного оснащення комунальної сфери </w:t>
            </w:r>
            <w:r w:rsidRPr="00FE7AB1">
              <w:rPr>
                <w:color w:val="000000"/>
                <w:lang w:val="uk-UA"/>
              </w:rPr>
              <w:t>громади підвищено;</w:t>
            </w:r>
          </w:p>
          <w:p w:rsidR="00AD6C01" w:rsidRPr="00FE7AB1" w:rsidRDefault="00AD6C01" w:rsidP="00AD6C01">
            <w:pPr>
              <w:numPr>
                <w:ilvl w:val="0"/>
                <w:numId w:val="38"/>
              </w:numPr>
              <w:ind w:left="133" w:hanging="141"/>
              <w:contextualSpacing/>
              <w:jc w:val="both"/>
              <w:rPr>
                <w:color w:val="000000"/>
                <w:lang w:val="uk-UA"/>
              </w:rPr>
            </w:pPr>
            <w:r w:rsidRPr="00FE7AB1">
              <w:rPr>
                <w:color w:val="000000"/>
                <w:lang w:val="uk-UA"/>
              </w:rPr>
              <w:t>фахівці, які обслуговують нову техніку, навчені;</w:t>
            </w:r>
          </w:p>
          <w:p w:rsidR="00AD6C01" w:rsidRPr="00FE7AB1" w:rsidRDefault="00AD6C01" w:rsidP="00AD6C01">
            <w:pPr>
              <w:numPr>
                <w:ilvl w:val="0"/>
                <w:numId w:val="38"/>
              </w:numPr>
              <w:ind w:left="133" w:hanging="141"/>
              <w:contextualSpacing/>
              <w:jc w:val="both"/>
              <w:rPr>
                <w:color w:val="000000"/>
                <w:lang w:val="uk-UA"/>
              </w:rPr>
            </w:pPr>
            <w:r w:rsidRPr="00FE7AB1">
              <w:rPr>
                <w:color w:val="000000"/>
                <w:lang w:val="uk-UA"/>
              </w:rPr>
              <w:t>кількість комунальних послуг, що надаються, збільшена, вони надаються у всіх населених пунктах громади</w:t>
            </w:r>
          </w:p>
        </w:tc>
      </w:tr>
      <w:tr w:rsidR="00AD6C01" w:rsidRPr="00807C58" w:rsidTr="00B21417">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D6C01" w:rsidRPr="00FE7AB1" w:rsidRDefault="00AD6C01" w:rsidP="00B21417">
            <w:pPr>
              <w:rPr>
                <w:bCs/>
              </w:rPr>
            </w:pPr>
            <w:r w:rsidRPr="00FE7AB1">
              <w:rPr>
                <w:bCs/>
              </w:rPr>
              <w:t>Ключові заходи проекту:</w:t>
            </w:r>
          </w:p>
        </w:tc>
        <w:tc>
          <w:tcPr>
            <w:tcW w:w="6843" w:type="dxa"/>
            <w:gridSpan w:val="5"/>
            <w:tcBorders>
              <w:top w:val="single" w:sz="4" w:space="0" w:color="auto"/>
              <w:left w:val="single" w:sz="4" w:space="0" w:color="auto"/>
              <w:bottom w:val="single" w:sz="4" w:space="0" w:color="auto"/>
              <w:right w:val="single" w:sz="4" w:space="0" w:color="auto"/>
            </w:tcBorders>
            <w:vAlign w:val="center"/>
          </w:tcPr>
          <w:p w:rsidR="00AD6C01" w:rsidRPr="00FE7AB1" w:rsidRDefault="00AD6C01" w:rsidP="00AD6C01">
            <w:pPr>
              <w:numPr>
                <w:ilvl w:val="0"/>
                <w:numId w:val="38"/>
              </w:numPr>
              <w:tabs>
                <w:tab w:val="left" w:pos="-1142"/>
                <w:tab w:val="left" w:pos="916"/>
                <w:tab w:val="left" w:pos="1832"/>
                <w:tab w:val="left" w:pos="2748"/>
                <w:tab w:val="left" w:pos="4580"/>
                <w:tab w:val="left" w:pos="5245"/>
                <w:tab w:val="left" w:pos="7328"/>
                <w:tab w:val="left" w:pos="8244"/>
                <w:tab w:val="left" w:pos="10076"/>
                <w:tab w:val="left" w:pos="10992"/>
                <w:tab w:val="left" w:pos="11908"/>
                <w:tab w:val="left" w:pos="12824"/>
                <w:tab w:val="left" w:pos="13740"/>
                <w:tab w:val="left" w:pos="14656"/>
              </w:tabs>
              <w:ind w:left="133" w:hanging="133"/>
              <w:contextualSpacing/>
              <w:jc w:val="both"/>
              <w:rPr>
                <w:color w:val="000000"/>
                <w:lang w:val="uk-UA"/>
              </w:rPr>
            </w:pPr>
            <w:r w:rsidRPr="00FE7AB1">
              <w:rPr>
                <w:color w:val="000000"/>
                <w:lang w:val="uk-UA"/>
              </w:rPr>
              <w:t>с</w:t>
            </w:r>
            <w:r w:rsidRPr="00FE7AB1">
              <w:rPr>
                <w:color w:val="000000"/>
              </w:rPr>
              <w:t>твор</w:t>
            </w:r>
            <w:r w:rsidRPr="00FE7AB1">
              <w:rPr>
                <w:color w:val="000000"/>
                <w:lang w:val="uk-UA"/>
              </w:rPr>
              <w:t>ення</w:t>
            </w:r>
            <w:r w:rsidRPr="00FE7AB1">
              <w:rPr>
                <w:color w:val="000000"/>
              </w:rPr>
              <w:t xml:space="preserve"> робоч</w:t>
            </w:r>
            <w:r w:rsidRPr="00FE7AB1">
              <w:rPr>
                <w:color w:val="000000"/>
                <w:lang w:val="uk-UA"/>
              </w:rPr>
              <w:t>ої</w:t>
            </w:r>
            <w:r w:rsidRPr="00FE7AB1">
              <w:rPr>
                <w:color w:val="000000"/>
              </w:rPr>
              <w:t xml:space="preserve"> групу для реалізації проекту</w:t>
            </w:r>
            <w:r w:rsidRPr="00FE7AB1">
              <w:rPr>
                <w:color w:val="000000"/>
                <w:lang w:val="uk-UA"/>
              </w:rPr>
              <w:t>;</w:t>
            </w:r>
          </w:p>
          <w:p w:rsidR="00AD6C01" w:rsidRPr="00FE7AB1" w:rsidRDefault="00AD6C01" w:rsidP="00AD6C01">
            <w:pPr>
              <w:numPr>
                <w:ilvl w:val="0"/>
                <w:numId w:val="38"/>
              </w:numPr>
              <w:tabs>
                <w:tab w:val="left" w:pos="-1142"/>
                <w:tab w:val="left" w:pos="916"/>
                <w:tab w:val="left" w:pos="1832"/>
                <w:tab w:val="left" w:pos="2748"/>
                <w:tab w:val="left" w:pos="4580"/>
                <w:tab w:val="left" w:pos="5245"/>
                <w:tab w:val="left" w:pos="7328"/>
                <w:tab w:val="left" w:pos="8244"/>
                <w:tab w:val="left" w:pos="10076"/>
                <w:tab w:val="left" w:pos="10992"/>
                <w:tab w:val="left" w:pos="11908"/>
                <w:tab w:val="left" w:pos="12824"/>
                <w:tab w:val="left" w:pos="13740"/>
                <w:tab w:val="left" w:pos="14656"/>
              </w:tabs>
              <w:ind w:left="133" w:hanging="133"/>
              <w:contextualSpacing/>
              <w:jc w:val="both"/>
              <w:rPr>
                <w:color w:val="000000"/>
                <w:lang w:val="uk-UA"/>
              </w:rPr>
            </w:pPr>
            <w:r w:rsidRPr="00FE7AB1">
              <w:rPr>
                <w:color w:val="000000"/>
              </w:rPr>
              <w:t>реструктуризація, розшир</w:t>
            </w:r>
            <w:r w:rsidRPr="00FE7AB1">
              <w:rPr>
                <w:color w:val="000000"/>
                <w:lang w:val="uk-UA"/>
              </w:rPr>
              <w:t>ення</w:t>
            </w:r>
            <w:r w:rsidRPr="00FE7AB1">
              <w:rPr>
                <w:color w:val="000000"/>
              </w:rPr>
              <w:t xml:space="preserve"> перелік</w:t>
            </w:r>
            <w:r w:rsidRPr="00FE7AB1">
              <w:rPr>
                <w:color w:val="000000"/>
                <w:lang w:val="uk-UA"/>
              </w:rPr>
              <w:t>у</w:t>
            </w:r>
            <w:r w:rsidRPr="00FE7AB1">
              <w:rPr>
                <w:color w:val="000000"/>
              </w:rPr>
              <w:t xml:space="preserve"> комунальних послуг;</w:t>
            </w:r>
          </w:p>
          <w:p w:rsidR="00AD6C01" w:rsidRPr="00FE7AB1" w:rsidRDefault="00AD6C01" w:rsidP="00AD6C01">
            <w:pPr>
              <w:numPr>
                <w:ilvl w:val="0"/>
                <w:numId w:val="38"/>
              </w:numPr>
              <w:tabs>
                <w:tab w:val="left" w:pos="-1142"/>
                <w:tab w:val="left" w:pos="916"/>
                <w:tab w:val="left" w:pos="1832"/>
                <w:tab w:val="left" w:pos="2748"/>
                <w:tab w:val="left" w:pos="4580"/>
                <w:tab w:val="left" w:pos="5245"/>
                <w:tab w:val="left" w:pos="7328"/>
                <w:tab w:val="left" w:pos="8244"/>
                <w:tab w:val="left" w:pos="10076"/>
                <w:tab w:val="left" w:pos="10992"/>
                <w:tab w:val="left" w:pos="11908"/>
                <w:tab w:val="left" w:pos="12824"/>
                <w:tab w:val="left" w:pos="13740"/>
                <w:tab w:val="left" w:pos="14656"/>
              </w:tabs>
              <w:ind w:left="133" w:hanging="133"/>
              <w:contextualSpacing/>
              <w:jc w:val="both"/>
              <w:rPr>
                <w:color w:val="000000"/>
                <w:lang w:val="uk-UA"/>
              </w:rPr>
            </w:pPr>
            <w:r w:rsidRPr="00FE7AB1">
              <w:rPr>
                <w:color w:val="000000"/>
                <w:lang w:val="uk-UA"/>
              </w:rPr>
              <w:t>проведення процедур публічних закупівель;</w:t>
            </w:r>
          </w:p>
          <w:p w:rsidR="00AD6C01" w:rsidRPr="00FE7AB1" w:rsidRDefault="00AD6C01" w:rsidP="00AD6C01">
            <w:pPr>
              <w:numPr>
                <w:ilvl w:val="0"/>
                <w:numId w:val="38"/>
              </w:numPr>
              <w:tabs>
                <w:tab w:val="left" w:pos="-1142"/>
                <w:tab w:val="left" w:pos="916"/>
                <w:tab w:val="left" w:pos="1832"/>
                <w:tab w:val="left" w:pos="2748"/>
                <w:tab w:val="left" w:pos="4580"/>
                <w:tab w:val="left" w:pos="5245"/>
                <w:tab w:val="left" w:pos="7328"/>
                <w:tab w:val="left" w:pos="8244"/>
                <w:tab w:val="left" w:pos="10076"/>
                <w:tab w:val="left" w:pos="10992"/>
                <w:tab w:val="left" w:pos="11908"/>
                <w:tab w:val="left" w:pos="12824"/>
                <w:tab w:val="left" w:pos="13740"/>
                <w:tab w:val="left" w:pos="14656"/>
              </w:tabs>
              <w:ind w:left="133" w:hanging="133"/>
              <w:contextualSpacing/>
              <w:jc w:val="both"/>
              <w:rPr>
                <w:color w:val="000000"/>
                <w:lang w:val="uk-UA"/>
              </w:rPr>
            </w:pPr>
            <w:r w:rsidRPr="00FE7AB1">
              <w:rPr>
                <w:color w:val="000000"/>
                <w:lang w:val="uk-UA"/>
              </w:rPr>
              <w:t>з</w:t>
            </w:r>
            <w:r w:rsidRPr="00FE7AB1">
              <w:rPr>
                <w:color w:val="000000"/>
              </w:rPr>
              <w:t>акуп</w:t>
            </w:r>
            <w:r w:rsidRPr="00FE7AB1">
              <w:rPr>
                <w:color w:val="000000"/>
                <w:lang w:val="uk-UA"/>
              </w:rPr>
              <w:t>івля спеціальної</w:t>
            </w:r>
            <w:r w:rsidRPr="00FE7AB1">
              <w:rPr>
                <w:color w:val="000000"/>
              </w:rPr>
              <w:t xml:space="preserve"> технік</w:t>
            </w:r>
            <w:r w:rsidRPr="00FE7AB1">
              <w:rPr>
                <w:color w:val="000000"/>
                <w:lang w:val="uk-UA"/>
              </w:rPr>
              <w:t>и;</w:t>
            </w:r>
          </w:p>
          <w:p w:rsidR="00AD6C01" w:rsidRPr="00FE7AB1" w:rsidRDefault="00AD6C01" w:rsidP="00AD6C01">
            <w:pPr>
              <w:numPr>
                <w:ilvl w:val="0"/>
                <w:numId w:val="38"/>
              </w:numPr>
              <w:tabs>
                <w:tab w:val="left" w:pos="-1142"/>
                <w:tab w:val="left" w:pos="916"/>
                <w:tab w:val="left" w:pos="1832"/>
                <w:tab w:val="left" w:pos="2748"/>
                <w:tab w:val="left" w:pos="4580"/>
                <w:tab w:val="left" w:pos="5245"/>
                <w:tab w:val="left" w:pos="7328"/>
                <w:tab w:val="left" w:pos="8244"/>
                <w:tab w:val="left" w:pos="10076"/>
                <w:tab w:val="left" w:pos="10992"/>
                <w:tab w:val="left" w:pos="11908"/>
                <w:tab w:val="left" w:pos="12824"/>
                <w:tab w:val="left" w:pos="13740"/>
                <w:tab w:val="left" w:pos="14656"/>
              </w:tabs>
              <w:ind w:left="133" w:hanging="133"/>
              <w:contextualSpacing/>
              <w:jc w:val="both"/>
              <w:rPr>
                <w:color w:val="000000"/>
                <w:lang w:val="uk-UA"/>
              </w:rPr>
            </w:pPr>
            <w:r w:rsidRPr="00FE7AB1">
              <w:rPr>
                <w:color w:val="000000"/>
                <w:lang w:val="uk-UA"/>
              </w:rPr>
              <w:t>проведення навчань штатних працівників;</w:t>
            </w:r>
          </w:p>
          <w:p w:rsidR="00AD6C01" w:rsidRPr="00FE7AB1" w:rsidRDefault="00AD6C01" w:rsidP="00B21417">
            <w:pPr>
              <w:jc w:val="both"/>
              <w:rPr>
                <w:lang w:val="uk-UA" w:eastAsia="it-IT"/>
              </w:rPr>
            </w:pPr>
            <w:r w:rsidRPr="00FE7AB1">
              <w:rPr>
                <w:color w:val="000000"/>
                <w:lang w:val="uk-UA"/>
              </w:rPr>
              <w:t>- інформування мешканців громади щодо нових можливостей отримання комунальних послуг</w:t>
            </w:r>
          </w:p>
        </w:tc>
      </w:tr>
      <w:tr w:rsidR="00AD6C01" w:rsidRPr="00B80205" w:rsidTr="00B21417">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D6C01" w:rsidRPr="00FE7AB1" w:rsidRDefault="00AD6C01" w:rsidP="00B21417">
            <w:pPr>
              <w:rPr>
                <w:bCs/>
              </w:rPr>
            </w:pPr>
            <w:r w:rsidRPr="00FE7AB1">
              <w:rPr>
                <w:bCs/>
              </w:rPr>
              <w:t xml:space="preserve">Період здійснення: </w:t>
            </w:r>
          </w:p>
        </w:tc>
        <w:tc>
          <w:tcPr>
            <w:tcW w:w="6843" w:type="dxa"/>
            <w:gridSpan w:val="5"/>
            <w:tcBorders>
              <w:top w:val="single" w:sz="4" w:space="0" w:color="auto"/>
              <w:left w:val="single" w:sz="4" w:space="0" w:color="auto"/>
              <w:bottom w:val="single" w:sz="4" w:space="0" w:color="auto"/>
              <w:right w:val="single" w:sz="4" w:space="0" w:color="auto"/>
            </w:tcBorders>
            <w:vAlign w:val="center"/>
          </w:tcPr>
          <w:p w:rsidR="00AD6C01" w:rsidRPr="00FE7AB1" w:rsidRDefault="00AD6C01" w:rsidP="002457D0">
            <w:pPr>
              <w:jc w:val="center"/>
              <w:rPr>
                <w:lang w:val="uk-UA" w:eastAsia="it-IT"/>
              </w:rPr>
            </w:pPr>
            <w:r w:rsidRPr="00FE7AB1">
              <w:rPr>
                <w:lang w:val="uk-UA" w:eastAsia="it-IT"/>
              </w:rPr>
              <w:t>202</w:t>
            </w:r>
            <w:r w:rsidR="002457D0">
              <w:rPr>
                <w:lang w:val="uk-UA" w:eastAsia="it-IT"/>
              </w:rPr>
              <w:t>4-2027</w:t>
            </w:r>
            <w:r w:rsidRPr="00FE7AB1">
              <w:rPr>
                <w:lang w:val="uk-UA" w:eastAsia="it-IT"/>
              </w:rPr>
              <w:t>рр</w:t>
            </w:r>
          </w:p>
        </w:tc>
      </w:tr>
      <w:tr w:rsidR="002457D0" w:rsidTr="002457D0">
        <w:trPr>
          <w:trHeight w:val="168"/>
          <w:jc w:val="right"/>
        </w:trPr>
        <w:tc>
          <w:tcPr>
            <w:tcW w:w="3402" w:type="dxa"/>
            <w:vMerge w:val="restart"/>
            <w:tcBorders>
              <w:top w:val="single" w:sz="4" w:space="0" w:color="auto"/>
              <w:left w:val="single" w:sz="4" w:space="0" w:color="auto"/>
              <w:right w:val="single" w:sz="4" w:space="0" w:color="auto"/>
            </w:tcBorders>
            <w:shd w:val="clear" w:color="auto" w:fill="FFFFFF"/>
            <w:vAlign w:val="center"/>
          </w:tcPr>
          <w:p w:rsidR="002457D0" w:rsidRPr="00FE7AB1" w:rsidRDefault="002457D0" w:rsidP="00B21417">
            <w:pPr>
              <w:rPr>
                <w:bCs/>
              </w:rPr>
            </w:pPr>
            <w:r w:rsidRPr="00FE7AB1">
              <w:rPr>
                <w:bCs/>
              </w:rPr>
              <w:t>Орієнтовна вартість проекту, тис. грн.</w:t>
            </w:r>
          </w:p>
        </w:tc>
        <w:tc>
          <w:tcPr>
            <w:tcW w:w="1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57D0" w:rsidRPr="00FE7AB1" w:rsidRDefault="002457D0" w:rsidP="00B21417">
            <w:pPr>
              <w:jc w:val="center"/>
              <w:rPr>
                <w:lang w:val="uk-UA" w:eastAsia="it-IT"/>
              </w:rPr>
            </w:pPr>
            <w:r>
              <w:rPr>
                <w:lang w:val="uk-UA" w:eastAsia="it-IT"/>
              </w:rPr>
              <w:t>2024</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57D0" w:rsidRPr="00FE7AB1" w:rsidRDefault="002457D0" w:rsidP="00B21417">
            <w:pPr>
              <w:jc w:val="center"/>
              <w:rPr>
                <w:lang w:val="uk-UA" w:eastAsia="it-IT"/>
              </w:rPr>
            </w:pPr>
            <w:r>
              <w:rPr>
                <w:lang w:val="uk-UA" w:eastAsia="it-IT"/>
              </w:rPr>
              <w:t>2025</w:t>
            </w:r>
          </w:p>
        </w:tc>
        <w:tc>
          <w:tcPr>
            <w:tcW w:w="1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57D0" w:rsidRPr="00FE7AB1" w:rsidRDefault="002457D0" w:rsidP="00B21417">
            <w:pPr>
              <w:jc w:val="center"/>
              <w:rPr>
                <w:lang w:val="uk-UA" w:eastAsia="it-IT"/>
              </w:rPr>
            </w:pPr>
            <w:r>
              <w:rPr>
                <w:lang w:val="uk-UA" w:eastAsia="it-IT"/>
              </w:rPr>
              <w:t>2026</w:t>
            </w:r>
          </w:p>
        </w:tc>
        <w:tc>
          <w:tcPr>
            <w:tcW w:w="1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57D0" w:rsidRPr="00FE7AB1" w:rsidRDefault="002457D0" w:rsidP="00B21417">
            <w:pPr>
              <w:jc w:val="center"/>
              <w:rPr>
                <w:lang w:val="uk-UA" w:eastAsia="it-IT"/>
              </w:rPr>
            </w:pPr>
            <w:r>
              <w:rPr>
                <w:lang w:val="uk-UA" w:eastAsia="it-IT"/>
              </w:rPr>
              <w:t>2027</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57D0" w:rsidRPr="00FE7AB1" w:rsidRDefault="002457D0" w:rsidP="00B21417">
            <w:pPr>
              <w:jc w:val="center"/>
              <w:rPr>
                <w:lang w:val="uk-UA" w:eastAsia="it-IT"/>
              </w:rPr>
            </w:pPr>
            <w:r w:rsidRPr="00FE7AB1">
              <w:rPr>
                <w:lang w:val="uk-UA" w:eastAsia="it-IT"/>
              </w:rPr>
              <w:t>Разом</w:t>
            </w:r>
          </w:p>
        </w:tc>
      </w:tr>
      <w:tr w:rsidR="002457D0" w:rsidTr="002457D0">
        <w:trPr>
          <w:trHeight w:val="168"/>
          <w:jc w:val="right"/>
        </w:trPr>
        <w:tc>
          <w:tcPr>
            <w:tcW w:w="3402" w:type="dxa"/>
            <w:vMerge/>
            <w:tcBorders>
              <w:left w:val="single" w:sz="4" w:space="0" w:color="auto"/>
              <w:bottom w:val="single" w:sz="4" w:space="0" w:color="auto"/>
              <w:right w:val="single" w:sz="4" w:space="0" w:color="auto"/>
            </w:tcBorders>
            <w:shd w:val="clear" w:color="auto" w:fill="FFFFFF"/>
            <w:vAlign w:val="center"/>
          </w:tcPr>
          <w:p w:rsidR="002457D0" w:rsidRPr="00FE7AB1" w:rsidRDefault="002457D0" w:rsidP="00B21417">
            <w:pPr>
              <w:rPr>
                <w:bCs/>
              </w:rPr>
            </w:pPr>
          </w:p>
        </w:tc>
        <w:tc>
          <w:tcPr>
            <w:tcW w:w="1247" w:type="dxa"/>
            <w:tcBorders>
              <w:top w:val="single" w:sz="4" w:space="0" w:color="auto"/>
              <w:left w:val="single" w:sz="4" w:space="0" w:color="auto"/>
              <w:bottom w:val="single" w:sz="4" w:space="0" w:color="auto"/>
              <w:right w:val="single" w:sz="4" w:space="0" w:color="auto"/>
            </w:tcBorders>
            <w:vAlign w:val="center"/>
          </w:tcPr>
          <w:p w:rsidR="002457D0" w:rsidRPr="00FE7AB1" w:rsidRDefault="001B07CF" w:rsidP="00B21417">
            <w:pPr>
              <w:jc w:val="center"/>
              <w:rPr>
                <w:color w:val="000000"/>
                <w:lang w:val="uk-UA" w:eastAsia="it-IT"/>
              </w:rPr>
            </w:pPr>
            <w:r>
              <w:rPr>
                <w:color w:val="000000"/>
                <w:lang w:val="uk-UA" w:eastAsia="it-IT"/>
              </w:rPr>
              <w:t>375,0</w:t>
            </w:r>
          </w:p>
        </w:tc>
        <w:tc>
          <w:tcPr>
            <w:tcW w:w="1275" w:type="dxa"/>
            <w:tcBorders>
              <w:top w:val="single" w:sz="4" w:space="0" w:color="auto"/>
              <w:left w:val="single" w:sz="4" w:space="0" w:color="auto"/>
              <w:bottom w:val="single" w:sz="4" w:space="0" w:color="auto"/>
              <w:right w:val="single" w:sz="4" w:space="0" w:color="auto"/>
            </w:tcBorders>
            <w:vAlign w:val="center"/>
          </w:tcPr>
          <w:p w:rsidR="002457D0" w:rsidRPr="00FE7AB1" w:rsidRDefault="001B07CF" w:rsidP="00B21417">
            <w:pPr>
              <w:jc w:val="center"/>
              <w:rPr>
                <w:color w:val="000000"/>
                <w:lang w:val="uk-UA" w:eastAsia="it-IT"/>
              </w:rPr>
            </w:pPr>
            <w:r>
              <w:rPr>
                <w:color w:val="000000"/>
                <w:lang w:val="uk-UA" w:eastAsia="it-IT"/>
              </w:rPr>
              <w:t>375,0</w:t>
            </w:r>
          </w:p>
        </w:tc>
        <w:tc>
          <w:tcPr>
            <w:tcW w:w="1464" w:type="dxa"/>
            <w:tcBorders>
              <w:top w:val="single" w:sz="4" w:space="0" w:color="auto"/>
              <w:left w:val="single" w:sz="4" w:space="0" w:color="auto"/>
              <w:bottom w:val="single" w:sz="4" w:space="0" w:color="auto"/>
              <w:right w:val="single" w:sz="4" w:space="0" w:color="auto"/>
            </w:tcBorders>
            <w:vAlign w:val="center"/>
          </w:tcPr>
          <w:p w:rsidR="002457D0" w:rsidRPr="00FE7AB1" w:rsidRDefault="001B07CF" w:rsidP="00B21417">
            <w:pPr>
              <w:jc w:val="center"/>
              <w:rPr>
                <w:color w:val="000000"/>
                <w:lang w:val="uk-UA" w:eastAsia="it-IT"/>
              </w:rPr>
            </w:pPr>
            <w:r>
              <w:rPr>
                <w:color w:val="000000"/>
                <w:lang w:val="uk-UA" w:eastAsia="it-IT"/>
              </w:rPr>
              <w:t>375,0</w:t>
            </w:r>
          </w:p>
        </w:tc>
        <w:tc>
          <w:tcPr>
            <w:tcW w:w="1146" w:type="dxa"/>
            <w:tcBorders>
              <w:top w:val="single" w:sz="4" w:space="0" w:color="auto"/>
              <w:left w:val="single" w:sz="4" w:space="0" w:color="auto"/>
              <w:bottom w:val="single" w:sz="4" w:space="0" w:color="auto"/>
              <w:right w:val="single" w:sz="4" w:space="0" w:color="auto"/>
            </w:tcBorders>
            <w:vAlign w:val="center"/>
          </w:tcPr>
          <w:p w:rsidR="002457D0" w:rsidRPr="00FE7AB1" w:rsidRDefault="001B07CF" w:rsidP="00B21417">
            <w:pPr>
              <w:jc w:val="center"/>
              <w:rPr>
                <w:color w:val="000000"/>
                <w:lang w:val="uk-UA" w:eastAsia="it-IT"/>
              </w:rPr>
            </w:pPr>
            <w:r>
              <w:rPr>
                <w:color w:val="000000"/>
                <w:lang w:val="uk-UA" w:eastAsia="it-IT"/>
              </w:rPr>
              <w:t>375,0</w:t>
            </w:r>
          </w:p>
        </w:tc>
        <w:tc>
          <w:tcPr>
            <w:tcW w:w="1711" w:type="dxa"/>
            <w:tcBorders>
              <w:top w:val="single" w:sz="4" w:space="0" w:color="auto"/>
              <w:left w:val="single" w:sz="4" w:space="0" w:color="auto"/>
              <w:bottom w:val="single" w:sz="4" w:space="0" w:color="auto"/>
              <w:right w:val="single" w:sz="4" w:space="0" w:color="auto"/>
            </w:tcBorders>
            <w:vAlign w:val="center"/>
          </w:tcPr>
          <w:p w:rsidR="002457D0" w:rsidRPr="00FE7AB1" w:rsidRDefault="001B07CF" w:rsidP="00B21417">
            <w:pPr>
              <w:jc w:val="center"/>
              <w:rPr>
                <w:color w:val="000000"/>
                <w:lang w:val="uk-UA" w:eastAsia="it-IT"/>
              </w:rPr>
            </w:pPr>
            <w:r>
              <w:rPr>
                <w:color w:val="000000"/>
                <w:lang w:val="uk-UA" w:eastAsia="it-IT"/>
              </w:rPr>
              <w:t>1500,0</w:t>
            </w:r>
          </w:p>
        </w:tc>
      </w:tr>
      <w:tr w:rsidR="002457D0" w:rsidRPr="00D315F9" w:rsidTr="002457D0">
        <w:trPr>
          <w:jc w:val="right"/>
        </w:trPr>
        <w:tc>
          <w:tcPr>
            <w:tcW w:w="3402" w:type="dxa"/>
            <w:shd w:val="clear" w:color="auto" w:fill="FFFFFF"/>
            <w:vAlign w:val="center"/>
          </w:tcPr>
          <w:p w:rsidR="002457D0" w:rsidRPr="00FE7AB1" w:rsidRDefault="002457D0" w:rsidP="00B21417">
            <w:pPr>
              <w:rPr>
                <w:bCs/>
              </w:rPr>
            </w:pPr>
            <w:r w:rsidRPr="00FE7AB1">
              <w:rPr>
                <w:bCs/>
              </w:rPr>
              <w:t>Джерела фінансування:</w:t>
            </w:r>
          </w:p>
        </w:tc>
        <w:tc>
          <w:tcPr>
            <w:tcW w:w="6843" w:type="dxa"/>
            <w:gridSpan w:val="5"/>
            <w:vAlign w:val="center"/>
          </w:tcPr>
          <w:p w:rsidR="002457D0" w:rsidRPr="00FE7AB1" w:rsidRDefault="002457D0" w:rsidP="00B21417">
            <w:pPr>
              <w:pStyle w:val="a9"/>
              <w:jc w:val="both"/>
              <w:rPr>
                <w:lang w:eastAsia="it-IT"/>
              </w:rPr>
            </w:pPr>
            <w:r w:rsidRPr="00FE7AB1">
              <w:rPr>
                <w:lang w:eastAsia="en-US"/>
              </w:rPr>
              <w:t xml:space="preserve">Селищний бюджет, державний бюджет, приватні кошти  </w:t>
            </w:r>
          </w:p>
        </w:tc>
      </w:tr>
      <w:tr w:rsidR="00AD6C01" w:rsidRPr="00DC4B22" w:rsidTr="00B21417">
        <w:trPr>
          <w:trHeight w:val="340"/>
          <w:jc w:val="right"/>
        </w:trPr>
        <w:tc>
          <w:tcPr>
            <w:tcW w:w="3402" w:type="dxa"/>
            <w:shd w:val="clear" w:color="auto" w:fill="FFFFFF"/>
            <w:vAlign w:val="center"/>
          </w:tcPr>
          <w:p w:rsidR="00AD6C01" w:rsidRPr="00FE7AB1" w:rsidRDefault="00AD6C01" w:rsidP="00B21417">
            <w:pPr>
              <w:rPr>
                <w:bCs/>
              </w:rPr>
            </w:pPr>
            <w:r w:rsidRPr="00FE7AB1">
              <w:t>Ключові потенційні учасники проекту:</w:t>
            </w:r>
          </w:p>
        </w:tc>
        <w:tc>
          <w:tcPr>
            <w:tcW w:w="6843" w:type="dxa"/>
            <w:gridSpan w:val="5"/>
            <w:vAlign w:val="center"/>
          </w:tcPr>
          <w:p w:rsidR="00AD6C01" w:rsidRPr="00FE7AB1" w:rsidRDefault="00AD6C01" w:rsidP="00B21417">
            <w:pPr>
              <w:jc w:val="both"/>
              <w:rPr>
                <w:lang w:val="uk-UA" w:eastAsia="it-IT"/>
              </w:rPr>
            </w:pPr>
            <w:r w:rsidRPr="00FE7AB1">
              <w:rPr>
                <w:lang w:val="uk-UA" w:eastAsia="it-IT"/>
              </w:rPr>
              <w:t>Срібнянська селищна рада, КП «Комунгосп»</w:t>
            </w:r>
          </w:p>
        </w:tc>
      </w:tr>
      <w:tr w:rsidR="00AD6C01" w:rsidRPr="00DC4B22" w:rsidTr="00B21417">
        <w:trPr>
          <w:trHeight w:val="287"/>
          <w:jc w:val="right"/>
        </w:trPr>
        <w:tc>
          <w:tcPr>
            <w:tcW w:w="3402" w:type="dxa"/>
            <w:shd w:val="clear" w:color="auto" w:fill="FFFFFF"/>
            <w:vAlign w:val="center"/>
          </w:tcPr>
          <w:p w:rsidR="00AD6C01" w:rsidRPr="00FE7AB1" w:rsidRDefault="00AD6C01" w:rsidP="00B21417">
            <w:pPr>
              <w:rPr>
                <w:bCs/>
              </w:rPr>
            </w:pPr>
            <w:r w:rsidRPr="00FE7AB1">
              <w:rPr>
                <w:bCs/>
              </w:rPr>
              <w:t>Інше:</w:t>
            </w:r>
          </w:p>
        </w:tc>
        <w:tc>
          <w:tcPr>
            <w:tcW w:w="6843" w:type="dxa"/>
            <w:gridSpan w:val="5"/>
            <w:vAlign w:val="center"/>
          </w:tcPr>
          <w:p w:rsidR="00AD6C01" w:rsidRPr="00FE7AB1" w:rsidRDefault="00AD6C01" w:rsidP="00B21417">
            <w:pPr>
              <w:rPr>
                <w:lang w:eastAsia="it-IT"/>
              </w:rPr>
            </w:pPr>
          </w:p>
        </w:tc>
      </w:tr>
    </w:tbl>
    <w:p w:rsidR="00AD6C01" w:rsidRDefault="00AD6C01" w:rsidP="00AD6C01">
      <w:pPr>
        <w:rPr>
          <w:lang w:val="uk-UA"/>
        </w:rPr>
      </w:pPr>
    </w:p>
    <w:p w:rsidR="00AD6C01" w:rsidRDefault="00AD6C01" w:rsidP="00AD6C01"/>
    <w:p w:rsidR="00D36B34" w:rsidRDefault="00D36B34"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tbl>
      <w:tblPr>
        <w:tblW w:w="101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tblPr>
      <w:tblGrid>
        <w:gridCol w:w="3402"/>
        <w:gridCol w:w="1418"/>
        <w:gridCol w:w="1418"/>
        <w:gridCol w:w="1284"/>
        <w:gridCol w:w="983"/>
        <w:gridCol w:w="1628"/>
      </w:tblGrid>
      <w:tr w:rsidR="00AD6C01" w:rsidRPr="00A337C6" w:rsidTr="00B21417">
        <w:trPr>
          <w:jc w:val="right"/>
        </w:trPr>
        <w:tc>
          <w:tcPr>
            <w:tcW w:w="3402" w:type="dxa"/>
            <w:shd w:val="clear" w:color="auto" w:fill="FFFFFF" w:themeFill="background1"/>
            <w:vAlign w:val="center"/>
            <w:hideMark/>
          </w:tcPr>
          <w:p w:rsidR="00AD6C01" w:rsidRPr="00A337C6" w:rsidRDefault="00AD6C01" w:rsidP="00B21417">
            <w:pPr>
              <w:keepNext/>
              <w:keepLines/>
              <w:outlineLvl w:val="5"/>
              <w:rPr>
                <w:rFonts w:eastAsiaTheme="majorEastAsia"/>
                <w:color w:val="000000"/>
                <w:lang w:val="uk-UA"/>
              </w:rPr>
            </w:pPr>
            <w:r w:rsidRPr="00A337C6">
              <w:rPr>
                <w:rFonts w:eastAsiaTheme="majorEastAsia"/>
                <w:color w:val="000000"/>
                <w:lang w:val="uk-UA"/>
              </w:rPr>
              <w:lastRenderedPageBreak/>
              <w:t>Завдання Стратегії, якому відповідає проєкт:</w:t>
            </w:r>
          </w:p>
        </w:tc>
        <w:tc>
          <w:tcPr>
            <w:tcW w:w="6731" w:type="dxa"/>
            <w:gridSpan w:val="5"/>
            <w:shd w:val="clear" w:color="auto" w:fill="FFFFFF" w:themeFill="background1"/>
            <w:hideMark/>
          </w:tcPr>
          <w:p w:rsidR="00AD6C01" w:rsidRPr="00A337C6" w:rsidRDefault="00AD6C01" w:rsidP="00B21417">
            <w:pPr>
              <w:pStyle w:val="a5"/>
              <w:pBdr>
                <w:left w:val="single" w:sz="18" w:space="4" w:color="auto"/>
              </w:pBdr>
              <w:ind w:left="0"/>
              <w:rPr>
                <w:lang w:eastAsia="it-IT"/>
              </w:rPr>
            </w:pPr>
            <w:r w:rsidRPr="00A337C6">
              <w:rPr>
                <w:lang w:eastAsia="it-IT"/>
              </w:rPr>
              <w:t>2.3.2. Налагодити транспортне сполучення між адміністративним центром та населеними пунктами громади</w:t>
            </w:r>
          </w:p>
        </w:tc>
      </w:tr>
      <w:tr w:rsidR="00AD6C01" w:rsidRPr="00A337C6" w:rsidTr="00B21417">
        <w:trPr>
          <w:jc w:val="right"/>
        </w:trPr>
        <w:tc>
          <w:tcPr>
            <w:tcW w:w="3402" w:type="dxa"/>
            <w:shd w:val="clear" w:color="auto" w:fill="FFFFFF" w:themeFill="background1"/>
            <w:vAlign w:val="center"/>
            <w:hideMark/>
          </w:tcPr>
          <w:p w:rsidR="00AD6C01" w:rsidRPr="00A337C6" w:rsidRDefault="00AD6C01" w:rsidP="00B21417">
            <w:pPr>
              <w:rPr>
                <w:bCs/>
                <w:color w:val="000000"/>
              </w:rPr>
            </w:pPr>
            <w:r w:rsidRPr="00A337C6">
              <w:rPr>
                <w:bCs/>
                <w:color w:val="000000"/>
              </w:rPr>
              <w:t>Назва про</w:t>
            </w:r>
            <w:r w:rsidRPr="00A337C6">
              <w:rPr>
                <w:bCs/>
                <w:color w:val="000000"/>
                <w:lang w:val="uk-UA"/>
              </w:rPr>
              <w:t>є</w:t>
            </w:r>
            <w:r w:rsidRPr="00A337C6">
              <w:rPr>
                <w:bCs/>
                <w:color w:val="000000"/>
              </w:rPr>
              <w:t>кту:</w:t>
            </w:r>
          </w:p>
        </w:tc>
        <w:tc>
          <w:tcPr>
            <w:tcW w:w="6731" w:type="dxa"/>
            <w:gridSpan w:val="5"/>
            <w:shd w:val="clear" w:color="auto" w:fill="FFFFFF" w:themeFill="background1"/>
            <w:hideMark/>
          </w:tcPr>
          <w:p w:rsidR="00AD6C01" w:rsidRPr="00A337C6" w:rsidRDefault="00AD6C01" w:rsidP="00B21417">
            <w:r w:rsidRPr="00A337C6">
              <w:t xml:space="preserve">Налагодження регулярного транспортного сполучення між населеними пунктами </w:t>
            </w:r>
            <w:r w:rsidRPr="00A337C6">
              <w:rPr>
                <w:lang w:val="uk-UA"/>
              </w:rPr>
              <w:t xml:space="preserve">Срібнянської </w:t>
            </w:r>
            <w:r w:rsidRPr="00A337C6">
              <w:t xml:space="preserve"> територіальної громади</w:t>
            </w:r>
          </w:p>
        </w:tc>
      </w:tr>
      <w:tr w:rsidR="00AD6C01" w:rsidRPr="00A337C6" w:rsidTr="00B21417">
        <w:trPr>
          <w:trHeight w:val="467"/>
          <w:jc w:val="right"/>
        </w:trPr>
        <w:tc>
          <w:tcPr>
            <w:tcW w:w="3402" w:type="dxa"/>
            <w:shd w:val="clear" w:color="auto" w:fill="FFFFFF" w:themeFill="background1"/>
            <w:vAlign w:val="center"/>
            <w:hideMark/>
          </w:tcPr>
          <w:p w:rsidR="00AD6C01" w:rsidRPr="00A337C6" w:rsidRDefault="00AD6C01" w:rsidP="00B21417">
            <w:pPr>
              <w:rPr>
                <w:bCs/>
                <w:color w:val="000000"/>
              </w:rPr>
            </w:pPr>
            <w:r w:rsidRPr="00A337C6">
              <w:rPr>
                <w:bCs/>
                <w:color w:val="000000"/>
              </w:rPr>
              <w:t>Цілі про</w:t>
            </w:r>
            <w:r w:rsidRPr="00A337C6">
              <w:rPr>
                <w:bCs/>
                <w:color w:val="000000"/>
                <w:lang w:val="uk-UA"/>
              </w:rPr>
              <w:t>є</w:t>
            </w:r>
            <w:r w:rsidRPr="00A337C6">
              <w:rPr>
                <w:bCs/>
                <w:color w:val="000000"/>
              </w:rPr>
              <w:t>кту:</w:t>
            </w:r>
          </w:p>
        </w:tc>
        <w:tc>
          <w:tcPr>
            <w:tcW w:w="6731" w:type="dxa"/>
            <w:gridSpan w:val="5"/>
            <w:shd w:val="clear" w:color="auto" w:fill="FFFFFF" w:themeFill="background1"/>
            <w:hideMark/>
          </w:tcPr>
          <w:p w:rsidR="00AD6C01" w:rsidRPr="00A337C6" w:rsidRDefault="00AD6C01" w:rsidP="00B21417">
            <w:r w:rsidRPr="00A337C6">
              <w:t>Забезпечення</w:t>
            </w:r>
            <w:r w:rsidRPr="00A337C6">
              <w:rPr>
                <w:lang w:val="uk-UA"/>
              </w:rPr>
              <w:t xml:space="preserve"> </w:t>
            </w:r>
            <w:r w:rsidRPr="00A337C6">
              <w:t xml:space="preserve">потреб мешканців громади у внутрішніх перевезеннях між її населеними пунктами </w:t>
            </w:r>
          </w:p>
        </w:tc>
      </w:tr>
      <w:tr w:rsidR="00AD6C01" w:rsidRPr="00A337C6" w:rsidTr="00B21417">
        <w:trPr>
          <w:jc w:val="right"/>
        </w:trPr>
        <w:tc>
          <w:tcPr>
            <w:tcW w:w="3402" w:type="dxa"/>
            <w:shd w:val="clear" w:color="auto" w:fill="FFFFFF" w:themeFill="background1"/>
            <w:vAlign w:val="center"/>
            <w:hideMark/>
          </w:tcPr>
          <w:p w:rsidR="00AD6C01" w:rsidRPr="00A337C6" w:rsidRDefault="00AD6C01" w:rsidP="00B21417">
            <w:pPr>
              <w:autoSpaceDE w:val="0"/>
              <w:autoSpaceDN w:val="0"/>
              <w:adjustRightInd w:val="0"/>
              <w:rPr>
                <w:color w:val="000000"/>
              </w:rPr>
            </w:pPr>
            <w:r w:rsidRPr="00A337C6">
              <w:rPr>
                <w:color w:val="000000"/>
              </w:rPr>
              <w:t>Територія</w:t>
            </w:r>
            <w:r w:rsidRPr="00A337C6">
              <w:rPr>
                <w:color w:val="000000"/>
                <w:lang w:val="uk-UA"/>
              </w:rPr>
              <w:t xml:space="preserve"> </w:t>
            </w:r>
            <w:r w:rsidRPr="00A337C6">
              <w:rPr>
                <w:color w:val="000000"/>
              </w:rPr>
              <w:t>впливу про</w:t>
            </w:r>
            <w:r w:rsidRPr="00A337C6">
              <w:rPr>
                <w:color w:val="000000"/>
                <w:lang w:val="uk-UA"/>
              </w:rPr>
              <w:t>є</w:t>
            </w:r>
            <w:r w:rsidRPr="00A337C6">
              <w:rPr>
                <w:color w:val="000000"/>
              </w:rPr>
              <w:t>кту:</w:t>
            </w:r>
          </w:p>
        </w:tc>
        <w:tc>
          <w:tcPr>
            <w:tcW w:w="6731" w:type="dxa"/>
            <w:gridSpan w:val="5"/>
            <w:shd w:val="clear" w:color="auto" w:fill="FFFFFF" w:themeFill="background1"/>
          </w:tcPr>
          <w:p w:rsidR="00AD6C01" w:rsidRPr="00A337C6" w:rsidRDefault="00AD6C01" w:rsidP="00B21417">
            <w:pPr>
              <w:rPr>
                <w:lang w:eastAsia="it-IT"/>
              </w:rPr>
            </w:pPr>
            <w:r w:rsidRPr="00A337C6">
              <w:rPr>
                <w:lang w:val="uk-UA" w:eastAsia="it-IT"/>
              </w:rPr>
              <w:t>Срібнянська територіальна  громада</w:t>
            </w:r>
            <w:r w:rsidRPr="00A337C6">
              <w:rPr>
                <w:lang w:eastAsia="it-IT"/>
              </w:rPr>
              <w:t xml:space="preserve"> </w:t>
            </w:r>
          </w:p>
        </w:tc>
      </w:tr>
      <w:tr w:rsidR="00AD6C01" w:rsidRPr="00A337C6" w:rsidTr="00B21417">
        <w:trPr>
          <w:jc w:val="right"/>
        </w:trPr>
        <w:tc>
          <w:tcPr>
            <w:tcW w:w="3402" w:type="dxa"/>
            <w:shd w:val="clear" w:color="auto" w:fill="FFFFFF" w:themeFill="background1"/>
            <w:vAlign w:val="center"/>
            <w:hideMark/>
          </w:tcPr>
          <w:p w:rsidR="00AD6C01" w:rsidRPr="00A337C6" w:rsidRDefault="00AD6C01" w:rsidP="00B21417">
            <w:pPr>
              <w:autoSpaceDE w:val="0"/>
              <w:autoSpaceDN w:val="0"/>
              <w:adjustRightInd w:val="0"/>
              <w:rPr>
                <w:color w:val="000000"/>
              </w:rPr>
            </w:pPr>
            <w:r w:rsidRPr="00A337C6">
              <w:rPr>
                <w:color w:val="000000"/>
              </w:rPr>
              <w:t>Орієнтовна</w:t>
            </w:r>
            <w:r w:rsidRPr="00A337C6">
              <w:rPr>
                <w:color w:val="000000"/>
                <w:lang w:val="uk-UA"/>
              </w:rPr>
              <w:t xml:space="preserve"> </w:t>
            </w:r>
            <w:r w:rsidRPr="00A337C6">
              <w:rPr>
                <w:color w:val="000000"/>
              </w:rPr>
              <w:t>кількість</w:t>
            </w:r>
            <w:r w:rsidRPr="00A337C6">
              <w:rPr>
                <w:color w:val="000000"/>
                <w:lang w:val="uk-UA"/>
              </w:rPr>
              <w:t xml:space="preserve"> </w:t>
            </w:r>
            <w:r w:rsidRPr="00A337C6">
              <w:rPr>
                <w:color w:val="000000"/>
              </w:rPr>
              <w:t>отримувачів</w:t>
            </w:r>
            <w:r w:rsidRPr="00A337C6">
              <w:rPr>
                <w:color w:val="000000"/>
                <w:lang w:val="uk-UA"/>
              </w:rPr>
              <w:t xml:space="preserve"> </w:t>
            </w:r>
            <w:r w:rsidRPr="00A337C6">
              <w:rPr>
                <w:color w:val="000000"/>
              </w:rPr>
              <w:t>вигод</w:t>
            </w:r>
          </w:p>
        </w:tc>
        <w:tc>
          <w:tcPr>
            <w:tcW w:w="6731" w:type="dxa"/>
            <w:gridSpan w:val="5"/>
            <w:shd w:val="clear" w:color="auto" w:fill="FFFFFF" w:themeFill="background1"/>
          </w:tcPr>
          <w:p w:rsidR="00AD6C01" w:rsidRPr="00A337C6" w:rsidRDefault="00AD6C01" w:rsidP="00B21417">
            <w:pPr>
              <w:rPr>
                <w:lang w:eastAsia="it-IT"/>
              </w:rPr>
            </w:pPr>
            <w:r w:rsidRPr="00A337C6">
              <w:rPr>
                <w:lang w:val="uk-UA" w:eastAsia="en-US"/>
              </w:rPr>
              <w:t>Близько 8000</w:t>
            </w:r>
            <w:r w:rsidRPr="00A337C6">
              <w:rPr>
                <w:lang w:eastAsia="en-US"/>
              </w:rPr>
              <w:t xml:space="preserve"> жителі громади</w:t>
            </w:r>
            <w:r w:rsidRPr="00A337C6">
              <w:rPr>
                <w:lang w:eastAsia="it-IT"/>
              </w:rPr>
              <w:t xml:space="preserve"> </w:t>
            </w:r>
          </w:p>
        </w:tc>
      </w:tr>
      <w:tr w:rsidR="00AD6C01" w:rsidRPr="00A337C6" w:rsidTr="00B21417">
        <w:trPr>
          <w:trHeight w:val="1347"/>
          <w:jc w:val="right"/>
        </w:trPr>
        <w:tc>
          <w:tcPr>
            <w:tcW w:w="3402" w:type="dxa"/>
            <w:shd w:val="clear" w:color="auto" w:fill="FFFFFF" w:themeFill="background1"/>
            <w:vAlign w:val="center"/>
            <w:hideMark/>
          </w:tcPr>
          <w:p w:rsidR="00AD6C01" w:rsidRPr="00A337C6" w:rsidRDefault="00AD6C01" w:rsidP="00B21417">
            <w:pPr>
              <w:rPr>
                <w:bCs/>
                <w:color w:val="000000"/>
              </w:rPr>
            </w:pPr>
            <w:r w:rsidRPr="00A337C6">
              <w:rPr>
                <w:bCs/>
                <w:color w:val="000000"/>
              </w:rPr>
              <w:t>Стислий</w:t>
            </w:r>
            <w:r w:rsidRPr="00A337C6">
              <w:rPr>
                <w:bCs/>
                <w:color w:val="000000"/>
                <w:lang w:val="uk-UA"/>
              </w:rPr>
              <w:t xml:space="preserve"> </w:t>
            </w:r>
            <w:r w:rsidRPr="00A337C6">
              <w:rPr>
                <w:bCs/>
                <w:color w:val="000000"/>
              </w:rPr>
              <w:t>опис проекту:</w:t>
            </w:r>
          </w:p>
        </w:tc>
        <w:tc>
          <w:tcPr>
            <w:tcW w:w="6731" w:type="dxa"/>
            <w:gridSpan w:val="5"/>
            <w:shd w:val="clear" w:color="auto" w:fill="FFFFFF" w:themeFill="background1"/>
          </w:tcPr>
          <w:p w:rsidR="00AD6C01" w:rsidRPr="00A337C6" w:rsidRDefault="00AD6C01" w:rsidP="00B21417">
            <w:pPr>
              <w:rPr>
                <w:shd w:val="clear" w:color="auto" w:fill="FFFFFF"/>
                <w:lang w:val="uk-UA"/>
              </w:rPr>
            </w:pPr>
            <w:r w:rsidRPr="00A337C6">
              <w:t xml:space="preserve">На тепер регулярний транспортний зв`язок між населеними пунктами громади відсутній. Для розв`язання зазначеної проблеми планується розробити, зареєструвати внутрішній </w:t>
            </w:r>
            <w:r w:rsidRPr="00A337C6">
              <w:rPr>
                <w:lang w:val="uk-UA"/>
              </w:rPr>
              <w:t xml:space="preserve">(човниковий) </w:t>
            </w:r>
            <w:r w:rsidRPr="00A337C6">
              <w:t>маршрут на теренах громади та провести конкурсні процедури серед перевізників.</w:t>
            </w:r>
          </w:p>
        </w:tc>
      </w:tr>
      <w:tr w:rsidR="00AD6C01" w:rsidRPr="00A337C6" w:rsidTr="00B21417">
        <w:trPr>
          <w:jc w:val="right"/>
        </w:trPr>
        <w:tc>
          <w:tcPr>
            <w:tcW w:w="3402" w:type="dxa"/>
            <w:shd w:val="clear" w:color="auto" w:fill="FFFFFF" w:themeFill="background1"/>
            <w:vAlign w:val="center"/>
            <w:hideMark/>
          </w:tcPr>
          <w:p w:rsidR="00AD6C01" w:rsidRPr="00A337C6" w:rsidRDefault="00AD6C01" w:rsidP="00B21417">
            <w:pPr>
              <w:rPr>
                <w:bCs/>
                <w:color w:val="000000"/>
              </w:rPr>
            </w:pPr>
            <w:r w:rsidRPr="00A337C6">
              <w:rPr>
                <w:bCs/>
                <w:color w:val="000000"/>
              </w:rPr>
              <w:t>Очікувані</w:t>
            </w:r>
            <w:r w:rsidRPr="00A337C6">
              <w:rPr>
                <w:bCs/>
                <w:color w:val="000000"/>
                <w:lang w:val="uk-UA"/>
              </w:rPr>
              <w:t xml:space="preserve"> </w:t>
            </w:r>
            <w:r w:rsidRPr="00A337C6">
              <w:rPr>
                <w:bCs/>
                <w:color w:val="000000"/>
              </w:rPr>
              <w:t>результати:</w:t>
            </w:r>
          </w:p>
        </w:tc>
        <w:tc>
          <w:tcPr>
            <w:tcW w:w="6731" w:type="dxa"/>
            <w:gridSpan w:val="5"/>
            <w:shd w:val="clear" w:color="auto" w:fill="FFFFFF" w:themeFill="background1"/>
          </w:tcPr>
          <w:p w:rsidR="00AD6C01" w:rsidRPr="00A337C6" w:rsidRDefault="00AD6C01" w:rsidP="00B21417">
            <w:r w:rsidRPr="00A337C6">
              <w:t>Розроблено та затверджено внутрішній транспортний маршрут.</w:t>
            </w:r>
          </w:p>
          <w:p w:rsidR="00AD6C01" w:rsidRPr="00A337C6" w:rsidRDefault="00AD6C01" w:rsidP="00B21417">
            <w:pPr>
              <w:spacing w:after="86" w:line="146" w:lineRule="atLeast"/>
              <w:jc w:val="both"/>
              <w:rPr>
                <w:i/>
                <w:lang w:val="uk-UA"/>
              </w:rPr>
            </w:pPr>
            <w:r w:rsidRPr="00A337C6">
              <w:t>Відкрито «човниковий» внутрішній рейс у територіальній громаді, що повністю задовольнить потреби її мешканців у внутрішніх перевезеннях</w:t>
            </w:r>
          </w:p>
        </w:tc>
      </w:tr>
      <w:tr w:rsidR="00AD6C01" w:rsidRPr="00A337C6" w:rsidTr="00B21417">
        <w:trPr>
          <w:trHeight w:val="1743"/>
          <w:jc w:val="right"/>
        </w:trPr>
        <w:tc>
          <w:tcPr>
            <w:tcW w:w="3402" w:type="dxa"/>
            <w:shd w:val="clear" w:color="auto" w:fill="FFFFFF" w:themeFill="background1"/>
            <w:vAlign w:val="center"/>
            <w:hideMark/>
          </w:tcPr>
          <w:p w:rsidR="00AD6C01" w:rsidRPr="00A337C6" w:rsidRDefault="00AD6C01" w:rsidP="00B21417">
            <w:pPr>
              <w:rPr>
                <w:bCs/>
                <w:color w:val="000000"/>
              </w:rPr>
            </w:pPr>
            <w:r w:rsidRPr="00A337C6">
              <w:rPr>
                <w:bCs/>
                <w:color w:val="000000"/>
              </w:rPr>
              <w:t>Ключові заходи про</w:t>
            </w:r>
            <w:r w:rsidRPr="00A337C6">
              <w:rPr>
                <w:bCs/>
                <w:color w:val="000000"/>
                <w:lang w:val="uk-UA"/>
              </w:rPr>
              <w:t>є</w:t>
            </w:r>
            <w:r w:rsidRPr="00A337C6">
              <w:rPr>
                <w:bCs/>
                <w:color w:val="000000"/>
              </w:rPr>
              <w:t>кту:</w:t>
            </w:r>
          </w:p>
        </w:tc>
        <w:tc>
          <w:tcPr>
            <w:tcW w:w="6731" w:type="dxa"/>
            <w:gridSpan w:val="5"/>
            <w:shd w:val="clear" w:color="auto" w:fill="FFFFFF" w:themeFill="background1"/>
          </w:tcPr>
          <w:p w:rsidR="00AD6C01" w:rsidRPr="00A337C6" w:rsidRDefault="00AD6C01" w:rsidP="00B21417">
            <w:r w:rsidRPr="00A337C6">
              <w:rPr>
                <w:lang w:val="uk-UA" w:eastAsia="uk-UA"/>
              </w:rPr>
              <w:t xml:space="preserve"> </w:t>
            </w:r>
            <w:r w:rsidRPr="00A337C6">
              <w:t>Анонсування проєкту та роз`яснення його громадськості.</w:t>
            </w:r>
          </w:p>
          <w:p w:rsidR="00AD6C01" w:rsidRPr="00A337C6" w:rsidRDefault="00AD6C01" w:rsidP="00B21417">
            <w:r w:rsidRPr="00A337C6">
              <w:t>Розробка та затвердженні майбутнього маршруту перевезень.</w:t>
            </w:r>
          </w:p>
          <w:p w:rsidR="00AD6C01" w:rsidRPr="00A337C6" w:rsidRDefault="00AD6C01" w:rsidP="00B21417">
            <w:r w:rsidRPr="00A337C6">
              <w:t>Формування умов конкурсу, проведення конкурсу серед перевізників, підписанн</w:t>
            </w:r>
            <w:r w:rsidRPr="00A337C6">
              <w:rPr>
                <w:lang w:val="uk-UA"/>
              </w:rPr>
              <w:t>я</w:t>
            </w:r>
            <w:r w:rsidRPr="00A337C6">
              <w:t xml:space="preserve"> угоди з переможцем.</w:t>
            </w:r>
          </w:p>
          <w:p w:rsidR="00AD6C01" w:rsidRPr="00A337C6" w:rsidRDefault="00AD6C01" w:rsidP="00AD6C01">
            <w:pPr>
              <w:numPr>
                <w:ilvl w:val="0"/>
                <w:numId w:val="39"/>
              </w:numPr>
              <w:spacing w:line="146" w:lineRule="atLeast"/>
              <w:ind w:left="0"/>
              <w:jc w:val="both"/>
              <w:rPr>
                <w:color w:val="4F4F4F"/>
                <w:lang w:val="uk-UA" w:eastAsia="uk-UA"/>
              </w:rPr>
            </w:pPr>
            <w:r w:rsidRPr="00A337C6">
              <w:t xml:space="preserve">Постійне висвітлення заходів проєкту в ЗМІ та </w:t>
            </w:r>
            <w:r w:rsidRPr="00A337C6">
              <w:rPr>
                <w:lang w:val="uk-UA"/>
              </w:rPr>
              <w:t>соціальних мережах</w:t>
            </w:r>
            <w:r w:rsidRPr="00A337C6">
              <w:t xml:space="preserve">, оприлюднення графіку та </w:t>
            </w:r>
            <w:r w:rsidRPr="00A337C6">
              <w:rPr>
                <w:lang w:val="uk-UA"/>
              </w:rPr>
              <w:t>у</w:t>
            </w:r>
            <w:r w:rsidRPr="00A337C6">
              <w:t>мов перевезень.</w:t>
            </w:r>
          </w:p>
        </w:tc>
      </w:tr>
      <w:tr w:rsidR="00AD6C01" w:rsidRPr="00A337C6" w:rsidTr="00B21417">
        <w:trPr>
          <w:trHeight w:val="222"/>
          <w:jc w:val="right"/>
        </w:trPr>
        <w:tc>
          <w:tcPr>
            <w:tcW w:w="3402" w:type="dxa"/>
            <w:shd w:val="clear" w:color="auto" w:fill="FFFFFF" w:themeFill="background1"/>
            <w:vAlign w:val="center"/>
            <w:hideMark/>
          </w:tcPr>
          <w:p w:rsidR="00AD6C01" w:rsidRPr="00A337C6" w:rsidRDefault="00AD6C01" w:rsidP="00B21417">
            <w:pPr>
              <w:rPr>
                <w:color w:val="000000"/>
              </w:rPr>
            </w:pPr>
            <w:r w:rsidRPr="00A337C6">
              <w:rPr>
                <w:color w:val="000000"/>
              </w:rPr>
              <w:t>Період</w:t>
            </w:r>
            <w:r w:rsidRPr="00A337C6">
              <w:rPr>
                <w:color w:val="000000"/>
                <w:lang w:val="en-US"/>
              </w:rPr>
              <w:t xml:space="preserve"> </w:t>
            </w:r>
            <w:r w:rsidRPr="00A337C6">
              <w:rPr>
                <w:color w:val="000000"/>
              </w:rPr>
              <w:t xml:space="preserve">здійснення: </w:t>
            </w:r>
          </w:p>
        </w:tc>
        <w:tc>
          <w:tcPr>
            <w:tcW w:w="6731" w:type="dxa"/>
            <w:gridSpan w:val="5"/>
            <w:shd w:val="clear" w:color="auto" w:fill="FFFFFF" w:themeFill="background1"/>
            <w:vAlign w:val="center"/>
            <w:hideMark/>
          </w:tcPr>
          <w:p w:rsidR="00AD6C01" w:rsidRPr="00A337C6" w:rsidRDefault="00AD6C01" w:rsidP="00B21417">
            <w:pPr>
              <w:jc w:val="center"/>
              <w:rPr>
                <w:color w:val="000000"/>
                <w:lang w:val="uk-UA" w:eastAsia="it-IT"/>
              </w:rPr>
            </w:pPr>
            <w:r w:rsidRPr="00A337C6">
              <w:rPr>
                <w:color w:val="000000"/>
                <w:lang w:val="uk-UA" w:eastAsia="it-IT"/>
              </w:rPr>
              <w:t>202</w:t>
            </w:r>
            <w:r w:rsidR="002457D0">
              <w:rPr>
                <w:color w:val="000000"/>
                <w:lang w:val="uk-UA" w:eastAsia="it-IT"/>
              </w:rPr>
              <w:t>4</w:t>
            </w:r>
            <w:r w:rsidRPr="00A337C6">
              <w:rPr>
                <w:color w:val="000000"/>
                <w:lang w:val="uk-UA" w:eastAsia="it-IT"/>
              </w:rPr>
              <w:t>–202</w:t>
            </w:r>
            <w:r w:rsidR="002457D0">
              <w:rPr>
                <w:color w:val="000000"/>
                <w:lang w:val="uk-UA" w:eastAsia="it-IT"/>
              </w:rPr>
              <w:t>7</w:t>
            </w:r>
            <w:r w:rsidRPr="00A337C6">
              <w:rPr>
                <w:color w:val="000000"/>
                <w:lang w:val="en-US" w:eastAsia="it-IT"/>
              </w:rPr>
              <w:t xml:space="preserve"> </w:t>
            </w:r>
            <w:r w:rsidRPr="00A337C6">
              <w:rPr>
                <w:color w:val="000000"/>
                <w:lang w:val="uk-UA" w:eastAsia="it-IT"/>
              </w:rPr>
              <w:t>рр.</w:t>
            </w:r>
          </w:p>
        </w:tc>
      </w:tr>
      <w:tr w:rsidR="002457D0" w:rsidRPr="00A337C6" w:rsidTr="002457D0">
        <w:trPr>
          <w:jc w:val="right"/>
        </w:trPr>
        <w:tc>
          <w:tcPr>
            <w:tcW w:w="3402" w:type="dxa"/>
            <w:vMerge w:val="restart"/>
            <w:shd w:val="clear" w:color="auto" w:fill="FFFFFF" w:themeFill="background1"/>
            <w:vAlign w:val="center"/>
            <w:hideMark/>
          </w:tcPr>
          <w:p w:rsidR="002457D0" w:rsidRPr="00A337C6" w:rsidRDefault="002457D0" w:rsidP="00B21417">
            <w:pPr>
              <w:rPr>
                <w:bCs/>
                <w:color w:val="000000"/>
              </w:rPr>
            </w:pPr>
            <w:r w:rsidRPr="00A337C6">
              <w:rPr>
                <w:bCs/>
                <w:color w:val="000000"/>
              </w:rPr>
              <w:t>Орієнтовна вартість про</w:t>
            </w:r>
            <w:r w:rsidRPr="00A337C6">
              <w:rPr>
                <w:bCs/>
                <w:color w:val="000000"/>
                <w:lang w:val="uk-UA"/>
              </w:rPr>
              <w:t>є</w:t>
            </w:r>
            <w:r w:rsidRPr="00A337C6">
              <w:rPr>
                <w:bCs/>
                <w:color w:val="000000"/>
              </w:rPr>
              <w:t>кту, тис. грн.</w:t>
            </w:r>
          </w:p>
        </w:tc>
        <w:tc>
          <w:tcPr>
            <w:tcW w:w="1418" w:type="dxa"/>
            <w:shd w:val="clear" w:color="auto" w:fill="D9D9D9" w:themeFill="background1" w:themeFillShade="D9"/>
            <w:vAlign w:val="center"/>
          </w:tcPr>
          <w:p w:rsidR="002457D0" w:rsidRPr="002457D0" w:rsidRDefault="002457D0" w:rsidP="00B21417">
            <w:pPr>
              <w:jc w:val="center"/>
              <w:rPr>
                <w:color w:val="000000"/>
                <w:lang w:val="uk-UA" w:eastAsia="it-IT"/>
              </w:rPr>
            </w:pPr>
            <w:r w:rsidRPr="00A337C6">
              <w:rPr>
                <w:color w:val="000000"/>
                <w:lang w:eastAsia="it-IT"/>
              </w:rPr>
              <w:t>202</w:t>
            </w:r>
            <w:r>
              <w:rPr>
                <w:color w:val="000000"/>
                <w:lang w:val="uk-UA" w:eastAsia="it-IT"/>
              </w:rPr>
              <w:t>4</w:t>
            </w:r>
          </w:p>
        </w:tc>
        <w:tc>
          <w:tcPr>
            <w:tcW w:w="1418" w:type="dxa"/>
            <w:shd w:val="clear" w:color="auto" w:fill="D9D9D9" w:themeFill="background1" w:themeFillShade="D9"/>
            <w:vAlign w:val="center"/>
            <w:hideMark/>
          </w:tcPr>
          <w:p w:rsidR="002457D0" w:rsidRPr="002457D0" w:rsidRDefault="002457D0" w:rsidP="00B21417">
            <w:pPr>
              <w:jc w:val="center"/>
              <w:rPr>
                <w:color w:val="000000"/>
                <w:lang w:val="uk-UA" w:eastAsia="it-IT"/>
              </w:rPr>
            </w:pPr>
            <w:r>
              <w:rPr>
                <w:color w:val="000000"/>
                <w:lang w:val="uk-UA" w:eastAsia="it-IT"/>
              </w:rPr>
              <w:t>2025</w:t>
            </w:r>
          </w:p>
        </w:tc>
        <w:tc>
          <w:tcPr>
            <w:tcW w:w="1284" w:type="dxa"/>
            <w:shd w:val="clear" w:color="auto" w:fill="D9D9D9" w:themeFill="background1" w:themeFillShade="D9"/>
            <w:vAlign w:val="center"/>
            <w:hideMark/>
          </w:tcPr>
          <w:p w:rsidR="002457D0" w:rsidRPr="002457D0" w:rsidRDefault="002457D0" w:rsidP="00B21417">
            <w:pPr>
              <w:jc w:val="center"/>
              <w:rPr>
                <w:color w:val="000000"/>
                <w:lang w:val="uk-UA" w:eastAsia="it-IT"/>
              </w:rPr>
            </w:pPr>
            <w:r>
              <w:rPr>
                <w:color w:val="000000"/>
                <w:lang w:val="uk-UA" w:eastAsia="it-IT"/>
              </w:rPr>
              <w:t>2026</w:t>
            </w:r>
          </w:p>
        </w:tc>
        <w:tc>
          <w:tcPr>
            <w:tcW w:w="983" w:type="dxa"/>
            <w:shd w:val="clear" w:color="auto" w:fill="D9D9D9" w:themeFill="background1" w:themeFillShade="D9"/>
            <w:vAlign w:val="center"/>
          </w:tcPr>
          <w:p w:rsidR="002457D0" w:rsidRPr="002457D0" w:rsidRDefault="002457D0" w:rsidP="00B21417">
            <w:pPr>
              <w:jc w:val="center"/>
              <w:rPr>
                <w:color w:val="000000"/>
                <w:lang w:val="uk-UA" w:eastAsia="it-IT"/>
              </w:rPr>
            </w:pPr>
            <w:r>
              <w:rPr>
                <w:color w:val="000000"/>
                <w:lang w:val="uk-UA" w:eastAsia="it-IT"/>
              </w:rPr>
              <w:t>2027</w:t>
            </w:r>
          </w:p>
        </w:tc>
        <w:tc>
          <w:tcPr>
            <w:tcW w:w="1628" w:type="dxa"/>
            <w:shd w:val="clear" w:color="auto" w:fill="D9D9D9" w:themeFill="background1" w:themeFillShade="D9"/>
            <w:vAlign w:val="center"/>
            <w:hideMark/>
          </w:tcPr>
          <w:p w:rsidR="002457D0" w:rsidRPr="00A337C6" w:rsidRDefault="002457D0" w:rsidP="00B21417">
            <w:pPr>
              <w:jc w:val="center"/>
              <w:rPr>
                <w:color w:val="000000"/>
                <w:lang w:eastAsia="it-IT"/>
              </w:rPr>
            </w:pPr>
            <w:r w:rsidRPr="00A337C6">
              <w:rPr>
                <w:color w:val="000000"/>
                <w:lang w:eastAsia="it-IT"/>
              </w:rPr>
              <w:t>Разом</w:t>
            </w:r>
          </w:p>
        </w:tc>
      </w:tr>
      <w:tr w:rsidR="002457D0" w:rsidRPr="00A337C6" w:rsidTr="002457D0">
        <w:trPr>
          <w:jc w:val="right"/>
        </w:trPr>
        <w:tc>
          <w:tcPr>
            <w:tcW w:w="3402" w:type="dxa"/>
            <w:vMerge/>
            <w:shd w:val="clear" w:color="auto" w:fill="FFFFFF" w:themeFill="background1"/>
            <w:vAlign w:val="center"/>
            <w:hideMark/>
          </w:tcPr>
          <w:p w:rsidR="002457D0" w:rsidRPr="00A337C6" w:rsidRDefault="002457D0" w:rsidP="00B21417">
            <w:pPr>
              <w:rPr>
                <w:bCs/>
                <w:color w:val="000000"/>
              </w:rPr>
            </w:pPr>
          </w:p>
        </w:tc>
        <w:tc>
          <w:tcPr>
            <w:tcW w:w="1418" w:type="dxa"/>
            <w:shd w:val="clear" w:color="auto" w:fill="FFFFFF" w:themeFill="background1"/>
            <w:vAlign w:val="center"/>
          </w:tcPr>
          <w:p w:rsidR="002457D0" w:rsidRPr="00A337C6" w:rsidRDefault="001B07CF" w:rsidP="00B21417">
            <w:pPr>
              <w:jc w:val="center"/>
              <w:rPr>
                <w:color w:val="000000"/>
                <w:lang w:val="uk-UA" w:eastAsia="it-IT"/>
              </w:rPr>
            </w:pPr>
            <w:r>
              <w:rPr>
                <w:color w:val="000000"/>
                <w:lang w:val="uk-UA" w:eastAsia="it-IT"/>
              </w:rPr>
              <w:t>250,0</w:t>
            </w:r>
          </w:p>
        </w:tc>
        <w:tc>
          <w:tcPr>
            <w:tcW w:w="1418" w:type="dxa"/>
            <w:shd w:val="clear" w:color="auto" w:fill="FFFFFF" w:themeFill="background1"/>
            <w:vAlign w:val="center"/>
          </w:tcPr>
          <w:p w:rsidR="002457D0" w:rsidRPr="00A337C6" w:rsidRDefault="001B07CF" w:rsidP="00B21417">
            <w:pPr>
              <w:jc w:val="center"/>
              <w:rPr>
                <w:color w:val="000000"/>
                <w:lang w:val="uk-UA" w:eastAsia="it-IT"/>
              </w:rPr>
            </w:pPr>
            <w:r>
              <w:rPr>
                <w:color w:val="000000"/>
                <w:lang w:val="uk-UA" w:eastAsia="it-IT"/>
              </w:rPr>
              <w:t>250,0</w:t>
            </w:r>
          </w:p>
        </w:tc>
        <w:tc>
          <w:tcPr>
            <w:tcW w:w="1284" w:type="dxa"/>
            <w:shd w:val="clear" w:color="auto" w:fill="FFFFFF" w:themeFill="background1"/>
            <w:vAlign w:val="center"/>
          </w:tcPr>
          <w:p w:rsidR="002457D0" w:rsidRPr="00A337C6" w:rsidRDefault="001B07CF" w:rsidP="00B21417">
            <w:pPr>
              <w:jc w:val="center"/>
              <w:rPr>
                <w:color w:val="000000"/>
                <w:lang w:val="uk-UA" w:eastAsia="it-IT"/>
              </w:rPr>
            </w:pPr>
            <w:r>
              <w:rPr>
                <w:color w:val="000000"/>
                <w:lang w:val="uk-UA" w:eastAsia="it-IT"/>
              </w:rPr>
              <w:t>250,0</w:t>
            </w:r>
          </w:p>
        </w:tc>
        <w:tc>
          <w:tcPr>
            <w:tcW w:w="983" w:type="dxa"/>
            <w:shd w:val="clear" w:color="auto" w:fill="FFFFFF" w:themeFill="background1"/>
            <w:vAlign w:val="center"/>
          </w:tcPr>
          <w:p w:rsidR="002457D0" w:rsidRPr="00A337C6" w:rsidRDefault="001B07CF" w:rsidP="00B21417">
            <w:pPr>
              <w:jc w:val="center"/>
              <w:rPr>
                <w:color w:val="000000"/>
                <w:lang w:val="uk-UA" w:eastAsia="it-IT"/>
              </w:rPr>
            </w:pPr>
            <w:r>
              <w:rPr>
                <w:color w:val="000000"/>
                <w:lang w:val="uk-UA" w:eastAsia="it-IT"/>
              </w:rPr>
              <w:t>250,0</w:t>
            </w:r>
          </w:p>
        </w:tc>
        <w:tc>
          <w:tcPr>
            <w:tcW w:w="1628" w:type="dxa"/>
            <w:shd w:val="clear" w:color="auto" w:fill="FFFFFF" w:themeFill="background1"/>
            <w:vAlign w:val="center"/>
          </w:tcPr>
          <w:p w:rsidR="002457D0" w:rsidRPr="00A337C6" w:rsidRDefault="001B07CF" w:rsidP="00B21417">
            <w:pPr>
              <w:jc w:val="center"/>
              <w:rPr>
                <w:color w:val="000000"/>
                <w:lang w:val="uk-UA" w:eastAsia="it-IT"/>
              </w:rPr>
            </w:pPr>
            <w:r>
              <w:rPr>
                <w:color w:val="000000"/>
                <w:lang w:val="uk-UA" w:eastAsia="it-IT"/>
              </w:rPr>
              <w:t>1000,0</w:t>
            </w:r>
          </w:p>
        </w:tc>
      </w:tr>
      <w:tr w:rsidR="00AD6C01" w:rsidRPr="00A337C6" w:rsidTr="00B21417">
        <w:trPr>
          <w:jc w:val="right"/>
        </w:trPr>
        <w:tc>
          <w:tcPr>
            <w:tcW w:w="3402" w:type="dxa"/>
            <w:shd w:val="clear" w:color="auto" w:fill="FFFFFF" w:themeFill="background1"/>
            <w:vAlign w:val="center"/>
            <w:hideMark/>
          </w:tcPr>
          <w:p w:rsidR="00AD6C01" w:rsidRPr="00A337C6" w:rsidRDefault="00AD6C01" w:rsidP="00B21417">
            <w:pPr>
              <w:rPr>
                <w:bCs/>
                <w:color w:val="000000"/>
              </w:rPr>
            </w:pPr>
            <w:r w:rsidRPr="00A337C6">
              <w:rPr>
                <w:bCs/>
                <w:color w:val="000000"/>
              </w:rPr>
              <w:t>Джерела</w:t>
            </w:r>
            <w:r w:rsidRPr="00A337C6">
              <w:rPr>
                <w:bCs/>
                <w:color w:val="000000"/>
                <w:lang w:val="en-US"/>
              </w:rPr>
              <w:t xml:space="preserve"> </w:t>
            </w:r>
            <w:r w:rsidRPr="00A337C6">
              <w:rPr>
                <w:bCs/>
                <w:color w:val="000000"/>
              </w:rPr>
              <w:t>фінансування:</w:t>
            </w:r>
          </w:p>
        </w:tc>
        <w:tc>
          <w:tcPr>
            <w:tcW w:w="6731" w:type="dxa"/>
            <w:gridSpan w:val="5"/>
            <w:shd w:val="clear" w:color="auto" w:fill="FFFFFF" w:themeFill="background1"/>
            <w:vAlign w:val="center"/>
          </w:tcPr>
          <w:p w:rsidR="00AD6C01" w:rsidRPr="00A337C6" w:rsidRDefault="00AD6C01" w:rsidP="00B21417">
            <w:pPr>
              <w:rPr>
                <w:lang w:val="uk-UA"/>
              </w:rPr>
            </w:pPr>
            <w:r w:rsidRPr="00A337C6">
              <w:rPr>
                <w:lang w:val="uk-UA"/>
              </w:rPr>
              <w:t xml:space="preserve">Селищний </w:t>
            </w:r>
            <w:r w:rsidRPr="00A337C6">
              <w:t xml:space="preserve"> бюджет</w:t>
            </w:r>
            <w:r w:rsidRPr="00A337C6">
              <w:rPr>
                <w:lang w:val="uk-UA"/>
              </w:rPr>
              <w:t>, державна субвенція на соціально-економічний розвиток територій, приватні кошти</w:t>
            </w:r>
          </w:p>
        </w:tc>
      </w:tr>
      <w:tr w:rsidR="00AD6C01" w:rsidRPr="00A337C6" w:rsidTr="00B21417">
        <w:trPr>
          <w:jc w:val="right"/>
        </w:trPr>
        <w:tc>
          <w:tcPr>
            <w:tcW w:w="3402" w:type="dxa"/>
            <w:shd w:val="clear" w:color="auto" w:fill="FFFFFF" w:themeFill="background1"/>
            <w:vAlign w:val="center"/>
            <w:hideMark/>
          </w:tcPr>
          <w:p w:rsidR="00AD6C01" w:rsidRPr="00A337C6" w:rsidRDefault="00AD6C01" w:rsidP="00B21417">
            <w:pPr>
              <w:rPr>
                <w:bCs/>
                <w:color w:val="000000"/>
              </w:rPr>
            </w:pPr>
            <w:r w:rsidRPr="00A337C6">
              <w:rPr>
                <w:color w:val="000000"/>
              </w:rPr>
              <w:t>Ключові</w:t>
            </w:r>
            <w:r w:rsidRPr="00A337C6">
              <w:rPr>
                <w:color w:val="000000"/>
                <w:lang w:val="en-US"/>
              </w:rPr>
              <w:t xml:space="preserve"> </w:t>
            </w:r>
            <w:r w:rsidRPr="00A337C6">
              <w:rPr>
                <w:color w:val="000000"/>
              </w:rPr>
              <w:t>потенційні</w:t>
            </w:r>
            <w:r w:rsidRPr="00A337C6">
              <w:rPr>
                <w:color w:val="000000"/>
                <w:lang w:val="en-US"/>
              </w:rPr>
              <w:t xml:space="preserve"> </w:t>
            </w:r>
            <w:r w:rsidRPr="00A337C6">
              <w:rPr>
                <w:color w:val="000000"/>
              </w:rPr>
              <w:t>учасники про</w:t>
            </w:r>
            <w:r w:rsidRPr="00A337C6">
              <w:rPr>
                <w:color w:val="000000"/>
                <w:lang w:val="uk-UA"/>
              </w:rPr>
              <w:t>є</w:t>
            </w:r>
            <w:r w:rsidRPr="00A337C6">
              <w:rPr>
                <w:color w:val="000000"/>
              </w:rPr>
              <w:t>кту:</w:t>
            </w:r>
          </w:p>
        </w:tc>
        <w:tc>
          <w:tcPr>
            <w:tcW w:w="6731" w:type="dxa"/>
            <w:gridSpan w:val="5"/>
            <w:shd w:val="clear" w:color="auto" w:fill="FFFFFF" w:themeFill="background1"/>
            <w:vAlign w:val="center"/>
          </w:tcPr>
          <w:p w:rsidR="00AD6C01" w:rsidRPr="00A337C6" w:rsidRDefault="00AD6C01" w:rsidP="00B21417">
            <w:r w:rsidRPr="00A337C6">
              <w:rPr>
                <w:lang w:val="uk-UA"/>
              </w:rPr>
              <w:t xml:space="preserve">Срібнянська селищна  </w:t>
            </w:r>
            <w:r w:rsidRPr="00A337C6">
              <w:t>рада, приватні підприємці</w:t>
            </w:r>
          </w:p>
        </w:tc>
      </w:tr>
      <w:tr w:rsidR="00AD6C01" w:rsidRPr="00A337C6" w:rsidTr="00B21417">
        <w:trPr>
          <w:jc w:val="right"/>
        </w:trPr>
        <w:tc>
          <w:tcPr>
            <w:tcW w:w="3402" w:type="dxa"/>
            <w:shd w:val="clear" w:color="auto" w:fill="FFFFFF" w:themeFill="background1"/>
            <w:vAlign w:val="center"/>
            <w:hideMark/>
          </w:tcPr>
          <w:p w:rsidR="00AD6C01" w:rsidRPr="00A337C6" w:rsidRDefault="00AD6C01" w:rsidP="00B21417">
            <w:pPr>
              <w:rPr>
                <w:bCs/>
                <w:color w:val="000000"/>
              </w:rPr>
            </w:pPr>
            <w:r w:rsidRPr="00A337C6">
              <w:rPr>
                <w:bCs/>
                <w:color w:val="000000"/>
              </w:rPr>
              <w:t>Інше:</w:t>
            </w:r>
          </w:p>
        </w:tc>
        <w:tc>
          <w:tcPr>
            <w:tcW w:w="6731" w:type="dxa"/>
            <w:gridSpan w:val="5"/>
            <w:shd w:val="clear" w:color="auto" w:fill="FFFFFF" w:themeFill="background1"/>
            <w:vAlign w:val="center"/>
          </w:tcPr>
          <w:p w:rsidR="00AD6C01" w:rsidRPr="00A337C6" w:rsidRDefault="00AD6C01" w:rsidP="00B21417">
            <w:pPr>
              <w:rPr>
                <w:color w:val="000000"/>
                <w:lang w:val="uk-UA" w:eastAsia="it-IT"/>
              </w:rPr>
            </w:pPr>
          </w:p>
        </w:tc>
      </w:tr>
    </w:tbl>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tbl>
      <w:tblPr>
        <w:tblW w:w="101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tblPr>
      <w:tblGrid>
        <w:gridCol w:w="3402"/>
        <w:gridCol w:w="1418"/>
        <w:gridCol w:w="1276"/>
        <w:gridCol w:w="1260"/>
        <w:gridCol w:w="1149"/>
        <w:gridCol w:w="1628"/>
      </w:tblGrid>
      <w:tr w:rsidR="00AD6C01" w:rsidRPr="007624DA" w:rsidTr="00B21417">
        <w:trPr>
          <w:jc w:val="right"/>
        </w:trPr>
        <w:tc>
          <w:tcPr>
            <w:tcW w:w="3402" w:type="dxa"/>
            <w:shd w:val="clear" w:color="auto" w:fill="FFFFFF" w:themeFill="background1"/>
            <w:vAlign w:val="center"/>
            <w:hideMark/>
          </w:tcPr>
          <w:p w:rsidR="00AD6C01" w:rsidRPr="00FE7AB1" w:rsidRDefault="00AD6C01" w:rsidP="00B21417">
            <w:pPr>
              <w:keepNext/>
              <w:keepLines/>
              <w:outlineLvl w:val="5"/>
              <w:rPr>
                <w:rFonts w:eastAsiaTheme="majorEastAsia"/>
                <w:color w:val="000000"/>
                <w:lang w:val="uk-UA"/>
              </w:rPr>
            </w:pPr>
            <w:r w:rsidRPr="00FE7AB1">
              <w:rPr>
                <w:rFonts w:eastAsiaTheme="majorEastAsia"/>
                <w:color w:val="000000"/>
                <w:lang w:val="uk-UA"/>
              </w:rPr>
              <w:lastRenderedPageBreak/>
              <w:t>Завдання Стратегії, якому відповідає проєкт:</w:t>
            </w:r>
          </w:p>
        </w:tc>
        <w:tc>
          <w:tcPr>
            <w:tcW w:w="6731" w:type="dxa"/>
            <w:gridSpan w:val="5"/>
            <w:shd w:val="clear" w:color="auto" w:fill="FFFFFF" w:themeFill="background1"/>
            <w:hideMark/>
          </w:tcPr>
          <w:p w:rsidR="00AD6C01" w:rsidRPr="00FE7AB1" w:rsidRDefault="00AD6C01" w:rsidP="00B21417">
            <w:pPr>
              <w:rPr>
                <w:color w:val="000000"/>
                <w:lang w:val="uk-UA"/>
              </w:rPr>
            </w:pPr>
            <w:r w:rsidRPr="00FE7AB1">
              <w:rPr>
                <w:lang w:val="uk-UA" w:eastAsia="it-IT"/>
              </w:rPr>
              <w:t>3.1.1. Популяризувати серед дрібних сільськогосподарських виробників сучасні аграрні технології та виробництво органічної продукції</w:t>
            </w:r>
          </w:p>
        </w:tc>
      </w:tr>
      <w:tr w:rsidR="00AD6C01" w:rsidRPr="007F0173" w:rsidTr="00B21417">
        <w:trPr>
          <w:jc w:val="right"/>
        </w:trPr>
        <w:tc>
          <w:tcPr>
            <w:tcW w:w="3402" w:type="dxa"/>
            <w:shd w:val="clear" w:color="auto" w:fill="FFFFFF" w:themeFill="background1"/>
            <w:vAlign w:val="center"/>
            <w:hideMark/>
          </w:tcPr>
          <w:p w:rsidR="00AD6C01" w:rsidRPr="00FE7AB1" w:rsidRDefault="00AD6C01" w:rsidP="00B21417">
            <w:pPr>
              <w:rPr>
                <w:bCs/>
                <w:color w:val="000000"/>
              </w:rPr>
            </w:pPr>
            <w:r w:rsidRPr="00FE7AB1">
              <w:rPr>
                <w:bCs/>
                <w:color w:val="000000"/>
              </w:rPr>
              <w:t>Назва про</w:t>
            </w:r>
            <w:r w:rsidRPr="00FE7AB1">
              <w:rPr>
                <w:bCs/>
                <w:color w:val="000000"/>
                <w:lang w:val="uk-UA"/>
              </w:rPr>
              <w:t>є</w:t>
            </w:r>
            <w:r w:rsidRPr="00FE7AB1">
              <w:rPr>
                <w:bCs/>
                <w:color w:val="000000"/>
              </w:rPr>
              <w:t>кту:</w:t>
            </w:r>
          </w:p>
        </w:tc>
        <w:tc>
          <w:tcPr>
            <w:tcW w:w="6731" w:type="dxa"/>
            <w:gridSpan w:val="5"/>
            <w:shd w:val="clear" w:color="auto" w:fill="FFFFFF" w:themeFill="background1"/>
            <w:hideMark/>
          </w:tcPr>
          <w:p w:rsidR="00AD6C01" w:rsidRPr="00FE7AB1" w:rsidRDefault="00AD6C01" w:rsidP="00B21417">
            <w:pPr>
              <w:rPr>
                <w:lang w:val="uk-UA"/>
              </w:rPr>
            </w:pPr>
            <w:r w:rsidRPr="00FE7AB1">
              <w:rPr>
                <w:lang w:val="uk-UA"/>
              </w:rPr>
              <w:t xml:space="preserve">Стимулювання </w:t>
            </w:r>
            <w:r w:rsidRPr="00FE7AB1">
              <w:t xml:space="preserve">дрібних </w:t>
            </w:r>
            <w:r w:rsidRPr="00FE7AB1">
              <w:rPr>
                <w:lang w:val="uk-UA" w:eastAsia="it-IT"/>
              </w:rPr>
              <w:t>сільськогосподарських виробників</w:t>
            </w:r>
            <w:r w:rsidRPr="00FE7AB1">
              <w:t xml:space="preserve"> </w:t>
            </w:r>
            <w:r w:rsidRPr="00FE7AB1">
              <w:rPr>
                <w:lang w:val="uk-UA"/>
              </w:rPr>
              <w:t xml:space="preserve">Срібнянської </w:t>
            </w:r>
            <w:r w:rsidRPr="00FE7AB1">
              <w:t>громади до новітніх моделей господарювання та застосування сучасних аграрних технологій</w:t>
            </w:r>
          </w:p>
        </w:tc>
      </w:tr>
      <w:tr w:rsidR="00AD6C01" w:rsidRPr="007F0173" w:rsidTr="00B21417">
        <w:trPr>
          <w:trHeight w:val="467"/>
          <w:jc w:val="right"/>
        </w:trPr>
        <w:tc>
          <w:tcPr>
            <w:tcW w:w="3402" w:type="dxa"/>
            <w:shd w:val="clear" w:color="auto" w:fill="FFFFFF" w:themeFill="background1"/>
            <w:vAlign w:val="center"/>
            <w:hideMark/>
          </w:tcPr>
          <w:p w:rsidR="00AD6C01" w:rsidRPr="00FE7AB1" w:rsidRDefault="00AD6C01" w:rsidP="00B21417">
            <w:pPr>
              <w:rPr>
                <w:bCs/>
                <w:color w:val="000000"/>
              </w:rPr>
            </w:pPr>
            <w:r w:rsidRPr="00FE7AB1">
              <w:rPr>
                <w:bCs/>
                <w:color w:val="000000"/>
              </w:rPr>
              <w:t>Цілі про</w:t>
            </w:r>
            <w:r w:rsidRPr="00FE7AB1">
              <w:rPr>
                <w:bCs/>
                <w:color w:val="000000"/>
                <w:lang w:val="uk-UA"/>
              </w:rPr>
              <w:t>є</w:t>
            </w:r>
            <w:r w:rsidRPr="00FE7AB1">
              <w:rPr>
                <w:bCs/>
                <w:color w:val="000000"/>
              </w:rPr>
              <w:t>кту:</w:t>
            </w:r>
          </w:p>
        </w:tc>
        <w:tc>
          <w:tcPr>
            <w:tcW w:w="6731" w:type="dxa"/>
            <w:gridSpan w:val="5"/>
            <w:shd w:val="clear" w:color="auto" w:fill="FFFFFF" w:themeFill="background1"/>
            <w:hideMark/>
          </w:tcPr>
          <w:p w:rsidR="00AD6C01" w:rsidRPr="00FE7AB1" w:rsidRDefault="00AD6C01" w:rsidP="00B21417">
            <w:pPr>
              <w:rPr>
                <w:lang w:val="uk-UA"/>
              </w:rPr>
            </w:pPr>
            <w:r w:rsidRPr="00FE7AB1">
              <w:t>Збільш</w:t>
            </w:r>
            <w:r w:rsidRPr="00FE7AB1">
              <w:rPr>
                <w:lang w:val="uk-UA"/>
              </w:rPr>
              <w:t>ення</w:t>
            </w:r>
            <w:r w:rsidRPr="00FE7AB1">
              <w:t xml:space="preserve"> відсот</w:t>
            </w:r>
            <w:r w:rsidRPr="00FE7AB1">
              <w:rPr>
                <w:lang w:val="uk-UA"/>
              </w:rPr>
              <w:t>ку</w:t>
            </w:r>
            <w:r w:rsidRPr="00FE7AB1">
              <w:t xml:space="preserve"> дрібних сільськогосподарських домогосподарств, що застосовують сучасні аграрні технології </w:t>
            </w:r>
            <w:r w:rsidRPr="00FE7AB1">
              <w:rPr>
                <w:lang w:val="uk-UA"/>
              </w:rPr>
              <w:t xml:space="preserve"> та виробництво органічної продукції </w:t>
            </w:r>
          </w:p>
        </w:tc>
      </w:tr>
      <w:tr w:rsidR="00AD6C01" w:rsidRPr="007F0173" w:rsidTr="00B21417">
        <w:trPr>
          <w:jc w:val="right"/>
        </w:trPr>
        <w:tc>
          <w:tcPr>
            <w:tcW w:w="3402" w:type="dxa"/>
            <w:shd w:val="clear" w:color="auto" w:fill="FFFFFF" w:themeFill="background1"/>
            <w:vAlign w:val="center"/>
            <w:hideMark/>
          </w:tcPr>
          <w:p w:rsidR="00AD6C01" w:rsidRPr="00FE7AB1" w:rsidRDefault="00AD6C01" w:rsidP="00B21417">
            <w:pPr>
              <w:autoSpaceDE w:val="0"/>
              <w:autoSpaceDN w:val="0"/>
              <w:adjustRightInd w:val="0"/>
              <w:rPr>
                <w:color w:val="000000"/>
              </w:rPr>
            </w:pPr>
            <w:r w:rsidRPr="00FE7AB1">
              <w:rPr>
                <w:color w:val="000000"/>
              </w:rPr>
              <w:t>Територія</w:t>
            </w:r>
            <w:r w:rsidRPr="00FE7AB1">
              <w:rPr>
                <w:color w:val="000000"/>
                <w:lang w:val="uk-UA"/>
              </w:rPr>
              <w:t xml:space="preserve"> </w:t>
            </w:r>
            <w:r w:rsidRPr="00FE7AB1">
              <w:rPr>
                <w:color w:val="000000"/>
              </w:rPr>
              <w:t>впливу про</w:t>
            </w:r>
            <w:r w:rsidRPr="00FE7AB1">
              <w:rPr>
                <w:color w:val="000000"/>
                <w:lang w:val="uk-UA"/>
              </w:rPr>
              <w:t>є</w:t>
            </w:r>
            <w:r w:rsidRPr="00FE7AB1">
              <w:rPr>
                <w:color w:val="000000"/>
              </w:rPr>
              <w:t>кту:</w:t>
            </w:r>
          </w:p>
        </w:tc>
        <w:tc>
          <w:tcPr>
            <w:tcW w:w="6731" w:type="dxa"/>
            <w:gridSpan w:val="5"/>
            <w:shd w:val="clear" w:color="auto" w:fill="FFFFFF" w:themeFill="background1"/>
          </w:tcPr>
          <w:p w:rsidR="00AD6C01" w:rsidRPr="00FE7AB1" w:rsidRDefault="00AD6C01" w:rsidP="00B21417">
            <w:pPr>
              <w:rPr>
                <w:lang w:eastAsia="it-IT"/>
              </w:rPr>
            </w:pPr>
            <w:r w:rsidRPr="00FE7AB1">
              <w:rPr>
                <w:lang w:val="uk-UA" w:eastAsia="it-IT"/>
              </w:rPr>
              <w:t>Срібнянська громада</w:t>
            </w:r>
            <w:r w:rsidRPr="00FE7AB1">
              <w:rPr>
                <w:lang w:eastAsia="it-IT"/>
              </w:rPr>
              <w:t xml:space="preserve"> </w:t>
            </w:r>
          </w:p>
        </w:tc>
      </w:tr>
      <w:tr w:rsidR="00AD6C01" w:rsidRPr="007F0173" w:rsidTr="00B21417">
        <w:trPr>
          <w:jc w:val="right"/>
        </w:trPr>
        <w:tc>
          <w:tcPr>
            <w:tcW w:w="3402" w:type="dxa"/>
            <w:shd w:val="clear" w:color="auto" w:fill="FFFFFF" w:themeFill="background1"/>
            <w:vAlign w:val="center"/>
            <w:hideMark/>
          </w:tcPr>
          <w:p w:rsidR="00AD6C01" w:rsidRPr="00FE7AB1" w:rsidRDefault="00AD6C01" w:rsidP="00B21417">
            <w:pPr>
              <w:autoSpaceDE w:val="0"/>
              <w:autoSpaceDN w:val="0"/>
              <w:adjustRightInd w:val="0"/>
              <w:rPr>
                <w:color w:val="000000"/>
              </w:rPr>
            </w:pPr>
            <w:r w:rsidRPr="00FE7AB1">
              <w:rPr>
                <w:color w:val="000000"/>
              </w:rPr>
              <w:t>Орієнтовна</w:t>
            </w:r>
            <w:r w:rsidRPr="00FE7AB1">
              <w:rPr>
                <w:color w:val="000000"/>
                <w:lang w:val="uk-UA"/>
              </w:rPr>
              <w:t xml:space="preserve"> </w:t>
            </w:r>
            <w:r w:rsidRPr="00FE7AB1">
              <w:rPr>
                <w:color w:val="000000"/>
              </w:rPr>
              <w:t>кількість</w:t>
            </w:r>
            <w:r w:rsidRPr="00FE7AB1">
              <w:rPr>
                <w:color w:val="000000"/>
                <w:lang w:val="uk-UA"/>
              </w:rPr>
              <w:t xml:space="preserve"> </w:t>
            </w:r>
            <w:r w:rsidRPr="00FE7AB1">
              <w:rPr>
                <w:color w:val="000000"/>
              </w:rPr>
              <w:t>отримувачів</w:t>
            </w:r>
            <w:r w:rsidRPr="00FE7AB1">
              <w:rPr>
                <w:color w:val="000000"/>
                <w:lang w:val="uk-UA"/>
              </w:rPr>
              <w:t xml:space="preserve"> </w:t>
            </w:r>
            <w:r w:rsidRPr="00FE7AB1">
              <w:rPr>
                <w:color w:val="000000"/>
              </w:rPr>
              <w:t>вигод</w:t>
            </w:r>
          </w:p>
        </w:tc>
        <w:tc>
          <w:tcPr>
            <w:tcW w:w="6731" w:type="dxa"/>
            <w:gridSpan w:val="5"/>
            <w:shd w:val="clear" w:color="auto" w:fill="FFFFFF" w:themeFill="background1"/>
          </w:tcPr>
          <w:p w:rsidR="00AD6C01" w:rsidRPr="00FE7AB1" w:rsidRDefault="006562B6" w:rsidP="00B21417">
            <w:pPr>
              <w:rPr>
                <w:lang w:eastAsia="it-IT"/>
              </w:rPr>
            </w:pPr>
            <w:r>
              <w:rPr>
                <w:lang w:val="uk-UA" w:eastAsia="en-US"/>
              </w:rPr>
              <w:t>10094</w:t>
            </w:r>
            <w:r w:rsidR="00AD6C01" w:rsidRPr="00FE7AB1">
              <w:rPr>
                <w:lang w:eastAsia="en-US"/>
              </w:rPr>
              <w:t xml:space="preserve"> жителі громади</w:t>
            </w:r>
            <w:r w:rsidR="00AD6C01" w:rsidRPr="00FE7AB1">
              <w:rPr>
                <w:lang w:eastAsia="it-IT"/>
              </w:rPr>
              <w:t xml:space="preserve"> </w:t>
            </w:r>
          </w:p>
        </w:tc>
      </w:tr>
      <w:tr w:rsidR="00AD6C01" w:rsidRPr="007F0173" w:rsidTr="00B21417">
        <w:trPr>
          <w:trHeight w:val="1742"/>
          <w:jc w:val="right"/>
        </w:trPr>
        <w:tc>
          <w:tcPr>
            <w:tcW w:w="3402" w:type="dxa"/>
            <w:shd w:val="clear" w:color="auto" w:fill="FFFFFF" w:themeFill="background1"/>
            <w:vAlign w:val="center"/>
            <w:hideMark/>
          </w:tcPr>
          <w:p w:rsidR="00AD6C01" w:rsidRPr="00FE7AB1" w:rsidRDefault="00AD6C01" w:rsidP="00B21417">
            <w:pPr>
              <w:rPr>
                <w:bCs/>
                <w:color w:val="000000"/>
              </w:rPr>
            </w:pPr>
            <w:r w:rsidRPr="00FE7AB1">
              <w:rPr>
                <w:bCs/>
                <w:color w:val="000000"/>
              </w:rPr>
              <w:t>Стислий</w:t>
            </w:r>
            <w:r w:rsidRPr="00FE7AB1">
              <w:rPr>
                <w:bCs/>
                <w:color w:val="000000"/>
                <w:lang w:val="uk-UA"/>
              </w:rPr>
              <w:t xml:space="preserve"> </w:t>
            </w:r>
            <w:r w:rsidRPr="00FE7AB1">
              <w:rPr>
                <w:bCs/>
                <w:color w:val="000000"/>
              </w:rPr>
              <w:t>опис проекту:</w:t>
            </w:r>
          </w:p>
        </w:tc>
        <w:tc>
          <w:tcPr>
            <w:tcW w:w="6731" w:type="dxa"/>
            <w:gridSpan w:val="5"/>
            <w:shd w:val="clear" w:color="auto" w:fill="FFFFFF" w:themeFill="background1"/>
          </w:tcPr>
          <w:p w:rsidR="00AD6C01" w:rsidRPr="00FE7AB1" w:rsidRDefault="00AD6C01" w:rsidP="00B21417">
            <w:r w:rsidRPr="00FE7AB1">
              <w:t xml:space="preserve">Рівень організації сільського господарства серед дрібних домогосподарств та аграрних технологій, що застосовуються ними, є архаїчним. Це призводить до значних фінансових втрат, що негативно впливає на рівень купівельної спроможності мешканців </w:t>
            </w:r>
            <w:r w:rsidRPr="00FE7AB1">
              <w:rPr>
                <w:lang w:val="uk-UA"/>
              </w:rPr>
              <w:t xml:space="preserve">Срібнянської </w:t>
            </w:r>
            <w:r w:rsidRPr="00FE7AB1">
              <w:t xml:space="preserve"> громади, зрештою, </w:t>
            </w:r>
            <w:r w:rsidR="009A27FE" w:rsidRPr="00FE7AB1">
              <w:rPr>
                <w:lang w:val="uk-UA"/>
              </w:rPr>
              <w:t xml:space="preserve">на </w:t>
            </w:r>
            <w:r w:rsidRPr="00FE7AB1">
              <w:t>її розвиток. Значною мірою так склалося через відсутність інформаційно-дорадчого центру, який у зручній для селян формі міг би доносити актуальну інформацію</w:t>
            </w:r>
            <w:r w:rsidRPr="00FE7AB1">
              <w:rPr>
                <w:color w:val="000000"/>
                <w:shd w:val="clear" w:color="auto" w:fill="FFFFFF"/>
                <w:lang w:val="uk-UA"/>
              </w:rPr>
              <w:t xml:space="preserve"> про</w:t>
            </w:r>
            <w:r w:rsidRPr="00FE7AB1">
              <w:rPr>
                <w:rStyle w:val="textexposedshow"/>
                <w:shd w:val="clear" w:color="auto" w:fill="FFFFFF"/>
                <w:lang w:val="uk-UA"/>
              </w:rPr>
              <w:t xml:space="preserve"> новітні технології у сільському господарстві, сучасні засоби обробки та захисту рослин, досягнення ветеринарії, можливості місцевої спеціалізації товарів, селекції рослин та порід домашніх тварин, вимоги до безпеки та якості харчових продуктів, можливості збуту продукції.</w:t>
            </w:r>
            <w:r w:rsidRPr="00FE7AB1">
              <w:rPr>
                <w:lang w:val="uk-UA"/>
              </w:rPr>
              <w:t xml:space="preserve"> </w:t>
            </w:r>
            <w:r w:rsidRPr="00FE7AB1">
              <w:t xml:space="preserve">Зрештою, став би інтеграційним простором для дрібних домогосподарств </w:t>
            </w:r>
            <w:r w:rsidRPr="00FE7AB1">
              <w:rPr>
                <w:lang w:val="uk-UA"/>
              </w:rPr>
              <w:t xml:space="preserve">Срібнянської </w:t>
            </w:r>
            <w:r w:rsidRPr="00FE7AB1">
              <w:t xml:space="preserve">громади, обговорення бізнес-ідей та переробки локального продукту. Передбачається, що зазначений вид послуг надаватиметься </w:t>
            </w:r>
            <w:r w:rsidRPr="00FE7AB1">
              <w:rPr>
                <w:lang w:val="uk-UA"/>
              </w:rPr>
              <w:t xml:space="preserve">селищною </w:t>
            </w:r>
            <w:r w:rsidRPr="00FE7AB1">
              <w:t xml:space="preserve">радою при ЦНАПі, але відокремлено. </w:t>
            </w:r>
            <w:r w:rsidRPr="00FE7AB1">
              <w:rPr>
                <w:lang w:val="uk-UA"/>
              </w:rPr>
              <w:t>П</w:t>
            </w:r>
            <w:r w:rsidRPr="00FE7AB1">
              <w:t>роводитимуться спеціалізовані навчання, стажування за межами громади, надаватиметься матеріальна допомога через міні-грантінг, здійснюватиметься фінансовий, адміністративний, технологічний супровід, виявлятимуться та підтримуватимуться бажані спеціалізації.</w:t>
            </w:r>
          </w:p>
        </w:tc>
      </w:tr>
      <w:tr w:rsidR="00AD6C01" w:rsidRPr="007F0173" w:rsidTr="00B21417">
        <w:trPr>
          <w:jc w:val="right"/>
        </w:trPr>
        <w:tc>
          <w:tcPr>
            <w:tcW w:w="3402" w:type="dxa"/>
            <w:shd w:val="clear" w:color="auto" w:fill="FFFFFF" w:themeFill="background1"/>
            <w:vAlign w:val="center"/>
            <w:hideMark/>
          </w:tcPr>
          <w:p w:rsidR="00AD6C01" w:rsidRPr="00FE7AB1" w:rsidRDefault="00AD6C01" w:rsidP="00B21417">
            <w:pPr>
              <w:rPr>
                <w:bCs/>
                <w:color w:val="000000"/>
              </w:rPr>
            </w:pPr>
            <w:r w:rsidRPr="00FE7AB1">
              <w:rPr>
                <w:bCs/>
                <w:color w:val="000000"/>
              </w:rPr>
              <w:t>Очікувані</w:t>
            </w:r>
            <w:r w:rsidRPr="00FE7AB1">
              <w:rPr>
                <w:bCs/>
                <w:color w:val="000000"/>
                <w:lang w:val="uk-UA"/>
              </w:rPr>
              <w:t xml:space="preserve"> </w:t>
            </w:r>
            <w:r w:rsidRPr="00FE7AB1">
              <w:rPr>
                <w:bCs/>
                <w:color w:val="000000"/>
              </w:rPr>
              <w:t>результати:</w:t>
            </w:r>
          </w:p>
        </w:tc>
        <w:tc>
          <w:tcPr>
            <w:tcW w:w="6731" w:type="dxa"/>
            <w:gridSpan w:val="5"/>
            <w:shd w:val="clear" w:color="auto" w:fill="FFFFFF" w:themeFill="background1"/>
          </w:tcPr>
          <w:p w:rsidR="00AD6C01" w:rsidRPr="00FE7AB1" w:rsidRDefault="009A27FE" w:rsidP="00B21417">
            <w:pPr>
              <w:rPr>
                <w:lang w:val="uk-UA"/>
              </w:rPr>
            </w:pPr>
            <w:r w:rsidRPr="00FE7AB1">
              <w:rPr>
                <w:lang w:val="uk-UA"/>
              </w:rPr>
              <w:t>К</w:t>
            </w:r>
            <w:r w:rsidR="00AD6C01" w:rsidRPr="00FE7AB1">
              <w:rPr>
                <w:lang w:val="uk-UA"/>
              </w:rPr>
              <w:t>онсультативно-дорадчі по</w:t>
            </w:r>
            <w:r w:rsidRPr="00FE7AB1">
              <w:rPr>
                <w:lang w:val="uk-UA"/>
              </w:rPr>
              <w:t>слуги дрібним домогосподарствам надаються у ЦНАПі Срібнянської селищної ради</w:t>
            </w:r>
            <w:r w:rsidR="003927BD" w:rsidRPr="00FE7AB1">
              <w:rPr>
                <w:lang w:val="uk-UA"/>
              </w:rPr>
              <w:t>.</w:t>
            </w:r>
          </w:p>
          <w:p w:rsidR="00AD6C01" w:rsidRPr="00FE7AB1" w:rsidRDefault="009A27FE" w:rsidP="009A27FE">
            <w:pPr>
              <w:rPr>
                <w:lang w:val="uk-UA"/>
              </w:rPr>
            </w:pPr>
            <w:r w:rsidRPr="00FE7AB1">
              <w:rPr>
                <w:lang w:val="uk-UA"/>
              </w:rPr>
              <w:t>Мешканці громади, які розпочали</w:t>
            </w:r>
            <w:r w:rsidR="00AD6C01" w:rsidRPr="00FE7AB1">
              <w:rPr>
                <w:lang w:val="uk-UA"/>
              </w:rPr>
              <w:t xml:space="preserve"> запроваджувати новітні аграрні</w:t>
            </w:r>
            <w:r w:rsidRPr="00FE7AB1">
              <w:rPr>
                <w:lang w:val="uk-UA"/>
              </w:rPr>
              <w:t xml:space="preserve"> технології, </w:t>
            </w:r>
            <w:r w:rsidR="00AD6C01" w:rsidRPr="00FE7AB1">
              <w:rPr>
                <w:lang w:val="uk-UA"/>
              </w:rPr>
              <w:t xml:space="preserve">нові культури  </w:t>
            </w:r>
            <w:r w:rsidRPr="00FE7AB1">
              <w:rPr>
                <w:lang w:val="uk-UA"/>
              </w:rPr>
              <w:t>- з</w:t>
            </w:r>
            <w:r w:rsidRPr="00FE7AB1">
              <w:t>`</w:t>
            </w:r>
            <w:r w:rsidRPr="00FE7AB1">
              <w:rPr>
                <w:lang w:val="uk-UA"/>
              </w:rPr>
              <w:t>явилися</w:t>
            </w:r>
            <w:r w:rsidR="003927BD" w:rsidRPr="00FE7AB1">
              <w:rPr>
                <w:lang w:val="uk-UA"/>
              </w:rPr>
              <w:t>.</w:t>
            </w:r>
          </w:p>
        </w:tc>
      </w:tr>
      <w:tr w:rsidR="00AD6C01" w:rsidRPr="007F0173" w:rsidTr="00B21417">
        <w:trPr>
          <w:trHeight w:val="416"/>
          <w:jc w:val="right"/>
        </w:trPr>
        <w:tc>
          <w:tcPr>
            <w:tcW w:w="3402" w:type="dxa"/>
            <w:shd w:val="clear" w:color="auto" w:fill="FFFFFF" w:themeFill="background1"/>
            <w:vAlign w:val="center"/>
            <w:hideMark/>
          </w:tcPr>
          <w:p w:rsidR="00AD6C01" w:rsidRPr="00FE7AB1" w:rsidRDefault="00AD6C01" w:rsidP="00B21417">
            <w:pPr>
              <w:rPr>
                <w:bCs/>
                <w:color w:val="000000"/>
              </w:rPr>
            </w:pPr>
            <w:r w:rsidRPr="00FE7AB1">
              <w:rPr>
                <w:bCs/>
                <w:color w:val="000000"/>
              </w:rPr>
              <w:t>Ключові заходи про</w:t>
            </w:r>
            <w:r w:rsidRPr="00FE7AB1">
              <w:rPr>
                <w:bCs/>
                <w:color w:val="000000"/>
                <w:lang w:val="uk-UA"/>
              </w:rPr>
              <w:t>є</w:t>
            </w:r>
            <w:r w:rsidRPr="00FE7AB1">
              <w:rPr>
                <w:bCs/>
                <w:color w:val="000000"/>
              </w:rPr>
              <w:t>кту:</w:t>
            </w:r>
          </w:p>
        </w:tc>
        <w:tc>
          <w:tcPr>
            <w:tcW w:w="6731" w:type="dxa"/>
            <w:gridSpan w:val="5"/>
            <w:shd w:val="clear" w:color="auto" w:fill="FFFFFF" w:themeFill="background1"/>
          </w:tcPr>
          <w:p w:rsidR="00AD6C01" w:rsidRPr="00FE7AB1" w:rsidRDefault="00AD6C01" w:rsidP="00B21417">
            <w:pPr>
              <w:rPr>
                <w:lang w:val="uk-UA"/>
              </w:rPr>
            </w:pPr>
            <w:r w:rsidRPr="00FE7AB1">
              <w:t xml:space="preserve">Створення </w:t>
            </w:r>
            <w:r w:rsidRPr="00FE7AB1">
              <w:rPr>
                <w:lang w:val="uk-UA"/>
              </w:rPr>
              <w:t>при Срібнянському  ЦНАПі</w:t>
            </w:r>
            <w:r w:rsidRPr="00FE7AB1">
              <w:t xml:space="preserve"> </w:t>
            </w:r>
            <w:r w:rsidRPr="00FE7AB1">
              <w:rPr>
                <w:shd w:val="clear" w:color="auto" w:fill="FFFFFF"/>
              </w:rPr>
              <w:t>консультативно</w:t>
            </w:r>
            <w:r w:rsidRPr="00FE7AB1">
              <w:rPr>
                <w:shd w:val="clear" w:color="auto" w:fill="FFFFFF"/>
                <w:lang w:val="uk-UA"/>
              </w:rPr>
              <w:t xml:space="preserve"> дорадчої служби для надання</w:t>
            </w:r>
            <w:r w:rsidRPr="00FE7AB1">
              <w:rPr>
                <w:lang w:val="uk-UA"/>
              </w:rPr>
              <w:t xml:space="preserve"> допомоги дрібним сільськогосподарським товаровиробникам.</w:t>
            </w:r>
          </w:p>
          <w:p w:rsidR="00AD6C01" w:rsidRPr="00FE7AB1" w:rsidRDefault="00AD6C01" w:rsidP="00B21417">
            <w:r w:rsidRPr="00FE7AB1">
              <w:rPr>
                <w:lang w:val="uk-UA"/>
              </w:rPr>
              <w:t>Виявлення к</w:t>
            </w:r>
            <w:r w:rsidRPr="00FE7AB1">
              <w:t xml:space="preserve">ола бажаючих працювати з новими аграрними технологіями та за нових організаційних умов. </w:t>
            </w:r>
          </w:p>
          <w:p w:rsidR="009A27FE" w:rsidRPr="00FE7AB1" w:rsidRDefault="00AD6C01" w:rsidP="00B21417">
            <w:r w:rsidRPr="00FE7AB1">
              <w:t>Залучення зовнішніх фахівців, проведення низки спеціалізованих навчань, зокрема – стажувань</w:t>
            </w:r>
            <w:r w:rsidR="009A27FE" w:rsidRPr="00FE7AB1">
              <w:rPr>
                <w:lang w:val="uk-UA"/>
              </w:rPr>
              <w:t>.</w:t>
            </w:r>
            <w:r w:rsidRPr="00FE7AB1">
              <w:t xml:space="preserve"> </w:t>
            </w:r>
          </w:p>
          <w:p w:rsidR="00AD6C01" w:rsidRPr="00FE7AB1" w:rsidRDefault="00AD6C01" w:rsidP="00B21417">
            <w:r w:rsidRPr="00FE7AB1">
              <w:t>Запровадження міні-грантінгу для стимулювання застосування нов</w:t>
            </w:r>
            <w:r w:rsidRPr="00FE7AB1">
              <w:rPr>
                <w:lang w:val="uk-UA"/>
              </w:rPr>
              <w:t>их</w:t>
            </w:r>
            <w:r w:rsidRPr="00FE7AB1">
              <w:t xml:space="preserve"> технологій серед дрібних домогосподарств та їх кооперації. </w:t>
            </w:r>
          </w:p>
          <w:p w:rsidR="00AD6C01" w:rsidRPr="00FE7AB1" w:rsidRDefault="00AD6C01" w:rsidP="00B21417">
            <w:pPr>
              <w:rPr>
                <w:color w:val="4F4F4F"/>
                <w:shd w:val="clear" w:color="auto" w:fill="FFFFFF"/>
                <w:lang w:val="uk-UA"/>
              </w:rPr>
            </w:pPr>
            <w:r w:rsidRPr="00FE7AB1">
              <w:t>Висвітлення перебігу про</w:t>
            </w:r>
            <w:r w:rsidRPr="00FE7AB1">
              <w:rPr>
                <w:lang w:val="uk-UA"/>
              </w:rPr>
              <w:t>є</w:t>
            </w:r>
            <w:r w:rsidRPr="00FE7AB1">
              <w:t>кту в інформаційних ресурсах.</w:t>
            </w:r>
          </w:p>
        </w:tc>
      </w:tr>
      <w:tr w:rsidR="00AD6C01" w:rsidRPr="007F0173" w:rsidTr="00B21417">
        <w:trPr>
          <w:trHeight w:val="222"/>
          <w:jc w:val="right"/>
        </w:trPr>
        <w:tc>
          <w:tcPr>
            <w:tcW w:w="3402" w:type="dxa"/>
            <w:shd w:val="clear" w:color="auto" w:fill="FFFFFF" w:themeFill="background1"/>
            <w:vAlign w:val="center"/>
            <w:hideMark/>
          </w:tcPr>
          <w:p w:rsidR="00AD6C01" w:rsidRPr="00FE7AB1" w:rsidRDefault="00AD6C01" w:rsidP="00B21417">
            <w:pPr>
              <w:rPr>
                <w:color w:val="000000"/>
              </w:rPr>
            </w:pPr>
            <w:r w:rsidRPr="00FE7AB1">
              <w:rPr>
                <w:color w:val="000000"/>
              </w:rPr>
              <w:t>Період</w:t>
            </w:r>
            <w:r w:rsidRPr="00FE7AB1">
              <w:rPr>
                <w:color w:val="000000"/>
                <w:lang w:val="en-US"/>
              </w:rPr>
              <w:t xml:space="preserve"> </w:t>
            </w:r>
            <w:r w:rsidRPr="00FE7AB1">
              <w:rPr>
                <w:color w:val="000000"/>
              </w:rPr>
              <w:t xml:space="preserve">здійснення: </w:t>
            </w:r>
          </w:p>
        </w:tc>
        <w:tc>
          <w:tcPr>
            <w:tcW w:w="6731" w:type="dxa"/>
            <w:gridSpan w:val="5"/>
            <w:shd w:val="clear" w:color="auto" w:fill="FFFFFF" w:themeFill="background1"/>
            <w:vAlign w:val="center"/>
            <w:hideMark/>
          </w:tcPr>
          <w:p w:rsidR="00AD6C01" w:rsidRPr="00FE7AB1" w:rsidRDefault="00AD6C01" w:rsidP="00B21417">
            <w:pPr>
              <w:jc w:val="center"/>
              <w:rPr>
                <w:color w:val="000000"/>
                <w:lang w:val="uk-UA" w:eastAsia="it-IT"/>
              </w:rPr>
            </w:pPr>
            <w:r w:rsidRPr="00FE7AB1">
              <w:rPr>
                <w:color w:val="000000"/>
                <w:lang w:val="uk-UA" w:eastAsia="it-IT"/>
              </w:rPr>
              <w:t>202</w:t>
            </w:r>
            <w:r w:rsidR="002457D0">
              <w:rPr>
                <w:color w:val="000000"/>
                <w:lang w:val="uk-UA" w:eastAsia="it-IT"/>
              </w:rPr>
              <w:t>4</w:t>
            </w:r>
            <w:r w:rsidRPr="00FE7AB1">
              <w:rPr>
                <w:color w:val="000000"/>
                <w:lang w:val="uk-UA" w:eastAsia="it-IT"/>
              </w:rPr>
              <w:t>–202</w:t>
            </w:r>
            <w:r w:rsidR="002457D0">
              <w:rPr>
                <w:color w:val="000000"/>
                <w:lang w:val="uk-UA" w:eastAsia="it-IT"/>
              </w:rPr>
              <w:t>7</w:t>
            </w:r>
            <w:r w:rsidRPr="00FE7AB1">
              <w:rPr>
                <w:color w:val="000000"/>
                <w:lang w:val="en-US" w:eastAsia="it-IT"/>
              </w:rPr>
              <w:t xml:space="preserve"> </w:t>
            </w:r>
            <w:r w:rsidRPr="00FE7AB1">
              <w:rPr>
                <w:color w:val="000000"/>
                <w:lang w:val="uk-UA" w:eastAsia="it-IT"/>
              </w:rPr>
              <w:t>рр.</w:t>
            </w:r>
          </w:p>
        </w:tc>
      </w:tr>
      <w:tr w:rsidR="002457D0" w:rsidRPr="007F0173" w:rsidTr="002457D0">
        <w:trPr>
          <w:jc w:val="right"/>
        </w:trPr>
        <w:tc>
          <w:tcPr>
            <w:tcW w:w="3402" w:type="dxa"/>
            <w:vMerge w:val="restart"/>
            <w:shd w:val="clear" w:color="auto" w:fill="FFFFFF" w:themeFill="background1"/>
            <w:vAlign w:val="center"/>
            <w:hideMark/>
          </w:tcPr>
          <w:p w:rsidR="002457D0" w:rsidRPr="00FE7AB1" w:rsidRDefault="002457D0" w:rsidP="00B21417">
            <w:pPr>
              <w:rPr>
                <w:bCs/>
                <w:color w:val="000000"/>
              </w:rPr>
            </w:pPr>
            <w:r w:rsidRPr="00FE7AB1">
              <w:rPr>
                <w:bCs/>
                <w:color w:val="000000"/>
              </w:rPr>
              <w:t>Орієнтовна вартість про</w:t>
            </w:r>
            <w:r w:rsidRPr="00FE7AB1">
              <w:rPr>
                <w:bCs/>
                <w:color w:val="000000"/>
                <w:lang w:val="uk-UA"/>
              </w:rPr>
              <w:t>є</w:t>
            </w:r>
            <w:r w:rsidRPr="00FE7AB1">
              <w:rPr>
                <w:bCs/>
                <w:color w:val="000000"/>
              </w:rPr>
              <w:t xml:space="preserve">кту, тис. </w:t>
            </w:r>
            <w:r w:rsidRPr="00FE7AB1">
              <w:rPr>
                <w:bCs/>
                <w:color w:val="000000"/>
                <w:lang w:val="uk-UA"/>
              </w:rPr>
              <w:t>г</w:t>
            </w:r>
            <w:r w:rsidRPr="00FE7AB1">
              <w:rPr>
                <w:bCs/>
                <w:color w:val="000000"/>
              </w:rPr>
              <w:t>рн.</w:t>
            </w:r>
          </w:p>
        </w:tc>
        <w:tc>
          <w:tcPr>
            <w:tcW w:w="1418" w:type="dxa"/>
            <w:shd w:val="clear" w:color="auto" w:fill="D9D9D9" w:themeFill="background1" w:themeFillShade="D9"/>
            <w:vAlign w:val="center"/>
          </w:tcPr>
          <w:p w:rsidR="002457D0" w:rsidRPr="002457D0" w:rsidRDefault="002457D0" w:rsidP="00B21417">
            <w:pPr>
              <w:jc w:val="center"/>
              <w:rPr>
                <w:color w:val="000000"/>
                <w:lang w:val="uk-UA" w:eastAsia="it-IT"/>
              </w:rPr>
            </w:pPr>
            <w:r w:rsidRPr="00FE7AB1">
              <w:rPr>
                <w:color w:val="000000"/>
                <w:lang w:eastAsia="it-IT"/>
              </w:rPr>
              <w:t>202</w:t>
            </w:r>
            <w:r>
              <w:rPr>
                <w:color w:val="000000"/>
                <w:lang w:val="uk-UA" w:eastAsia="it-IT"/>
              </w:rPr>
              <w:t>4</w:t>
            </w:r>
          </w:p>
        </w:tc>
        <w:tc>
          <w:tcPr>
            <w:tcW w:w="1276" w:type="dxa"/>
            <w:shd w:val="clear" w:color="auto" w:fill="D9D9D9" w:themeFill="background1" w:themeFillShade="D9"/>
            <w:vAlign w:val="center"/>
            <w:hideMark/>
          </w:tcPr>
          <w:p w:rsidR="002457D0" w:rsidRPr="002457D0" w:rsidRDefault="002457D0" w:rsidP="00B21417">
            <w:pPr>
              <w:jc w:val="center"/>
              <w:rPr>
                <w:color w:val="000000"/>
                <w:lang w:val="uk-UA" w:eastAsia="it-IT"/>
              </w:rPr>
            </w:pPr>
            <w:r w:rsidRPr="00FE7AB1">
              <w:rPr>
                <w:color w:val="000000"/>
                <w:lang w:eastAsia="it-IT"/>
              </w:rPr>
              <w:t>202</w:t>
            </w:r>
            <w:r>
              <w:rPr>
                <w:color w:val="000000"/>
                <w:lang w:val="uk-UA" w:eastAsia="it-IT"/>
              </w:rPr>
              <w:t>5</w:t>
            </w:r>
          </w:p>
        </w:tc>
        <w:tc>
          <w:tcPr>
            <w:tcW w:w="1260" w:type="dxa"/>
            <w:shd w:val="clear" w:color="auto" w:fill="D9D9D9" w:themeFill="background1" w:themeFillShade="D9"/>
            <w:vAlign w:val="center"/>
            <w:hideMark/>
          </w:tcPr>
          <w:p w:rsidR="002457D0" w:rsidRPr="002457D0" w:rsidRDefault="002457D0" w:rsidP="00B21417">
            <w:pPr>
              <w:jc w:val="center"/>
              <w:rPr>
                <w:color w:val="000000"/>
                <w:lang w:val="uk-UA" w:eastAsia="it-IT"/>
              </w:rPr>
            </w:pPr>
            <w:r>
              <w:rPr>
                <w:color w:val="000000"/>
                <w:lang w:val="en-US" w:eastAsia="it-IT"/>
              </w:rPr>
              <w:t>202</w:t>
            </w:r>
            <w:r>
              <w:rPr>
                <w:color w:val="000000"/>
                <w:lang w:val="uk-UA" w:eastAsia="it-IT"/>
              </w:rPr>
              <w:t>6</w:t>
            </w:r>
          </w:p>
        </w:tc>
        <w:tc>
          <w:tcPr>
            <w:tcW w:w="1149" w:type="dxa"/>
            <w:shd w:val="clear" w:color="auto" w:fill="D9D9D9" w:themeFill="background1" w:themeFillShade="D9"/>
            <w:vAlign w:val="center"/>
          </w:tcPr>
          <w:p w:rsidR="002457D0" w:rsidRPr="002457D0" w:rsidRDefault="002457D0" w:rsidP="00B21417">
            <w:pPr>
              <w:jc w:val="center"/>
              <w:rPr>
                <w:color w:val="000000"/>
                <w:lang w:val="uk-UA" w:eastAsia="it-IT"/>
              </w:rPr>
            </w:pPr>
            <w:r>
              <w:rPr>
                <w:color w:val="000000"/>
                <w:lang w:val="uk-UA" w:eastAsia="it-IT"/>
              </w:rPr>
              <w:t>2027</w:t>
            </w:r>
          </w:p>
        </w:tc>
        <w:tc>
          <w:tcPr>
            <w:tcW w:w="1628" w:type="dxa"/>
            <w:shd w:val="clear" w:color="auto" w:fill="D9D9D9" w:themeFill="background1" w:themeFillShade="D9"/>
            <w:vAlign w:val="center"/>
            <w:hideMark/>
          </w:tcPr>
          <w:p w:rsidR="002457D0" w:rsidRPr="00FE7AB1" w:rsidRDefault="002457D0" w:rsidP="00B21417">
            <w:pPr>
              <w:jc w:val="center"/>
              <w:rPr>
                <w:color w:val="000000"/>
                <w:lang w:eastAsia="it-IT"/>
              </w:rPr>
            </w:pPr>
            <w:r w:rsidRPr="00FE7AB1">
              <w:rPr>
                <w:color w:val="000000"/>
                <w:lang w:eastAsia="it-IT"/>
              </w:rPr>
              <w:t>Разом</w:t>
            </w:r>
          </w:p>
        </w:tc>
      </w:tr>
      <w:tr w:rsidR="002457D0" w:rsidRPr="007F0173" w:rsidTr="002457D0">
        <w:trPr>
          <w:jc w:val="right"/>
        </w:trPr>
        <w:tc>
          <w:tcPr>
            <w:tcW w:w="3402" w:type="dxa"/>
            <w:vMerge/>
            <w:shd w:val="clear" w:color="auto" w:fill="FFFFFF" w:themeFill="background1"/>
            <w:vAlign w:val="center"/>
            <w:hideMark/>
          </w:tcPr>
          <w:p w:rsidR="002457D0" w:rsidRPr="00FE7AB1" w:rsidRDefault="002457D0" w:rsidP="00B21417">
            <w:pPr>
              <w:rPr>
                <w:bCs/>
                <w:color w:val="000000"/>
              </w:rPr>
            </w:pPr>
          </w:p>
        </w:tc>
        <w:tc>
          <w:tcPr>
            <w:tcW w:w="1418" w:type="dxa"/>
            <w:shd w:val="clear" w:color="auto" w:fill="FFFFFF" w:themeFill="background1"/>
            <w:vAlign w:val="center"/>
          </w:tcPr>
          <w:p w:rsidR="002457D0" w:rsidRPr="00FE7AB1" w:rsidRDefault="001B07CF" w:rsidP="00B21417">
            <w:pPr>
              <w:jc w:val="center"/>
              <w:rPr>
                <w:color w:val="000000"/>
                <w:lang w:val="uk-UA" w:eastAsia="it-IT"/>
              </w:rPr>
            </w:pPr>
            <w:r>
              <w:rPr>
                <w:color w:val="000000"/>
                <w:lang w:val="uk-UA" w:eastAsia="it-IT"/>
              </w:rPr>
              <w:t>25,0</w:t>
            </w:r>
          </w:p>
        </w:tc>
        <w:tc>
          <w:tcPr>
            <w:tcW w:w="1276" w:type="dxa"/>
            <w:shd w:val="clear" w:color="auto" w:fill="FFFFFF" w:themeFill="background1"/>
            <w:vAlign w:val="center"/>
          </w:tcPr>
          <w:p w:rsidR="002457D0" w:rsidRPr="00FE7AB1" w:rsidRDefault="001B07CF" w:rsidP="00B21417">
            <w:pPr>
              <w:jc w:val="center"/>
              <w:rPr>
                <w:color w:val="000000"/>
                <w:lang w:val="uk-UA" w:eastAsia="it-IT"/>
              </w:rPr>
            </w:pPr>
            <w:r>
              <w:rPr>
                <w:color w:val="000000"/>
                <w:lang w:val="uk-UA" w:eastAsia="it-IT"/>
              </w:rPr>
              <w:t>25,0</w:t>
            </w:r>
          </w:p>
        </w:tc>
        <w:tc>
          <w:tcPr>
            <w:tcW w:w="1260" w:type="dxa"/>
            <w:shd w:val="clear" w:color="auto" w:fill="FFFFFF" w:themeFill="background1"/>
            <w:vAlign w:val="center"/>
          </w:tcPr>
          <w:p w:rsidR="002457D0" w:rsidRPr="00FE7AB1" w:rsidRDefault="001B07CF" w:rsidP="00B21417">
            <w:pPr>
              <w:jc w:val="center"/>
              <w:rPr>
                <w:color w:val="000000"/>
                <w:lang w:val="uk-UA" w:eastAsia="it-IT"/>
              </w:rPr>
            </w:pPr>
            <w:r>
              <w:rPr>
                <w:color w:val="000000"/>
                <w:lang w:val="uk-UA" w:eastAsia="it-IT"/>
              </w:rPr>
              <w:t>25,0</w:t>
            </w:r>
          </w:p>
        </w:tc>
        <w:tc>
          <w:tcPr>
            <w:tcW w:w="1149" w:type="dxa"/>
            <w:shd w:val="clear" w:color="auto" w:fill="FFFFFF" w:themeFill="background1"/>
            <w:vAlign w:val="center"/>
          </w:tcPr>
          <w:p w:rsidR="002457D0" w:rsidRPr="00FE7AB1" w:rsidRDefault="001B07CF" w:rsidP="00B21417">
            <w:pPr>
              <w:jc w:val="center"/>
              <w:rPr>
                <w:color w:val="000000"/>
                <w:lang w:val="uk-UA" w:eastAsia="it-IT"/>
              </w:rPr>
            </w:pPr>
            <w:r>
              <w:rPr>
                <w:color w:val="000000"/>
                <w:lang w:val="uk-UA" w:eastAsia="it-IT"/>
              </w:rPr>
              <w:t>25,0</w:t>
            </w:r>
          </w:p>
        </w:tc>
        <w:tc>
          <w:tcPr>
            <w:tcW w:w="1628" w:type="dxa"/>
            <w:shd w:val="clear" w:color="auto" w:fill="FFFFFF" w:themeFill="background1"/>
            <w:vAlign w:val="center"/>
          </w:tcPr>
          <w:p w:rsidR="002457D0" w:rsidRPr="00FE7AB1" w:rsidRDefault="001B07CF" w:rsidP="00B21417">
            <w:pPr>
              <w:jc w:val="center"/>
              <w:rPr>
                <w:color w:val="000000"/>
                <w:lang w:val="uk-UA" w:eastAsia="it-IT"/>
              </w:rPr>
            </w:pPr>
            <w:r>
              <w:rPr>
                <w:color w:val="000000"/>
                <w:lang w:val="uk-UA" w:eastAsia="it-IT"/>
              </w:rPr>
              <w:t>100,0</w:t>
            </w:r>
          </w:p>
        </w:tc>
      </w:tr>
      <w:tr w:rsidR="002457D0" w:rsidRPr="007F0173" w:rsidTr="002457D0">
        <w:trPr>
          <w:jc w:val="right"/>
        </w:trPr>
        <w:tc>
          <w:tcPr>
            <w:tcW w:w="3402" w:type="dxa"/>
            <w:shd w:val="clear" w:color="auto" w:fill="FFFFFF" w:themeFill="background1"/>
            <w:vAlign w:val="center"/>
            <w:hideMark/>
          </w:tcPr>
          <w:p w:rsidR="002457D0" w:rsidRPr="00FE7AB1" w:rsidRDefault="002457D0" w:rsidP="00B21417">
            <w:pPr>
              <w:rPr>
                <w:bCs/>
                <w:color w:val="000000"/>
              </w:rPr>
            </w:pPr>
            <w:r w:rsidRPr="00FE7AB1">
              <w:rPr>
                <w:bCs/>
                <w:color w:val="000000"/>
              </w:rPr>
              <w:lastRenderedPageBreak/>
              <w:t>Джерела</w:t>
            </w:r>
            <w:r w:rsidRPr="00FE7AB1">
              <w:rPr>
                <w:bCs/>
                <w:color w:val="000000"/>
                <w:lang w:val="en-US"/>
              </w:rPr>
              <w:t xml:space="preserve"> </w:t>
            </w:r>
            <w:r w:rsidRPr="00FE7AB1">
              <w:rPr>
                <w:bCs/>
                <w:color w:val="000000"/>
              </w:rPr>
              <w:t>фінансування:</w:t>
            </w:r>
          </w:p>
        </w:tc>
        <w:tc>
          <w:tcPr>
            <w:tcW w:w="6731" w:type="dxa"/>
            <w:gridSpan w:val="5"/>
            <w:shd w:val="clear" w:color="auto" w:fill="FFFFFF" w:themeFill="background1"/>
            <w:vAlign w:val="center"/>
          </w:tcPr>
          <w:p w:rsidR="002457D0" w:rsidRPr="00FE7AB1" w:rsidRDefault="002457D0" w:rsidP="00B21417">
            <w:pPr>
              <w:pStyle w:val="a9"/>
              <w:jc w:val="both"/>
              <w:rPr>
                <w:lang w:eastAsia="it-IT"/>
              </w:rPr>
            </w:pPr>
            <w:r w:rsidRPr="00FE7AB1">
              <w:t>Селищний бюджет, МТД, приватні кошти</w:t>
            </w:r>
            <w:r w:rsidRPr="00FE7AB1">
              <w:rPr>
                <w:lang w:eastAsia="en-US"/>
              </w:rPr>
              <w:t>.</w:t>
            </w:r>
          </w:p>
        </w:tc>
      </w:tr>
      <w:tr w:rsidR="002457D0" w:rsidRPr="007F0173" w:rsidTr="002457D0">
        <w:trPr>
          <w:jc w:val="right"/>
        </w:trPr>
        <w:tc>
          <w:tcPr>
            <w:tcW w:w="3402" w:type="dxa"/>
            <w:shd w:val="clear" w:color="auto" w:fill="FFFFFF" w:themeFill="background1"/>
            <w:vAlign w:val="center"/>
            <w:hideMark/>
          </w:tcPr>
          <w:p w:rsidR="002457D0" w:rsidRPr="00FE7AB1" w:rsidRDefault="002457D0" w:rsidP="00B21417">
            <w:pPr>
              <w:rPr>
                <w:bCs/>
                <w:color w:val="000000"/>
              </w:rPr>
            </w:pPr>
            <w:r w:rsidRPr="00FE7AB1">
              <w:rPr>
                <w:color w:val="000000"/>
              </w:rPr>
              <w:t>Ключові</w:t>
            </w:r>
            <w:r w:rsidRPr="00FE7AB1">
              <w:rPr>
                <w:color w:val="000000"/>
                <w:lang w:val="en-US"/>
              </w:rPr>
              <w:t xml:space="preserve"> </w:t>
            </w:r>
            <w:r w:rsidRPr="00FE7AB1">
              <w:rPr>
                <w:color w:val="000000"/>
              </w:rPr>
              <w:t>потенційні</w:t>
            </w:r>
            <w:r w:rsidRPr="00FE7AB1">
              <w:rPr>
                <w:color w:val="000000"/>
                <w:lang w:val="en-US"/>
              </w:rPr>
              <w:t xml:space="preserve"> </w:t>
            </w:r>
            <w:r w:rsidRPr="00FE7AB1">
              <w:rPr>
                <w:color w:val="000000"/>
              </w:rPr>
              <w:t>учасники про</w:t>
            </w:r>
            <w:r w:rsidRPr="00FE7AB1">
              <w:rPr>
                <w:color w:val="000000"/>
                <w:lang w:val="uk-UA"/>
              </w:rPr>
              <w:t>є</w:t>
            </w:r>
            <w:r w:rsidRPr="00FE7AB1">
              <w:rPr>
                <w:color w:val="000000"/>
              </w:rPr>
              <w:t>кту:</w:t>
            </w:r>
          </w:p>
        </w:tc>
        <w:tc>
          <w:tcPr>
            <w:tcW w:w="6731" w:type="dxa"/>
            <w:gridSpan w:val="5"/>
            <w:shd w:val="clear" w:color="auto" w:fill="FFFFFF" w:themeFill="background1"/>
            <w:vAlign w:val="center"/>
          </w:tcPr>
          <w:p w:rsidR="002457D0" w:rsidRPr="00FE7AB1" w:rsidRDefault="002457D0" w:rsidP="00B21417">
            <w:pPr>
              <w:jc w:val="both"/>
              <w:rPr>
                <w:lang w:val="uk-UA" w:eastAsia="it-IT"/>
              </w:rPr>
            </w:pPr>
            <w:r w:rsidRPr="00FE7AB1">
              <w:rPr>
                <w:lang w:val="uk-UA" w:eastAsia="it-IT"/>
              </w:rPr>
              <w:t xml:space="preserve">Срібнянська </w:t>
            </w:r>
            <w:r w:rsidRPr="00FE7AB1">
              <w:rPr>
                <w:lang w:eastAsia="it-IT"/>
              </w:rPr>
              <w:t xml:space="preserve"> селищна рада</w:t>
            </w:r>
            <w:r w:rsidRPr="00FE7AB1">
              <w:rPr>
                <w:lang w:val="uk-UA" w:eastAsia="it-IT"/>
              </w:rPr>
              <w:t xml:space="preserve">, дрібні приватні господарства </w:t>
            </w:r>
          </w:p>
        </w:tc>
      </w:tr>
      <w:tr w:rsidR="002457D0" w:rsidRPr="007F0173" w:rsidTr="002457D0">
        <w:trPr>
          <w:jc w:val="right"/>
        </w:trPr>
        <w:tc>
          <w:tcPr>
            <w:tcW w:w="3402" w:type="dxa"/>
            <w:shd w:val="clear" w:color="auto" w:fill="FFFFFF" w:themeFill="background1"/>
            <w:vAlign w:val="center"/>
          </w:tcPr>
          <w:p w:rsidR="002457D0" w:rsidRPr="00FE7AB1" w:rsidRDefault="002457D0" w:rsidP="00B21417">
            <w:pPr>
              <w:rPr>
                <w:color w:val="000000"/>
                <w:lang w:val="uk-UA"/>
              </w:rPr>
            </w:pPr>
            <w:r w:rsidRPr="00FE7AB1">
              <w:rPr>
                <w:color w:val="000000"/>
                <w:lang w:val="uk-UA"/>
              </w:rPr>
              <w:t>Інше:</w:t>
            </w:r>
          </w:p>
        </w:tc>
        <w:tc>
          <w:tcPr>
            <w:tcW w:w="6731" w:type="dxa"/>
            <w:gridSpan w:val="5"/>
            <w:shd w:val="clear" w:color="auto" w:fill="FFFFFF" w:themeFill="background1"/>
            <w:vAlign w:val="center"/>
          </w:tcPr>
          <w:p w:rsidR="002457D0" w:rsidRPr="00FE7AB1" w:rsidRDefault="002457D0" w:rsidP="00B21417">
            <w:pPr>
              <w:jc w:val="both"/>
              <w:rPr>
                <w:lang w:val="uk-UA" w:eastAsia="it-IT"/>
              </w:rPr>
            </w:pPr>
          </w:p>
        </w:tc>
      </w:tr>
    </w:tbl>
    <w:p w:rsidR="00AD6C01" w:rsidRPr="007F0173" w:rsidRDefault="00AD6C01" w:rsidP="00AD6C01"/>
    <w:p w:rsidR="00AD6C01" w:rsidRPr="00AD6C01" w:rsidRDefault="00AD6C01" w:rsidP="00767D40">
      <w:pPr>
        <w:pStyle w:val="a5"/>
        <w:ind w:left="709"/>
        <w:jc w:val="center"/>
        <w:rPr>
          <w:b/>
          <w:color w:val="365F91" w:themeColor="accent1" w:themeShade="BF"/>
          <w:lang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tbl>
      <w:tblPr>
        <w:tblW w:w="101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tblPr>
      <w:tblGrid>
        <w:gridCol w:w="3402"/>
        <w:gridCol w:w="1276"/>
        <w:gridCol w:w="1276"/>
        <w:gridCol w:w="1492"/>
        <w:gridCol w:w="1059"/>
        <w:gridCol w:w="1628"/>
      </w:tblGrid>
      <w:tr w:rsidR="004068F1" w:rsidRPr="00FE7AB1" w:rsidTr="00B21417">
        <w:trPr>
          <w:jc w:val="right"/>
        </w:trPr>
        <w:tc>
          <w:tcPr>
            <w:tcW w:w="3402" w:type="dxa"/>
            <w:shd w:val="clear" w:color="auto" w:fill="FFFFFF" w:themeFill="background1"/>
            <w:vAlign w:val="center"/>
            <w:hideMark/>
          </w:tcPr>
          <w:p w:rsidR="004068F1" w:rsidRPr="00FE7AB1" w:rsidRDefault="004068F1" w:rsidP="00B21417">
            <w:pPr>
              <w:keepNext/>
              <w:keepLines/>
              <w:outlineLvl w:val="5"/>
              <w:rPr>
                <w:rFonts w:eastAsiaTheme="majorEastAsia"/>
                <w:color w:val="000000"/>
                <w:lang w:val="uk-UA"/>
              </w:rPr>
            </w:pPr>
            <w:r w:rsidRPr="00FE7AB1">
              <w:rPr>
                <w:rFonts w:eastAsiaTheme="majorEastAsia"/>
                <w:color w:val="000000"/>
                <w:lang w:val="uk-UA"/>
              </w:rPr>
              <w:lastRenderedPageBreak/>
              <w:t>Завдання Стратегії, якому відповідає проєкт:</w:t>
            </w:r>
          </w:p>
        </w:tc>
        <w:tc>
          <w:tcPr>
            <w:tcW w:w="6731" w:type="dxa"/>
            <w:gridSpan w:val="5"/>
            <w:shd w:val="clear" w:color="auto" w:fill="FFFFFF" w:themeFill="background1"/>
            <w:hideMark/>
          </w:tcPr>
          <w:p w:rsidR="004068F1" w:rsidRPr="00FE7AB1" w:rsidRDefault="004068F1" w:rsidP="00B21417">
            <w:pPr>
              <w:pStyle w:val="a5"/>
              <w:pBdr>
                <w:left w:val="single" w:sz="18" w:space="4" w:color="auto"/>
              </w:pBdr>
              <w:ind w:left="0"/>
              <w:rPr>
                <w:b/>
                <w:lang w:val="uk-UA" w:eastAsia="it-IT"/>
              </w:rPr>
            </w:pPr>
            <w:r w:rsidRPr="00FE7AB1">
              <w:rPr>
                <w:lang w:val="uk-UA"/>
              </w:rPr>
              <w:t>3.1.2</w:t>
            </w:r>
            <w:r w:rsidRPr="00FE7AB1">
              <w:t>. С</w:t>
            </w:r>
            <w:r w:rsidRPr="00FE7AB1">
              <w:rPr>
                <w:lang w:val="uk-UA"/>
              </w:rPr>
              <w:t>тимулювати створення  сільськогосподарської кооперації та розвиток дрібних  фермерських господарств</w:t>
            </w:r>
          </w:p>
        </w:tc>
      </w:tr>
      <w:tr w:rsidR="004068F1" w:rsidRPr="00FE7AB1" w:rsidTr="00B21417">
        <w:trPr>
          <w:jc w:val="right"/>
        </w:trPr>
        <w:tc>
          <w:tcPr>
            <w:tcW w:w="3402" w:type="dxa"/>
            <w:shd w:val="clear" w:color="auto" w:fill="FFFFFF" w:themeFill="background1"/>
            <w:vAlign w:val="center"/>
            <w:hideMark/>
          </w:tcPr>
          <w:p w:rsidR="004068F1" w:rsidRPr="00FE7AB1" w:rsidRDefault="004068F1" w:rsidP="00B21417">
            <w:pPr>
              <w:rPr>
                <w:bCs/>
                <w:color w:val="000000"/>
              </w:rPr>
            </w:pPr>
            <w:r w:rsidRPr="00FE7AB1">
              <w:rPr>
                <w:bCs/>
                <w:color w:val="000000"/>
              </w:rPr>
              <w:t>Назва про</w:t>
            </w:r>
            <w:r w:rsidRPr="00FE7AB1">
              <w:rPr>
                <w:bCs/>
                <w:color w:val="000000"/>
                <w:lang w:val="uk-UA"/>
              </w:rPr>
              <w:t>є</w:t>
            </w:r>
            <w:r w:rsidRPr="00FE7AB1">
              <w:rPr>
                <w:bCs/>
                <w:color w:val="000000"/>
              </w:rPr>
              <w:t>кту:</w:t>
            </w:r>
          </w:p>
        </w:tc>
        <w:tc>
          <w:tcPr>
            <w:tcW w:w="6731" w:type="dxa"/>
            <w:gridSpan w:val="5"/>
            <w:shd w:val="clear" w:color="auto" w:fill="FFFFFF" w:themeFill="background1"/>
            <w:hideMark/>
          </w:tcPr>
          <w:p w:rsidR="004068F1" w:rsidRPr="00FE7AB1" w:rsidRDefault="004068F1" w:rsidP="00B21417">
            <w:pPr>
              <w:rPr>
                <w:lang w:eastAsia="it-IT"/>
              </w:rPr>
            </w:pPr>
            <w:r w:rsidRPr="00FE7AB1">
              <w:rPr>
                <w:lang w:eastAsia="it-IT"/>
              </w:rPr>
              <w:t>Підтримка створення сільськогосподарськ</w:t>
            </w:r>
            <w:r w:rsidRPr="00FE7AB1">
              <w:rPr>
                <w:lang w:val="uk-UA" w:eastAsia="it-IT"/>
              </w:rPr>
              <w:t>ого</w:t>
            </w:r>
            <w:r w:rsidRPr="00FE7AB1">
              <w:rPr>
                <w:lang w:eastAsia="it-IT"/>
              </w:rPr>
              <w:t xml:space="preserve"> обслуговуюч</w:t>
            </w:r>
            <w:r w:rsidRPr="00FE7AB1">
              <w:rPr>
                <w:lang w:val="uk-UA" w:eastAsia="it-IT"/>
              </w:rPr>
              <w:t>ого</w:t>
            </w:r>
            <w:r w:rsidRPr="00FE7AB1">
              <w:rPr>
                <w:lang w:eastAsia="it-IT"/>
              </w:rPr>
              <w:t xml:space="preserve"> кооперативного руху в громаді </w:t>
            </w:r>
          </w:p>
        </w:tc>
      </w:tr>
      <w:tr w:rsidR="004068F1" w:rsidRPr="00FE7AB1" w:rsidTr="00B21417">
        <w:trPr>
          <w:trHeight w:val="467"/>
          <w:jc w:val="right"/>
        </w:trPr>
        <w:tc>
          <w:tcPr>
            <w:tcW w:w="3402" w:type="dxa"/>
            <w:shd w:val="clear" w:color="auto" w:fill="FFFFFF" w:themeFill="background1"/>
            <w:vAlign w:val="center"/>
            <w:hideMark/>
          </w:tcPr>
          <w:p w:rsidR="004068F1" w:rsidRPr="00FE7AB1" w:rsidRDefault="004068F1" w:rsidP="00B21417">
            <w:pPr>
              <w:rPr>
                <w:bCs/>
                <w:color w:val="000000"/>
              </w:rPr>
            </w:pPr>
            <w:r w:rsidRPr="00FE7AB1">
              <w:rPr>
                <w:bCs/>
                <w:color w:val="000000"/>
              </w:rPr>
              <w:t>Цілі про</w:t>
            </w:r>
            <w:r w:rsidRPr="00FE7AB1">
              <w:rPr>
                <w:bCs/>
                <w:color w:val="000000"/>
                <w:lang w:val="uk-UA"/>
              </w:rPr>
              <w:t>є</w:t>
            </w:r>
            <w:r w:rsidRPr="00FE7AB1">
              <w:rPr>
                <w:bCs/>
                <w:color w:val="000000"/>
              </w:rPr>
              <w:t>кту:</w:t>
            </w:r>
          </w:p>
        </w:tc>
        <w:tc>
          <w:tcPr>
            <w:tcW w:w="6731" w:type="dxa"/>
            <w:gridSpan w:val="5"/>
            <w:shd w:val="clear" w:color="auto" w:fill="FFFFFF" w:themeFill="background1"/>
            <w:hideMark/>
          </w:tcPr>
          <w:p w:rsidR="004068F1" w:rsidRPr="00FE7AB1" w:rsidRDefault="004068F1" w:rsidP="00B21417">
            <w:pPr>
              <w:rPr>
                <w:lang w:val="pl-PL" w:eastAsia="it-IT"/>
              </w:rPr>
            </w:pPr>
            <w:r w:rsidRPr="00FE7AB1">
              <w:rPr>
                <w:lang w:eastAsia="it-IT"/>
              </w:rPr>
              <w:t>Підвищення конкурентоздатності на споживчому ринку дрібних сільськогосподарських товаровиробників</w:t>
            </w:r>
            <w:r w:rsidRPr="00FE7AB1">
              <w:rPr>
                <w:lang w:val="uk-UA" w:eastAsia="it-IT"/>
              </w:rPr>
              <w:t xml:space="preserve">. </w:t>
            </w:r>
            <w:r w:rsidRPr="00FE7AB1">
              <w:rPr>
                <w:lang w:eastAsia="it-IT"/>
              </w:rPr>
              <w:t xml:space="preserve">Створення на теренах </w:t>
            </w:r>
            <w:r w:rsidRPr="00FE7AB1">
              <w:rPr>
                <w:lang w:val="uk-UA" w:eastAsia="it-IT"/>
              </w:rPr>
              <w:t>Срібнянської</w:t>
            </w:r>
            <w:r w:rsidRPr="00FE7AB1">
              <w:rPr>
                <w:lang w:eastAsia="it-IT"/>
              </w:rPr>
              <w:t xml:space="preserve">  громади сількогосподарських обслуговуючих кооперативів</w:t>
            </w:r>
            <w:r w:rsidRPr="00FE7AB1">
              <w:rPr>
                <w:lang w:val="uk-UA" w:eastAsia="it-IT"/>
              </w:rPr>
              <w:t xml:space="preserve"> та фермерських господарств</w:t>
            </w:r>
          </w:p>
        </w:tc>
      </w:tr>
      <w:tr w:rsidR="004068F1" w:rsidRPr="00FE7AB1" w:rsidTr="00B21417">
        <w:trPr>
          <w:jc w:val="right"/>
        </w:trPr>
        <w:tc>
          <w:tcPr>
            <w:tcW w:w="3402" w:type="dxa"/>
            <w:shd w:val="clear" w:color="auto" w:fill="FFFFFF" w:themeFill="background1"/>
            <w:vAlign w:val="center"/>
            <w:hideMark/>
          </w:tcPr>
          <w:p w:rsidR="004068F1" w:rsidRPr="00FE7AB1" w:rsidRDefault="004068F1" w:rsidP="00B21417">
            <w:pPr>
              <w:autoSpaceDE w:val="0"/>
              <w:autoSpaceDN w:val="0"/>
              <w:adjustRightInd w:val="0"/>
              <w:rPr>
                <w:color w:val="000000"/>
              </w:rPr>
            </w:pPr>
            <w:r w:rsidRPr="00FE7AB1">
              <w:rPr>
                <w:color w:val="000000"/>
              </w:rPr>
              <w:t>Територія</w:t>
            </w:r>
            <w:r w:rsidRPr="00FE7AB1">
              <w:rPr>
                <w:color w:val="000000"/>
                <w:lang w:val="uk-UA"/>
              </w:rPr>
              <w:t xml:space="preserve"> </w:t>
            </w:r>
            <w:r w:rsidRPr="00FE7AB1">
              <w:rPr>
                <w:color w:val="000000"/>
              </w:rPr>
              <w:t>впливу про</w:t>
            </w:r>
            <w:r w:rsidRPr="00FE7AB1">
              <w:rPr>
                <w:color w:val="000000"/>
                <w:lang w:val="uk-UA"/>
              </w:rPr>
              <w:t>є</w:t>
            </w:r>
            <w:r w:rsidRPr="00FE7AB1">
              <w:rPr>
                <w:color w:val="000000"/>
              </w:rPr>
              <w:t>кту:</w:t>
            </w:r>
          </w:p>
        </w:tc>
        <w:tc>
          <w:tcPr>
            <w:tcW w:w="6731" w:type="dxa"/>
            <w:gridSpan w:val="5"/>
            <w:shd w:val="clear" w:color="auto" w:fill="FFFFFF" w:themeFill="background1"/>
          </w:tcPr>
          <w:p w:rsidR="004068F1" w:rsidRPr="00FE7AB1" w:rsidRDefault="004068F1" w:rsidP="00B21417">
            <w:pPr>
              <w:rPr>
                <w:lang w:eastAsia="it-IT"/>
              </w:rPr>
            </w:pPr>
            <w:r w:rsidRPr="00FE7AB1">
              <w:rPr>
                <w:lang w:val="uk-UA" w:eastAsia="it-IT"/>
              </w:rPr>
              <w:t>Срібнянська громада</w:t>
            </w:r>
            <w:r w:rsidRPr="00FE7AB1">
              <w:rPr>
                <w:lang w:eastAsia="it-IT"/>
              </w:rPr>
              <w:t xml:space="preserve"> </w:t>
            </w:r>
          </w:p>
        </w:tc>
      </w:tr>
      <w:tr w:rsidR="004068F1" w:rsidRPr="00FE7AB1" w:rsidTr="00B21417">
        <w:trPr>
          <w:jc w:val="right"/>
        </w:trPr>
        <w:tc>
          <w:tcPr>
            <w:tcW w:w="3402" w:type="dxa"/>
            <w:shd w:val="clear" w:color="auto" w:fill="FFFFFF" w:themeFill="background1"/>
            <w:vAlign w:val="center"/>
            <w:hideMark/>
          </w:tcPr>
          <w:p w:rsidR="004068F1" w:rsidRPr="00FE7AB1" w:rsidRDefault="004068F1" w:rsidP="00B21417">
            <w:pPr>
              <w:autoSpaceDE w:val="0"/>
              <w:autoSpaceDN w:val="0"/>
              <w:adjustRightInd w:val="0"/>
              <w:rPr>
                <w:color w:val="000000"/>
              </w:rPr>
            </w:pPr>
            <w:r w:rsidRPr="00FE7AB1">
              <w:rPr>
                <w:color w:val="000000"/>
              </w:rPr>
              <w:t>Орієнтовна</w:t>
            </w:r>
            <w:r w:rsidRPr="00FE7AB1">
              <w:rPr>
                <w:color w:val="000000"/>
                <w:lang w:val="uk-UA"/>
              </w:rPr>
              <w:t xml:space="preserve"> </w:t>
            </w:r>
            <w:r w:rsidRPr="00FE7AB1">
              <w:rPr>
                <w:color w:val="000000"/>
              </w:rPr>
              <w:t>кількість</w:t>
            </w:r>
            <w:r w:rsidRPr="00FE7AB1">
              <w:rPr>
                <w:color w:val="000000"/>
                <w:lang w:val="uk-UA"/>
              </w:rPr>
              <w:t xml:space="preserve"> </w:t>
            </w:r>
            <w:r w:rsidRPr="00FE7AB1">
              <w:rPr>
                <w:color w:val="000000"/>
              </w:rPr>
              <w:t>отримувачів</w:t>
            </w:r>
            <w:r w:rsidRPr="00FE7AB1">
              <w:rPr>
                <w:color w:val="000000"/>
                <w:lang w:val="uk-UA"/>
              </w:rPr>
              <w:t xml:space="preserve"> </w:t>
            </w:r>
            <w:r w:rsidRPr="00FE7AB1">
              <w:rPr>
                <w:color w:val="000000"/>
              </w:rPr>
              <w:t>вигод</w:t>
            </w:r>
          </w:p>
        </w:tc>
        <w:tc>
          <w:tcPr>
            <w:tcW w:w="6731" w:type="dxa"/>
            <w:gridSpan w:val="5"/>
            <w:shd w:val="clear" w:color="auto" w:fill="FFFFFF" w:themeFill="background1"/>
          </w:tcPr>
          <w:p w:rsidR="004068F1" w:rsidRPr="00FE7AB1" w:rsidRDefault="002E77EB" w:rsidP="00B21417">
            <w:pPr>
              <w:rPr>
                <w:lang w:eastAsia="it-IT"/>
              </w:rPr>
            </w:pPr>
            <w:r>
              <w:rPr>
                <w:lang w:val="uk-UA" w:eastAsia="en-US"/>
              </w:rPr>
              <w:t>10094</w:t>
            </w:r>
            <w:r w:rsidR="004068F1" w:rsidRPr="00FE7AB1">
              <w:rPr>
                <w:lang w:eastAsia="en-US"/>
              </w:rPr>
              <w:t xml:space="preserve"> жителі громади</w:t>
            </w:r>
            <w:r w:rsidR="004068F1" w:rsidRPr="00FE7AB1">
              <w:rPr>
                <w:lang w:eastAsia="it-IT"/>
              </w:rPr>
              <w:t xml:space="preserve"> </w:t>
            </w:r>
          </w:p>
        </w:tc>
      </w:tr>
      <w:tr w:rsidR="004068F1" w:rsidRPr="00FE7AB1" w:rsidTr="00B21417">
        <w:trPr>
          <w:trHeight w:val="1742"/>
          <w:jc w:val="right"/>
        </w:trPr>
        <w:tc>
          <w:tcPr>
            <w:tcW w:w="3402" w:type="dxa"/>
            <w:shd w:val="clear" w:color="auto" w:fill="FFFFFF" w:themeFill="background1"/>
            <w:vAlign w:val="center"/>
            <w:hideMark/>
          </w:tcPr>
          <w:p w:rsidR="004068F1" w:rsidRPr="00FE7AB1" w:rsidRDefault="004068F1" w:rsidP="00B21417">
            <w:pPr>
              <w:rPr>
                <w:bCs/>
                <w:color w:val="000000"/>
              </w:rPr>
            </w:pPr>
            <w:r w:rsidRPr="00FE7AB1">
              <w:rPr>
                <w:bCs/>
                <w:color w:val="000000"/>
              </w:rPr>
              <w:t>Стислий</w:t>
            </w:r>
            <w:r w:rsidRPr="00FE7AB1">
              <w:rPr>
                <w:bCs/>
                <w:color w:val="000000"/>
                <w:lang w:val="uk-UA"/>
              </w:rPr>
              <w:t xml:space="preserve"> </w:t>
            </w:r>
            <w:r w:rsidRPr="00FE7AB1">
              <w:rPr>
                <w:bCs/>
                <w:color w:val="000000"/>
              </w:rPr>
              <w:t>опис проекту:</w:t>
            </w:r>
          </w:p>
        </w:tc>
        <w:tc>
          <w:tcPr>
            <w:tcW w:w="6731" w:type="dxa"/>
            <w:gridSpan w:val="5"/>
            <w:shd w:val="clear" w:color="auto" w:fill="FFFFFF" w:themeFill="background1"/>
          </w:tcPr>
          <w:p w:rsidR="004068F1" w:rsidRPr="00FE7AB1" w:rsidRDefault="004068F1" w:rsidP="00B21417">
            <w:pPr>
              <w:jc w:val="both"/>
              <w:rPr>
                <w:lang w:val="uk-UA" w:eastAsia="it-IT"/>
              </w:rPr>
            </w:pPr>
            <w:r w:rsidRPr="00FE7AB1">
              <w:rPr>
                <w:lang w:eastAsia="it-IT"/>
              </w:rPr>
              <w:t>Суттєві зміни законодавства сприяють поширенню кооперативного руху в газулі сільського господарства.</w:t>
            </w:r>
            <w:r w:rsidR="003927BD" w:rsidRPr="00FE7AB1">
              <w:rPr>
                <w:lang w:val="uk-UA" w:eastAsia="it-IT"/>
              </w:rPr>
              <w:t xml:space="preserve"> Проте на теренах громади сільськогосподарські кооперативи відсутні.</w:t>
            </w:r>
          </w:p>
          <w:p w:rsidR="004068F1" w:rsidRPr="00FE7AB1" w:rsidRDefault="004068F1" w:rsidP="00B21417">
            <w:pPr>
              <w:jc w:val="both"/>
              <w:rPr>
                <w:lang w:eastAsia="it-IT"/>
              </w:rPr>
            </w:pPr>
            <w:r w:rsidRPr="00FE7AB1">
              <w:rPr>
                <w:lang w:val="uk-UA" w:eastAsia="it-IT"/>
              </w:rPr>
              <w:t xml:space="preserve">Проектом передбачається популяризація та інформування населення про можливості сільськогосподарських кооперативів, організаційне сприяння їх розвитку через надання в оренду приміщень та земельних ділянок.  </w:t>
            </w:r>
            <w:r w:rsidRPr="00FE7AB1">
              <w:rPr>
                <w:lang w:eastAsia="it-IT"/>
              </w:rPr>
              <w:t>Проведення навчання потенційних керівників кооперативів.</w:t>
            </w:r>
          </w:p>
        </w:tc>
      </w:tr>
      <w:tr w:rsidR="004068F1" w:rsidRPr="00FE7AB1" w:rsidTr="00B21417">
        <w:trPr>
          <w:jc w:val="right"/>
        </w:trPr>
        <w:tc>
          <w:tcPr>
            <w:tcW w:w="3402" w:type="dxa"/>
            <w:shd w:val="clear" w:color="auto" w:fill="FFFFFF" w:themeFill="background1"/>
            <w:vAlign w:val="center"/>
            <w:hideMark/>
          </w:tcPr>
          <w:p w:rsidR="004068F1" w:rsidRPr="00FE7AB1" w:rsidRDefault="004068F1" w:rsidP="00B21417">
            <w:pPr>
              <w:rPr>
                <w:bCs/>
                <w:color w:val="000000"/>
              </w:rPr>
            </w:pPr>
            <w:r w:rsidRPr="00FE7AB1">
              <w:rPr>
                <w:bCs/>
                <w:color w:val="000000"/>
              </w:rPr>
              <w:t>Очікувані</w:t>
            </w:r>
            <w:r w:rsidRPr="00FE7AB1">
              <w:rPr>
                <w:bCs/>
                <w:color w:val="000000"/>
                <w:lang w:val="uk-UA"/>
              </w:rPr>
              <w:t xml:space="preserve"> </w:t>
            </w:r>
            <w:r w:rsidRPr="00FE7AB1">
              <w:rPr>
                <w:bCs/>
                <w:color w:val="000000"/>
              </w:rPr>
              <w:t>результати:</w:t>
            </w:r>
          </w:p>
        </w:tc>
        <w:tc>
          <w:tcPr>
            <w:tcW w:w="6731" w:type="dxa"/>
            <w:gridSpan w:val="5"/>
            <w:shd w:val="clear" w:color="auto" w:fill="FFFFFF" w:themeFill="background1"/>
          </w:tcPr>
          <w:p w:rsidR="004068F1" w:rsidRPr="00FE7AB1" w:rsidRDefault="004068F1" w:rsidP="00B21417">
            <w:pPr>
              <w:jc w:val="both"/>
            </w:pPr>
            <w:r w:rsidRPr="00FE7AB1">
              <w:rPr>
                <w:lang w:val="uk-UA"/>
              </w:rPr>
              <w:t>-</w:t>
            </w:r>
            <w:r w:rsidRPr="00FE7AB1">
              <w:t xml:space="preserve">Зростання ефективності дрібних сільськогосподарських товаровиробників </w:t>
            </w:r>
            <w:r w:rsidRPr="00FE7AB1">
              <w:rPr>
                <w:lang w:val="uk-UA"/>
              </w:rPr>
              <w:t>та фермерських господарств.</w:t>
            </w:r>
            <w:r w:rsidRPr="00FE7AB1">
              <w:t xml:space="preserve"> </w:t>
            </w:r>
          </w:p>
          <w:p w:rsidR="004068F1" w:rsidRPr="00FE7AB1" w:rsidRDefault="004068F1" w:rsidP="00B21417">
            <w:pPr>
              <w:jc w:val="both"/>
            </w:pPr>
            <w:r w:rsidRPr="00FE7AB1">
              <w:rPr>
                <w:lang w:val="uk-UA"/>
              </w:rPr>
              <w:t>-</w:t>
            </w:r>
            <w:r w:rsidRPr="00FE7AB1">
              <w:t>Покращення добробуту мешканців сільських населених пунктів громади.</w:t>
            </w:r>
          </w:p>
          <w:p w:rsidR="004068F1" w:rsidRPr="00FE7AB1" w:rsidRDefault="004068F1" w:rsidP="00B21417">
            <w:pPr>
              <w:jc w:val="both"/>
              <w:rPr>
                <w:lang w:eastAsia="it-IT"/>
              </w:rPr>
            </w:pPr>
            <w:r w:rsidRPr="00FE7AB1">
              <w:rPr>
                <w:lang w:val="uk-UA" w:eastAsia="it-IT"/>
              </w:rPr>
              <w:t>-</w:t>
            </w:r>
            <w:r w:rsidRPr="00FE7AB1">
              <w:rPr>
                <w:lang w:eastAsia="it-IT"/>
              </w:rPr>
              <w:t>Створення нових робочих місць.</w:t>
            </w:r>
          </w:p>
          <w:p w:rsidR="004068F1" w:rsidRPr="00FE7AB1" w:rsidRDefault="004068F1" w:rsidP="00B21417">
            <w:pPr>
              <w:jc w:val="both"/>
            </w:pPr>
            <w:r w:rsidRPr="00FE7AB1">
              <w:rPr>
                <w:lang w:val="uk-UA" w:eastAsia="it-IT"/>
              </w:rPr>
              <w:t>-</w:t>
            </w:r>
            <w:r w:rsidRPr="00FE7AB1">
              <w:rPr>
                <w:lang w:eastAsia="it-IT"/>
              </w:rPr>
              <w:t>Працюючі сільскогоспдарські обслуговуючі кооперативи</w:t>
            </w:r>
            <w:r w:rsidRPr="00FE7AB1">
              <w:rPr>
                <w:lang w:val="uk-UA" w:eastAsia="it-IT"/>
              </w:rPr>
              <w:t xml:space="preserve"> </w:t>
            </w:r>
          </w:p>
        </w:tc>
      </w:tr>
      <w:tr w:rsidR="004068F1" w:rsidRPr="00FE7AB1" w:rsidTr="00B21417">
        <w:trPr>
          <w:trHeight w:val="697"/>
          <w:jc w:val="right"/>
        </w:trPr>
        <w:tc>
          <w:tcPr>
            <w:tcW w:w="3402" w:type="dxa"/>
            <w:shd w:val="clear" w:color="auto" w:fill="FFFFFF" w:themeFill="background1"/>
            <w:vAlign w:val="center"/>
            <w:hideMark/>
          </w:tcPr>
          <w:p w:rsidR="004068F1" w:rsidRPr="00FE7AB1" w:rsidRDefault="004068F1" w:rsidP="00B21417">
            <w:pPr>
              <w:rPr>
                <w:bCs/>
                <w:color w:val="000000"/>
              </w:rPr>
            </w:pPr>
            <w:r w:rsidRPr="00FE7AB1">
              <w:rPr>
                <w:bCs/>
                <w:color w:val="000000"/>
              </w:rPr>
              <w:t>Ключові заходи про</w:t>
            </w:r>
            <w:r w:rsidRPr="00FE7AB1">
              <w:rPr>
                <w:bCs/>
                <w:color w:val="000000"/>
                <w:lang w:val="uk-UA"/>
              </w:rPr>
              <w:t>є</w:t>
            </w:r>
            <w:r w:rsidRPr="00FE7AB1">
              <w:rPr>
                <w:bCs/>
                <w:color w:val="000000"/>
              </w:rPr>
              <w:t>кту:</w:t>
            </w:r>
          </w:p>
        </w:tc>
        <w:tc>
          <w:tcPr>
            <w:tcW w:w="6731" w:type="dxa"/>
            <w:gridSpan w:val="5"/>
            <w:shd w:val="clear" w:color="auto" w:fill="FFFFFF" w:themeFill="background1"/>
          </w:tcPr>
          <w:p w:rsidR="004068F1" w:rsidRPr="00FE7AB1" w:rsidRDefault="004068F1" w:rsidP="00B21417">
            <w:pPr>
              <w:jc w:val="both"/>
            </w:pPr>
            <w:r w:rsidRPr="00FE7AB1">
              <w:t>Проведення зустрічей з мешканцями громади та роз</w:t>
            </w:r>
            <w:r w:rsidRPr="00FE7AB1">
              <w:sym w:font="Symbol" w:char="F0A2"/>
            </w:r>
            <w:r w:rsidRPr="00FE7AB1">
              <w:t>яснення основних складових сільської кооперації, юридична складова.</w:t>
            </w:r>
          </w:p>
          <w:p w:rsidR="004068F1" w:rsidRPr="00FE7AB1" w:rsidRDefault="004068F1" w:rsidP="00B21417">
            <w:pPr>
              <w:jc w:val="both"/>
            </w:pPr>
            <w:r w:rsidRPr="00FE7AB1">
              <w:t>Виявлення потенційно зацікавлених мешканців, домогосподарств у створенні СОК.</w:t>
            </w:r>
          </w:p>
          <w:p w:rsidR="004068F1" w:rsidRPr="00FE7AB1" w:rsidRDefault="004068F1" w:rsidP="00B21417">
            <w:pPr>
              <w:pStyle w:val="a5"/>
              <w:ind w:left="0"/>
              <w:jc w:val="both"/>
              <w:rPr>
                <w:shd w:val="clear" w:color="auto" w:fill="FFFFFF"/>
                <w:lang w:val="uk-UA"/>
              </w:rPr>
            </w:pPr>
            <w:r w:rsidRPr="00FE7AB1">
              <w:rPr>
                <w:rStyle w:val="textexposedshow"/>
                <w:rFonts w:eastAsia="Calibri"/>
                <w:shd w:val="clear" w:color="auto" w:fill="FFFFFF"/>
              </w:rPr>
              <w:t>Формування та створення в населених пунтках громади ініціативних груп майбутніх кооперативів.</w:t>
            </w:r>
          </w:p>
          <w:p w:rsidR="004068F1" w:rsidRPr="00FE7AB1" w:rsidRDefault="004068F1" w:rsidP="00B21417">
            <w:pPr>
              <w:jc w:val="both"/>
            </w:pPr>
            <w:r w:rsidRPr="00FE7AB1">
              <w:t>Консультативно-дорадча допомога в оформленні та реєстрації статутних документів.</w:t>
            </w:r>
          </w:p>
          <w:p w:rsidR="004068F1" w:rsidRPr="00FE7AB1" w:rsidRDefault="004068F1" w:rsidP="00B21417">
            <w:pPr>
              <w:jc w:val="both"/>
            </w:pPr>
            <w:r w:rsidRPr="00FE7AB1">
              <w:t>Сприяння у залученні представників СОК громади до участі у  сільськогосподарських ярмарках, виставках в межах та за межами громади.</w:t>
            </w:r>
          </w:p>
        </w:tc>
      </w:tr>
      <w:tr w:rsidR="002457D0" w:rsidRPr="00FE7AB1" w:rsidTr="002457D0">
        <w:trPr>
          <w:trHeight w:val="222"/>
          <w:jc w:val="right"/>
        </w:trPr>
        <w:tc>
          <w:tcPr>
            <w:tcW w:w="3402" w:type="dxa"/>
            <w:shd w:val="clear" w:color="auto" w:fill="FFFFFF" w:themeFill="background1"/>
            <w:vAlign w:val="center"/>
            <w:hideMark/>
          </w:tcPr>
          <w:p w:rsidR="002457D0" w:rsidRPr="00FE7AB1" w:rsidRDefault="002457D0" w:rsidP="00B21417">
            <w:pPr>
              <w:rPr>
                <w:color w:val="000000"/>
              </w:rPr>
            </w:pPr>
            <w:r w:rsidRPr="00FE7AB1">
              <w:rPr>
                <w:color w:val="000000"/>
              </w:rPr>
              <w:t>Період</w:t>
            </w:r>
            <w:r w:rsidRPr="00FE7AB1">
              <w:rPr>
                <w:color w:val="000000"/>
                <w:lang w:val="en-US"/>
              </w:rPr>
              <w:t xml:space="preserve"> </w:t>
            </w:r>
            <w:r w:rsidRPr="00FE7AB1">
              <w:rPr>
                <w:color w:val="000000"/>
              </w:rPr>
              <w:t xml:space="preserve">здійснення: </w:t>
            </w:r>
          </w:p>
        </w:tc>
        <w:tc>
          <w:tcPr>
            <w:tcW w:w="6731" w:type="dxa"/>
            <w:gridSpan w:val="5"/>
            <w:shd w:val="clear" w:color="auto" w:fill="FFFFFF" w:themeFill="background1"/>
            <w:vAlign w:val="center"/>
            <w:hideMark/>
          </w:tcPr>
          <w:p w:rsidR="002457D0" w:rsidRPr="00FE7AB1" w:rsidRDefault="002457D0" w:rsidP="00B21417">
            <w:pPr>
              <w:jc w:val="center"/>
              <w:rPr>
                <w:color w:val="000000"/>
                <w:lang w:val="uk-UA" w:eastAsia="it-IT"/>
              </w:rPr>
            </w:pPr>
            <w:r w:rsidRPr="00FE7AB1">
              <w:rPr>
                <w:color w:val="000000"/>
                <w:lang w:val="uk-UA" w:eastAsia="it-IT"/>
              </w:rPr>
              <w:t>202</w:t>
            </w:r>
            <w:r>
              <w:rPr>
                <w:color w:val="000000"/>
                <w:lang w:val="uk-UA" w:eastAsia="it-IT"/>
              </w:rPr>
              <w:t>4</w:t>
            </w:r>
            <w:r w:rsidRPr="00FE7AB1">
              <w:rPr>
                <w:color w:val="000000"/>
                <w:lang w:val="uk-UA" w:eastAsia="it-IT"/>
              </w:rPr>
              <w:t>–202</w:t>
            </w:r>
            <w:r>
              <w:rPr>
                <w:color w:val="000000"/>
                <w:lang w:val="uk-UA" w:eastAsia="it-IT"/>
              </w:rPr>
              <w:t>7</w:t>
            </w:r>
            <w:r w:rsidRPr="00FE7AB1">
              <w:rPr>
                <w:color w:val="000000"/>
                <w:lang w:val="en-US" w:eastAsia="it-IT"/>
              </w:rPr>
              <w:t xml:space="preserve"> </w:t>
            </w:r>
            <w:r w:rsidRPr="00FE7AB1">
              <w:rPr>
                <w:color w:val="000000"/>
                <w:lang w:val="uk-UA" w:eastAsia="it-IT"/>
              </w:rPr>
              <w:t>рр.</w:t>
            </w:r>
          </w:p>
        </w:tc>
      </w:tr>
      <w:tr w:rsidR="002457D0" w:rsidRPr="00FE7AB1" w:rsidTr="002457D0">
        <w:trPr>
          <w:jc w:val="right"/>
        </w:trPr>
        <w:tc>
          <w:tcPr>
            <w:tcW w:w="3402" w:type="dxa"/>
            <w:vMerge w:val="restart"/>
            <w:shd w:val="clear" w:color="auto" w:fill="FFFFFF" w:themeFill="background1"/>
            <w:vAlign w:val="center"/>
            <w:hideMark/>
          </w:tcPr>
          <w:p w:rsidR="002457D0" w:rsidRPr="00FE7AB1" w:rsidRDefault="002457D0" w:rsidP="00B21417">
            <w:pPr>
              <w:rPr>
                <w:bCs/>
                <w:color w:val="000000"/>
              </w:rPr>
            </w:pPr>
            <w:r w:rsidRPr="00FE7AB1">
              <w:rPr>
                <w:bCs/>
                <w:color w:val="000000"/>
              </w:rPr>
              <w:t>Орієнтовна вартість про</w:t>
            </w:r>
            <w:r w:rsidRPr="00FE7AB1">
              <w:rPr>
                <w:bCs/>
                <w:color w:val="000000"/>
                <w:lang w:val="uk-UA"/>
              </w:rPr>
              <w:t>є</w:t>
            </w:r>
            <w:r w:rsidRPr="00FE7AB1">
              <w:rPr>
                <w:bCs/>
                <w:color w:val="000000"/>
              </w:rPr>
              <w:t>кту, тис. грн.</w:t>
            </w:r>
          </w:p>
        </w:tc>
        <w:tc>
          <w:tcPr>
            <w:tcW w:w="1276" w:type="dxa"/>
            <w:shd w:val="clear" w:color="auto" w:fill="D9D9D9" w:themeFill="background1" w:themeFillShade="D9"/>
            <w:vAlign w:val="center"/>
          </w:tcPr>
          <w:p w:rsidR="002457D0" w:rsidRPr="002457D0" w:rsidRDefault="002457D0" w:rsidP="00B21417">
            <w:pPr>
              <w:jc w:val="center"/>
              <w:rPr>
                <w:color w:val="000000"/>
                <w:lang w:val="uk-UA" w:eastAsia="it-IT"/>
              </w:rPr>
            </w:pPr>
            <w:r w:rsidRPr="00FE7AB1">
              <w:rPr>
                <w:color w:val="000000"/>
                <w:lang w:eastAsia="it-IT"/>
              </w:rPr>
              <w:t>202</w:t>
            </w:r>
            <w:r>
              <w:rPr>
                <w:color w:val="000000"/>
                <w:lang w:val="uk-UA" w:eastAsia="it-IT"/>
              </w:rPr>
              <w:t>4</w:t>
            </w:r>
          </w:p>
        </w:tc>
        <w:tc>
          <w:tcPr>
            <w:tcW w:w="1276" w:type="dxa"/>
            <w:shd w:val="clear" w:color="auto" w:fill="D9D9D9" w:themeFill="background1" w:themeFillShade="D9"/>
            <w:vAlign w:val="center"/>
            <w:hideMark/>
          </w:tcPr>
          <w:p w:rsidR="002457D0" w:rsidRPr="002457D0" w:rsidRDefault="002457D0" w:rsidP="00B21417">
            <w:pPr>
              <w:jc w:val="center"/>
              <w:rPr>
                <w:color w:val="000000"/>
                <w:lang w:val="uk-UA" w:eastAsia="it-IT"/>
              </w:rPr>
            </w:pPr>
            <w:r w:rsidRPr="00FE7AB1">
              <w:rPr>
                <w:color w:val="000000"/>
                <w:lang w:eastAsia="it-IT"/>
              </w:rPr>
              <w:t>202</w:t>
            </w:r>
            <w:r>
              <w:rPr>
                <w:color w:val="000000"/>
                <w:lang w:val="uk-UA" w:eastAsia="it-IT"/>
              </w:rPr>
              <w:t>5</w:t>
            </w:r>
          </w:p>
        </w:tc>
        <w:tc>
          <w:tcPr>
            <w:tcW w:w="1492" w:type="dxa"/>
            <w:shd w:val="clear" w:color="auto" w:fill="D9D9D9" w:themeFill="background1" w:themeFillShade="D9"/>
            <w:vAlign w:val="center"/>
            <w:hideMark/>
          </w:tcPr>
          <w:p w:rsidR="002457D0" w:rsidRPr="002457D0" w:rsidRDefault="002457D0" w:rsidP="00B21417">
            <w:pPr>
              <w:jc w:val="center"/>
              <w:rPr>
                <w:color w:val="000000"/>
                <w:lang w:val="uk-UA" w:eastAsia="it-IT"/>
              </w:rPr>
            </w:pPr>
            <w:r>
              <w:rPr>
                <w:color w:val="000000"/>
                <w:lang w:val="uk-UA" w:eastAsia="it-IT"/>
              </w:rPr>
              <w:t>2026</w:t>
            </w:r>
          </w:p>
        </w:tc>
        <w:tc>
          <w:tcPr>
            <w:tcW w:w="1059" w:type="dxa"/>
            <w:shd w:val="clear" w:color="auto" w:fill="D9D9D9" w:themeFill="background1" w:themeFillShade="D9"/>
            <w:vAlign w:val="center"/>
          </w:tcPr>
          <w:p w:rsidR="002457D0" w:rsidRPr="002457D0" w:rsidRDefault="002457D0" w:rsidP="002457D0">
            <w:pPr>
              <w:jc w:val="center"/>
              <w:rPr>
                <w:color w:val="000000"/>
                <w:lang w:val="uk-UA" w:eastAsia="it-IT"/>
              </w:rPr>
            </w:pPr>
            <w:r>
              <w:rPr>
                <w:color w:val="000000"/>
                <w:lang w:val="uk-UA" w:eastAsia="it-IT"/>
              </w:rPr>
              <w:t>2027</w:t>
            </w:r>
          </w:p>
        </w:tc>
        <w:tc>
          <w:tcPr>
            <w:tcW w:w="1628" w:type="dxa"/>
            <w:shd w:val="clear" w:color="auto" w:fill="D9D9D9" w:themeFill="background1" w:themeFillShade="D9"/>
            <w:vAlign w:val="center"/>
            <w:hideMark/>
          </w:tcPr>
          <w:p w:rsidR="002457D0" w:rsidRPr="00FE7AB1" w:rsidRDefault="002457D0" w:rsidP="00B21417">
            <w:pPr>
              <w:jc w:val="center"/>
              <w:rPr>
                <w:color w:val="000000"/>
                <w:lang w:eastAsia="it-IT"/>
              </w:rPr>
            </w:pPr>
            <w:r w:rsidRPr="00FE7AB1">
              <w:rPr>
                <w:color w:val="000000"/>
                <w:lang w:eastAsia="it-IT"/>
              </w:rPr>
              <w:t>Разом</w:t>
            </w:r>
          </w:p>
        </w:tc>
      </w:tr>
      <w:tr w:rsidR="002457D0" w:rsidRPr="00FE7AB1" w:rsidTr="002457D0">
        <w:trPr>
          <w:jc w:val="right"/>
        </w:trPr>
        <w:tc>
          <w:tcPr>
            <w:tcW w:w="3402" w:type="dxa"/>
            <w:vMerge/>
            <w:shd w:val="clear" w:color="auto" w:fill="FFFFFF" w:themeFill="background1"/>
            <w:vAlign w:val="center"/>
            <w:hideMark/>
          </w:tcPr>
          <w:p w:rsidR="002457D0" w:rsidRPr="00FE7AB1" w:rsidRDefault="002457D0" w:rsidP="00B21417">
            <w:pPr>
              <w:rPr>
                <w:bCs/>
                <w:color w:val="000000"/>
              </w:rPr>
            </w:pPr>
          </w:p>
        </w:tc>
        <w:tc>
          <w:tcPr>
            <w:tcW w:w="1276" w:type="dxa"/>
            <w:shd w:val="clear" w:color="auto" w:fill="FFFFFF" w:themeFill="background1"/>
            <w:vAlign w:val="center"/>
          </w:tcPr>
          <w:p w:rsidR="002457D0" w:rsidRPr="00FE7AB1" w:rsidRDefault="001B07CF" w:rsidP="00B21417">
            <w:pPr>
              <w:jc w:val="center"/>
              <w:rPr>
                <w:color w:val="000000"/>
                <w:lang w:val="uk-UA" w:eastAsia="it-IT"/>
              </w:rPr>
            </w:pPr>
            <w:r>
              <w:rPr>
                <w:color w:val="000000"/>
                <w:lang w:val="uk-UA" w:eastAsia="it-IT"/>
              </w:rPr>
              <w:t>10,0</w:t>
            </w:r>
          </w:p>
        </w:tc>
        <w:tc>
          <w:tcPr>
            <w:tcW w:w="1276" w:type="dxa"/>
            <w:shd w:val="clear" w:color="auto" w:fill="FFFFFF" w:themeFill="background1"/>
            <w:vAlign w:val="center"/>
          </w:tcPr>
          <w:p w:rsidR="002457D0" w:rsidRPr="00FE7AB1" w:rsidRDefault="001B07CF" w:rsidP="00B21417">
            <w:pPr>
              <w:jc w:val="center"/>
              <w:rPr>
                <w:color w:val="000000"/>
                <w:lang w:val="uk-UA" w:eastAsia="it-IT"/>
              </w:rPr>
            </w:pPr>
            <w:r>
              <w:rPr>
                <w:color w:val="000000"/>
                <w:lang w:val="uk-UA" w:eastAsia="it-IT"/>
              </w:rPr>
              <w:t>10,0</w:t>
            </w:r>
          </w:p>
        </w:tc>
        <w:tc>
          <w:tcPr>
            <w:tcW w:w="1492" w:type="dxa"/>
            <w:shd w:val="clear" w:color="auto" w:fill="FFFFFF" w:themeFill="background1"/>
            <w:vAlign w:val="center"/>
          </w:tcPr>
          <w:p w:rsidR="002457D0" w:rsidRPr="00FE7AB1" w:rsidRDefault="001B07CF" w:rsidP="00B21417">
            <w:pPr>
              <w:jc w:val="center"/>
              <w:rPr>
                <w:color w:val="000000"/>
                <w:lang w:val="uk-UA" w:eastAsia="it-IT"/>
              </w:rPr>
            </w:pPr>
            <w:r>
              <w:rPr>
                <w:color w:val="000000"/>
                <w:lang w:val="uk-UA" w:eastAsia="it-IT"/>
              </w:rPr>
              <w:t>15,0</w:t>
            </w:r>
          </w:p>
        </w:tc>
        <w:tc>
          <w:tcPr>
            <w:tcW w:w="1059" w:type="dxa"/>
            <w:shd w:val="clear" w:color="auto" w:fill="FFFFFF" w:themeFill="background1"/>
            <w:vAlign w:val="center"/>
          </w:tcPr>
          <w:p w:rsidR="002457D0" w:rsidRPr="00FE7AB1" w:rsidRDefault="001B07CF" w:rsidP="00B21417">
            <w:pPr>
              <w:jc w:val="center"/>
              <w:rPr>
                <w:color w:val="000000"/>
                <w:lang w:val="uk-UA" w:eastAsia="it-IT"/>
              </w:rPr>
            </w:pPr>
            <w:r>
              <w:rPr>
                <w:color w:val="000000"/>
                <w:lang w:val="uk-UA" w:eastAsia="it-IT"/>
              </w:rPr>
              <w:t>15,0</w:t>
            </w:r>
          </w:p>
        </w:tc>
        <w:tc>
          <w:tcPr>
            <w:tcW w:w="1628" w:type="dxa"/>
            <w:shd w:val="clear" w:color="auto" w:fill="FFFFFF" w:themeFill="background1"/>
            <w:vAlign w:val="center"/>
          </w:tcPr>
          <w:p w:rsidR="002457D0" w:rsidRPr="00FE7AB1" w:rsidRDefault="001B07CF" w:rsidP="00B21417">
            <w:pPr>
              <w:jc w:val="center"/>
              <w:rPr>
                <w:color w:val="000000"/>
                <w:lang w:val="uk-UA" w:eastAsia="it-IT"/>
              </w:rPr>
            </w:pPr>
            <w:r>
              <w:rPr>
                <w:color w:val="000000"/>
                <w:lang w:val="uk-UA" w:eastAsia="it-IT"/>
              </w:rPr>
              <w:t>50,0</w:t>
            </w:r>
          </w:p>
        </w:tc>
      </w:tr>
      <w:tr w:rsidR="004068F1" w:rsidRPr="00FE7AB1" w:rsidTr="00B21417">
        <w:trPr>
          <w:jc w:val="right"/>
        </w:trPr>
        <w:tc>
          <w:tcPr>
            <w:tcW w:w="3402" w:type="dxa"/>
            <w:shd w:val="clear" w:color="auto" w:fill="FFFFFF" w:themeFill="background1"/>
            <w:vAlign w:val="center"/>
            <w:hideMark/>
          </w:tcPr>
          <w:p w:rsidR="004068F1" w:rsidRPr="00FE7AB1" w:rsidRDefault="004068F1" w:rsidP="00B21417">
            <w:pPr>
              <w:rPr>
                <w:bCs/>
                <w:color w:val="000000"/>
              </w:rPr>
            </w:pPr>
            <w:r w:rsidRPr="00FE7AB1">
              <w:rPr>
                <w:bCs/>
                <w:color w:val="000000"/>
              </w:rPr>
              <w:t>Джерела</w:t>
            </w:r>
            <w:r w:rsidRPr="00FE7AB1">
              <w:rPr>
                <w:bCs/>
                <w:color w:val="000000"/>
                <w:lang w:val="en-US"/>
              </w:rPr>
              <w:t xml:space="preserve"> </w:t>
            </w:r>
            <w:r w:rsidRPr="00FE7AB1">
              <w:rPr>
                <w:bCs/>
                <w:color w:val="000000"/>
              </w:rPr>
              <w:t>фінансування:</w:t>
            </w:r>
          </w:p>
        </w:tc>
        <w:tc>
          <w:tcPr>
            <w:tcW w:w="6731" w:type="dxa"/>
            <w:gridSpan w:val="5"/>
            <w:shd w:val="clear" w:color="auto" w:fill="FFFFFF" w:themeFill="background1"/>
            <w:vAlign w:val="center"/>
          </w:tcPr>
          <w:p w:rsidR="004068F1" w:rsidRPr="00FE7AB1" w:rsidRDefault="004068F1" w:rsidP="00B21417">
            <w:pPr>
              <w:pStyle w:val="a9"/>
              <w:jc w:val="both"/>
              <w:rPr>
                <w:lang w:eastAsia="it-IT"/>
              </w:rPr>
            </w:pPr>
            <w:r w:rsidRPr="00FE7AB1">
              <w:rPr>
                <w:color w:val="000000"/>
              </w:rPr>
              <w:t>Селищний бюджет, державна допомога кооперативам, МТД. приватні кошти</w:t>
            </w:r>
            <w:r w:rsidRPr="00FE7AB1">
              <w:rPr>
                <w:lang w:eastAsia="en-US"/>
              </w:rPr>
              <w:t>.</w:t>
            </w:r>
          </w:p>
        </w:tc>
      </w:tr>
      <w:tr w:rsidR="004068F1" w:rsidRPr="00FE7AB1" w:rsidTr="00B21417">
        <w:trPr>
          <w:jc w:val="right"/>
        </w:trPr>
        <w:tc>
          <w:tcPr>
            <w:tcW w:w="3402" w:type="dxa"/>
            <w:shd w:val="clear" w:color="auto" w:fill="FFFFFF" w:themeFill="background1"/>
            <w:vAlign w:val="center"/>
            <w:hideMark/>
          </w:tcPr>
          <w:p w:rsidR="004068F1" w:rsidRPr="00FE7AB1" w:rsidRDefault="004068F1" w:rsidP="00B21417">
            <w:pPr>
              <w:rPr>
                <w:bCs/>
                <w:color w:val="000000"/>
              </w:rPr>
            </w:pPr>
            <w:r w:rsidRPr="00FE7AB1">
              <w:rPr>
                <w:color w:val="000000"/>
              </w:rPr>
              <w:t>Ключові</w:t>
            </w:r>
            <w:r w:rsidRPr="00FE7AB1">
              <w:rPr>
                <w:color w:val="000000"/>
                <w:lang w:val="en-US"/>
              </w:rPr>
              <w:t xml:space="preserve"> </w:t>
            </w:r>
            <w:r w:rsidRPr="00FE7AB1">
              <w:rPr>
                <w:color w:val="000000"/>
              </w:rPr>
              <w:t>потенційні</w:t>
            </w:r>
            <w:r w:rsidRPr="00FE7AB1">
              <w:rPr>
                <w:color w:val="000000"/>
                <w:lang w:val="en-US"/>
              </w:rPr>
              <w:t xml:space="preserve"> </w:t>
            </w:r>
            <w:r w:rsidRPr="00FE7AB1">
              <w:rPr>
                <w:color w:val="000000"/>
              </w:rPr>
              <w:t>учасники про</w:t>
            </w:r>
            <w:r w:rsidRPr="00FE7AB1">
              <w:rPr>
                <w:color w:val="000000"/>
                <w:lang w:val="uk-UA"/>
              </w:rPr>
              <w:t>є</w:t>
            </w:r>
            <w:r w:rsidRPr="00FE7AB1">
              <w:rPr>
                <w:color w:val="000000"/>
              </w:rPr>
              <w:t>кту:</w:t>
            </w:r>
          </w:p>
        </w:tc>
        <w:tc>
          <w:tcPr>
            <w:tcW w:w="6731" w:type="dxa"/>
            <w:gridSpan w:val="5"/>
            <w:shd w:val="clear" w:color="auto" w:fill="FFFFFF" w:themeFill="background1"/>
            <w:vAlign w:val="center"/>
          </w:tcPr>
          <w:p w:rsidR="004068F1" w:rsidRPr="00FE7AB1" w:rsidRDefault="004068F1" w:rsidP="00B21417">
            <w:pPr>
              <w:jc w:val="both"/>
              <w:rPr>
                <w:lang w:val="uk-UA" w:eastAsia="it-IT"/>
              </w:rPr>
            </w:pPr>
            <w:r w:rsidRPr="00FE7AB1">
              <w:rPr>
                <w:lang w:val="uk-UA" w:eastAsia="it-IT"/>
              </w:rPr>
              <w:t xml:space="preserve">Срібнянська </w:t>
            </w:r>
            <w:r w:rsidRPr="00FE7AB1">
              <w:rPr>
                <w:lang w:eastAsia="it-IT"/>
              </w:rPr>
              <w:t xml:space="preserve"> селищна рада</w:t>
            </w:r>
            <w:r w:rsidRPr="00FE7AB1">
              <w:rPr>
                <w:lang w:val="uk-UA" w:eastAsia="it-IT"/>
              </w:rPr>
              <w:t xml:space="preserve">, </w:t>
            </w:r>
            <w:r w:rsidRPr="00FE7AB1">
              <w:rPr>
                <w:lang w:eastAsia="it-IT"/>
              </w:rPr>
              <w:t>державні програми, члени кооперативів</w:t>
            </w:r>
            <w:r w:rsidRPr="00FE7AB1">
              <w:rPr>
                <w:lang w:val="uk-UA" w:eastAsia="it-IT"/>
              </w:rPr>
              <w:t xml:space="preserve">, </w:t>
            </w:r>
          </w:p>
        </w:tc>
      </w:tr>
      <w:tr w:rsidR="004068F1" w:rsidRPr="00FE7AB1" w:rsidTr="00B21417">
        <w:trPr>
          <w:jc w:val="right"/>
        </w:trPr>
        <w:tc>
          <w:tcPr>
            <w:tcW w:w="3402" w:type="dxa"/>
            <w:shd w:val="clear" w:color="auto" w:fill="FFFFFF" w:themeFill="background1"/>
            <w:vAlign w:val="center"/>
            <w:hideMark/>
          </w:tcPr>
          <w:p w:rsidR="004068F1" w:rsidRPr="00FE7AB1" w:rsidRDefault="004068F1" w:rsidP="00B21417">
            <w:pPr>
              <w:rPr>
                <w:bCs/>
                <w:color w:val="000000"/>
              </w:rPr>
            </w:pPr>
            <w:r w:rsidRPr="00FE7AB1">
              <w:rPr>
                <w:bCs/>
                <w:color w:val="000000"/>
              </w:rPr>
              <w:t>Інше:</w:t>
            </w:r>
          </w:p>
        </w:tc>
        <w:tc>
          <w:tcPr>
            <w:tcW w:w="6731" w:type="dxa"/>
            <w:gridSpan w:val="5"/>
            <w:shd w:val="clear" w:color="auto" w:fill="FFFFFF" w:themeFill="background1"/>
            <w:vAlign w:val="center"/>
          </w:tcPr>
          <w:p w:rsidR="004068F1" w:rsidRPr="00FE7AB1" w:rsidRDefault="004068F1" w:rsidP="00B21417">
            <w:pPr>
              <w:rPr>
                <w:color w:val="000000"/>
                <w:lang w:val="uk-UA" w:eastAsia="it-IT"/>
              </w:rPr>
            </w:pPr>
          </w:p>
        </w:tc>
      </w:tr>
    </w:tbl>
    <w:p w:rsidR="004068F1" w:rsidRPr="00FE7AB1" w:rsidRDefault="004068F1" w:rsidP="004068F1">
      <w:pPr>
        <w:rPr>
          <w:lang w:val="uk-UA"/>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tbl>
      <w:tblPr>
        <w:tblW w:w="100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tblPr>
      <w:tblGrid>
        <w:gridCol w:w="3402"/>
        <w:gridCol w:w="1062"/>
        <w:gridCol w:w="1134"/>
        <w:gridCol w:w="1464"/>
        <w:gridCol w:w="1443"/>
        <w:gridCol w:w="1555"/>
      </w:tblGrid>
      <w:tr w:rsidR="00B21417" w:rsidRPr="001158C4" w:rsidTr="00B21417">
        <w:trPr>
          <w:jc w:val="right"/>
        </w:trPr>
        <w:tc>
          <w:tcPr>
            <w:tcW w:w="3402" w:type="dxa"/>
            <w:shd w:val="clear" w:color="auto" w:fill="FFFFFF" w:themeFill="background1"/>
            <w:vAlign w:val="center"/>
            <w:hideMark/>
          </w:tcPr>
          <w:p w:rsidR="00B21417" w:rsidRPr="00FE7AB1" w:rsidRDefault="00B21417" w:rsidP="00B21417">
            <w:pPr>
              <w:keepNext/>
              <w:keepLines/>
              <w:outlineLvl w:val="5"/>
              <w:rPr>
                <w:rFonts w:eastAsiaTheme="majorEastAsia"/>
                <w:color w:val="000000"/>
                <w:lang w:val="uk-UA"/>
              </w:rPr>
            </w:pPr>
            <w:r w:rsidRPr="00FE7AB1">
              <w:rPr>
                <w:rFonts w:eastAsiaTheme="majorEastAsia"/>
                <w:color w:val="000000"/>
                <w:lang w:val="uk-UA"/>
              </w:rPr>
              <w:lastRenderedPageBreak/>
              <w:t>Завдання Стратегії, якому відповідає проєкт:</w:t>
            </w:r>
          </w:p>
        </w:tc>
        <w:tc>
          <w:tcPr>
            <w:tcW w:w="6658" w:type="dxa"/>
            <w:gridSpan w:val="5"/>
            <w:shd w:val="clear" w:color="auto" w:fill="FFFFFF" w:themeFill="background1"/>
            <w:hideMark/>
          </w:tcPr>
          <w:p w:rsidR="00B21417" w:rsidRPr="00FE7AB1" w:rsidRDefault="00B21417" w:rsidP="00B21417">
            <w:pPr>
              <w:pStyle w:val="a5"/>
              <w:pBdr>
                <w:left w:val="single" w:sz="18" w:space="4" w:color="auto"/>
              </w:pBdr>
              <w:ind w:left="0"/>
              <w:rPr>
                <w:b/>
                <w:lang w:val="uk-UA" w:eastAsia="it-IT"/>
              </w:rPr>
            </w:pPr>
            <w:r w:rsidRPr="00FE7AB1">
              <w:rPr>
                <w:lang w:val="uk-UA"/>
              </w:rPr>
              <w:t>3.1.2</w:t>
            </w:r>
            <w:r w:rsidRPr="00FE7AB1">
              <w:t>. С</w:t>
            </w:r>
            <w:r w:rsidRPr="00FE7AB1">
              <w:rPr>
                <w:lang w:val="uk-UA"/>
              </w:rPr>
              <w:t>тимулювати створення  сільськогосподарської кооперації та розвиток дрібних  фермерських господарств</w:t>
            </w:r>
          </w:p>
        </w:tc>
      </w:tr>
      <w:tr w:rsidR="00B21417" w:rsidRPr="001158C4" w:rsidTr="00B21417">
        <w:trPr>
          <w:jc w:val="right"/>
        </w:trPr>
        <w:tc>
          <w:tcPr>
            <w:tcW w:w="3402" w:type="dxa"/>
            <w:shd w:val="clear" w:color="auto" w:fill="FFFFFF" w:themeFill="background1"/>
            <w:vAlign w:val="center"/>
            <w:hideMark/>
          </w:tcPr>
          <w:p w:rsidR="00B21417" w:rsidRPr="00FE7AB1" w:rsidRDefault="00B21417" w:rsidP="00B21417">
            <w:pPr>
              <w:rPr>
                <w:bCs/>
                <w:color w:val="000000"/>
              </w:rPr>
            </w:pPr>
            <w:r w:rsidRPr="00FE7AB1">
              <w:rPr>
                <w:bCs/>
                <w:color w:val="000000"/>
              </w:rPr>
              <w:t>Назва про</w:t>
            </w:r>
            <w:r w:rsidRPr="00FE7AB1">
              <w:rPr>
                <w:bCs/>
                <w:color w:val="000000"/>
                <w:lang w:val="uk-UA"/>
              </w:rPr>
              <w:t>є</w:t>
            </w:r>
            <w:r w:rsidRPr="00FE7AB1">
              <w:rPr>
                <w:bCs/>
                <w:color w:val="000000"/>
              </w:rPr>
              <w:t>кту:</w:t>
            </w:r>
          </w:p>
        </w:tc>
        <w:tc>
          <w:tcPr>
            <w:tcW w:w="6658" w:type="dxa"/>
            <w:gridSpan w:val="5"/>
            <w:shd w:val="clear" w:color="auto" w:fill="FFFFFF" w:themeFill="background1"/>
            <w:hideMark/>
          </w:tcPr>
          <w:p w:rsidR="00B21417" w:rsidRPr="00FE7AB1" w:rsidRDefault="00B21417" w:rsidP="00B21417">
            <w:pPr>
              <w:rPr>
                <w:lang w:eastAsia="it-IT"/>
              </w:rPr>
            </w:pPr>
            <w:r w:rsidRPr="00FE7AB1">
              <w:rPr>
                <w:lang w:eastAsia="it-IT"/>
              </w:rPr>
              <w:t>Підтримка створення сільськогосподарськ</w:t>
            </w:r>
            <w:r w:rsidRPr="00FE7AB1">
              <w:rPr>
                <w:lang w:val="uk-UA" w:eastAsia="it-IT"/>
              </w:rPr>
              <w:t>ого</w:t>
            </w:r>
            <w:r w:rsidRPr="00FE7AB1">
              <w:rPr>
                <w:lang w:eastAsia="it-IT"/>
              </w:rPr>
              <w:t xml:space="preserve"> обслуговуюч</w:t>
            </w:r>
            <w:r w:rsidRPr="00FE7AB1">
              <w:rPr>
                <w:lang w:val="uk-UA" w:eastAsia="it-IT"/>
              </w:rPr>
              <w:t>ого</w:t>
            </w:r>
            <w:r w:rsidRPr="00FE7AB1">
              <w:rPr>
                <w:lang w:eastAsia="it-IT"/>
              </w:rPr>
              <w:t xml:space="preserve"> кооператив</w:t>
            </w:r>
            <w:r w:rsidRPr="00FE7AB1">
              <w:rPr>
                <w:lang w:val="uk-UA" w:eastAsia="it-IT"/>
              </w:rPr>
              <w:t>у із збирання та збуту молочної продукції</w:t>
            </w:r>
            <w:r w:rsidRPr="00FE7AB1">
              <w:rPr>
                <w:lang w:eastAsia="it-IT"/>
              </w:rPr>
              <w:t xml:space="preserve"> в </w:t>
            </w:r>
            <w:r w:rsidRPr="00FE7AB1">
              <w:rPr>
                <w:lang w:val="uk-UA" w:eastAsia="it-IT"/>
              </w:rPr>
              <w:t>Срібнянській територіальній</w:t>
            </w:r>
            <w:r w:rsidRPr="00FE7AB1">
              <w:rPr>
                <w:lang w:eastAsia="it-IT"/>
              </w:rPr>
              <w:t xml:space="preserve"> громаді </w:t>
            </w:r>
          </w:p>
        </w:tc>
      </w:tr>
      <w:tr w:rsidR="00B21417" w:rsidRPr="001158C4" w:rsidTr="00B21417">
        <w:trPr>
          <w:trHeight w:val="467"/>
          <w:jc w:val="right"/>
        </w:trPr>
        <w:tc>
          <w:tcPr>
            <w:tcW w:w="3402" w:type="dxa"/>
            <w:shd w:val="clear" w:color="auto" w:fill="FFFFFF" w:themeFill="background1"/>
            <w:vAlign w:val="center"/>
            <w:hideMark/>
          </w:tcPr>
          <w:p w:rsidR="00B21417" w:rsidRPr="00FE7AB1" w:rsidRDefault="00B21417" w:rsidP="00B21417">
            <w:pPr>
              <w:rPr>
                <w:bCs/>
                <w:color w:val="000000"/>
              </w:rPr>
            </w:pPr>
            <w:r w:rsidRPr="00FE7AB1">
              <w:rPr>
                <w:bCs/>
                <w:color w:val="000000"/>
              </w:rPr>
              <w:t>Цілі про</w:t>
            </w:r>
            <w:r w:rsidRPr="00FE7AB1">
              <w:rPr>
                <w:bCs/>
                <w:color w:val="000000"/>
                <w:lang w:val="uk-UA"/>
              </w:rPr>
              <w:t>є</w:t>
            </w:r>
            <w:r w:rsidRPr="00FE7AB1">
              <w:rPr>
                <w:bCs/>
                <w:color w:val="000000"/>
              </w:rPr>
              <w:t>кту:</w:t>
            </w:r>
          </w:p>
        </w:tc>
        <w:tc>
          <w:tcPr>
            <w:tcW w:w="6658" w:type="dxa"/>
            <w:gridSpan w:val="5"/>
            <w:shd w:val="clear" w:color="auto" w:fill="FFFFFF" w:themeFill="background1"/>
            <w:hideMark/>
          </w:tcPr>
          <w:p w:rsidR="00B21417" w:rsidRPr="00FE7AB1" w:rsidRDefault="00B21417" w:rsidP="00B21417">
            <w:pPr>
              <w:rPr>
                <w:lang w:val="uk-UA" w:eastAsia="it-IT"/>
              </w:rPr>
            </w:pPr>
            <w:r w:rsidRPr="00FE7AB1">
              <w:rPr>
                <w:lang w:eastAsia="it-IT"/>
              </w:rPr>
              <w:t xml:space="preserve">Створення на теренах </w:t>
            </w:r>
            <w:r w:rsidRPr="00FE7AB1">
              <w:rPr>
                <w:lang w:val="uk-UA" w:eastAsia="it-IT"/>
              </w:rPr>
              <w:t xml:space="preserve">Срібнянської  </w:t>
            </w:r>
            <w:r w:rsidRPr="00FE7AB1">
              <w:rPr>
                <w:lang w:eastAsia="it-IT"/>
              </w:rPr>
              <w:t>громади</w:t>
            </w:r>
            <w:r w:rsidRPr="00FE7AB1">
              <w:rPr>
                <w:lang w:val="uk-UA" w:eastAsia="it-IT"/>
              </w:rPr>
              <w:t xml:space="preserve"> сільськогосподарського </w:t>
            </w:r>
            <w:r w:rsidRPr="00FE7AB1">
              <w:rPr>
                <w:lang w:eastAsia="it-IT"/>
              </w:rPr>
              <w:t>обслуговуюч</w:t>
            </w:r>
            <w:r w:rsidRPr="00FE7AB1">
              <w:rPr>
                <w:lang w:val="uk-UA" w:eastAsia="it-IT"/>
              </w:rPr>
              <w:t>ого</w:t>
            </w:r>
            <w:r w:rsidRPr="00FE7AB1">
              <w:rPr>
                <w:lang w:eastAsia="it-IT"/>
              </w:rPr>
              <w:t xml:space="preserve"> кооператив</w:t>
            </w:r>
            <w:r w:rsidRPr="00FE7AB1">
              <w:rPr>
                <w:lang w:val="uk-UA" w:eastAsia="it-IT"/>
              </w:rPr>
              <w:t>у  із збирання та  збуту молочної продукції</w:t>
            </w:r>
          </w:p>
        </w:tc>
      </w:tr>
      <w:tr w:rsidR="00B21417" w:rsidRPr="001158C4" w:rsidTr="00B21417">
        <w:trPr>
          <w:jc w:val="right"/>
        </w:trPr>
        <w:tc>
          <w:tcPr>
            <w:tcW w:w="3402" w:type="dxa"/>
            <w:shd w:val="clear" w:color="auto" w:fill="FFFFFF" w:themeFill="background1"/>
            <w:vAlign w:val="center"/>
            <w:hideMark/>
          </w:tcPr>
          <w:p w:rsidR="00B21417" w:rsidRPr="00FE7AB1" w:rsidRDefault="00B21417" w:rsidP="00B21417">
            <w:pPr>
              <w:autoSpaceDE w:val="0"/>
              <w:autoSpaceDN w:val="0"/>
              <w:adjustRightInd w:val="0"/>
              <w:rPr>
                <w:color w:val="000000"/>
              </w:rPr>
            </w:pPr>
            <w:r w:rsidRPr="00FE7AB1">
              <w:rPr>
                <w:color w:val="000000"/>
              </w:rPr>
              <w:t>Територія</w:t>
            </w:r>
            <w:r w:rsidRPr="00FE7AB1">
              <w:rPr>
                <w:color w:val="000000"/>
                <w:lang w:val="uk-UA"/>
              </w:rPr>
              <w:t xml:space="preserve"> </w:t>
            </w:r>
            <w:r w:rsidRPr="00FE7AB1">
              <w:rPr>
                <w:color w:val="000000"/>
              </w:rPr>
              <w:t>впливу про</w:t>
            </w:r>
            <w:r w:rsidRPr="00FE7AB1">
              <w:rPr>
                <w:color w:val="000000"/>
                <w:lang w:val="uk-UA"/>
              </w:rPr>
              <w:t>є</w:t>
            </w:r>
            <w:r w:rsidRPr="00FE7AB1">
              <w:rPr>
                <w:color w:val="000000"/>
              </w:rPr>
              <w:t>кту:</w:t>
            </w:r>
          </w:p>
        </w:tc>
        <w:tc>
          <w:tcPr>
            <w:tcW w:w="6658" w:type="dxa"/>
            <w:gridSpan w:val="5"/>
            <w:shd w:val="clear" w:color="auto" w:fill="FFFFFF" w:themeFill="background1"/>
          </w:tcPr>
          <w:p w:rsidR="00B21417" w:rsidRPr="00FE7AB1" w:rsidRDefault="00B21417" w:rsidP="00B21417">
            <w:pPr>
              <w:rPr>
                <w:lang w:eastAsia="it-IT"/>
              </w:rPr>
            </w:pPr>
            <w:r w:rsidRPr="00FE7AB1">
              <w:rPr>
                <w:lang w:val="uk-UA" w:eastAsia="it-IT"/>
              </w:rPr>
              <w:t>Срібнянська громада</w:t>
            </w:r>
            <w:r w:rsidRPr="00FE7AB1">
              <w:rPr>
                <w:lang w:eastAsia="it-IT"/>
              </w:rPr>
              <w:t xml:space="preserve"> </w:t>
            </w:r>
          </w:p>
        </w:tc>
      </w:tr>
      <w:tr w:rsidR="00B21417" w:rsidRPr="001158C4" w:rsidTr="00B21417">
        <w:trPr>
          <w:jc w:val="right"/>
        </w:trPr>
        <w:tc>
          <w:tcPr>
            <w:tcW w:w="3402" w:type="dxa"/>
            <w:shd w:val="clear" w:color="auto" w:fill="FFFFFF" w:themeFill="background1"/>
            <w:vAlign w:val="center"/>
            <w:hideMark/>
          </w:tcPr>
          <w:p w:rsidR="00B21417" w:rsidRPr="00FE7AB1" w:rsidRDefault="00B21417" w:rsidP="00B21417">
            <w:pPr>
              <w:autoSpaceDE w:val="0"/>
              <w:autoSpaceDN w:val="0"/>
              <w:adjustRightInd w:val="0"/>
              <w:rPr>
                <w:color w:val="000000"/>
              </w:rPr>
            </w:pPr>
            <w:r w:rsidRPr="00FE7AB1">
              <w:rPr>
                <w:color w:val="000000"/>
              </w:rPr>
              <w:t>Орієнтовна</w:t>
            </w:r>
            <w:r w:rsidRPr="00FE7AB1">
              <w:rPr>
                <w:color w:val="000000"/>
                <w:lang w:val="uk-UA"/>
              </w:rPr>
              <w:t xml:space="preserve"> </w:t>
            </w:r>
            <w:r w:rsidRPr="00FE7AB1">
              <w:rPr>
                <w:color w:val="000000"/>
              </w:rPr>
              <w:t>кількість</w:t>
            </w:r>
            <w:r w:rsidRPr="00FE7AB1">
              <w:rPr>
                <w:color w:val="000000"/>
                <w:lang w:val="uk-UA"/>
              </w:rPr>
              <w:t xml:space="preserve"> </w:t>
            </w:r>
            <w:r w:rsidRPr="00FE7AB1">
              <w:rPr>
                <w:color w:val="000000"/>
              </w:rPr>
              <w:t>отримувачів</w:t>
            </w:r>
            <w:r w:rsidRPr="00FE7AB1">
              <w:rPr>
                <w:color w:val="000000"/>
                <w:lang w:val="uk-UA"/>
              </w:rPr>
              <w:t xml:space="preserve"> </w:t>
            </w:r>
            <w:r w:rsidRPr="00FE7AB1">
              <w:rPr>
                <w:color w:val="000000"/>
              </w:rPr>
              <w:t>вигод</w:t>
            </w:r>
          </w:p>
        </w:tc>
        <w:tc>
          <w:tcPr>
            <w:tcW w:w="6658" w:type="dxa"/>
            <w:gridSpan w:val="5"/>
            <w:shd w:val="clear" w:color="auto" w:fill="FFFFFF" w:themeFill="background1"/>
          </w:tcPr>
          <w:p w:rsidR="00B21417" w:rsidRPr="00FE7AB1" w:rsidRDefault="002E77EB" w:rsidP="00B21417">
            <w:pPr>
              <w:rPr>
                <w:lang w:eastAsia="it-IT"/>
              </w:rPr>
            </w:pPr>
            <w:r>
              <w:rPr>
                <w:lang w:val="uk-UA" w:eastAsia="en-US"/>
              </w:rPr>
              <w:t>10094</w:t>
            </w:r>
            <w:r w:rsidR="00B21417" w:rsidRPr="00FE7AB1">
              <w:rPr>
                <w:lang w:eastAsia="en-US"/>
              </w:rPr>
              <w:t xml:space="preserve"> жителі громади</w:t>
            </w:r>
            <w:r w:rsidR="00B21417" w:rsidRPr="00FE7AB1">
              <w:rPr>
                <w:lang w:eastAsia="it-IT"/>
              </w:rPr>
              <w:t xml:space="preserve"> </w:t>
            </w:r>
          </w:p>
        </w:tc>
      </w:tr>
      <w:tr w:rsidR="00B21417" w:rsidRPr="001158C4" w:rsidTr="00B21417">
        <w:trPr>
          <w:trHeight w:val="1742"/>
          <w:jc w:val="right"/>
        </w:trPr>
        <w:tc>
          <w:tcPr>
            <w:tcW w:w="3402" w:type="dxa"/>
            <w:shd w:val="clear" w:color="auto" w:fill="FFFFFF" w:themeFill="background1"/>
            <w:vAlign w:val="center"/>
            <w:hideMark/>
          </w:tcPr>
          <w:p w:rsidR="00B21417" w:rsidRPr="00FE7AB1" w:rsidRDefault="00B21417" w:rsidP="00B21417">
            <w:pPr>
              <w:rPr>
                <w:bCs/>
                <w:color w:val="000000"/>
              </w:rPr>
            </w:pPr>
            <w:r w:rsidRPr="00FE7AB1">
              <w:rPr>
                <w:bCs/>
                <w:color w:val="000000"/>
              </w:rPr>
              <w:t>Стислий</w:t>
            </w:r>
            <w:r w:rsidRPr="00FE7AB1">
              <w:rPr>
                <w:bCs/>
                <w:color w:val="000000"/>
                <w:lang w:val="uk-UA"/>
              </w:rPr>
              <w:t xml:space="preserve"> </w:t>
            </w:r>
            <w:r w:rsidRPr="00FE7AB1">
              <w:rPr>
                <w:bCs/>
                <w:color w:val="000000"/>
              </w:rPr>
              <w:t>опис проекту:</w:t>
            </w:r>
          </w:p>
        </w:tc>
        <w:tc>
          <w:tcPr>
            <w:tcW w:w="6658" w:type="dxa"/>
            <w:gridSpan w:val="5"/>
            <w:shd w:val="clear" w:color="auto" w:fill="FFFFFF" w:themeFill="background1"/>
          </w:tcPr>
          <w:p w:rsidR="00B21417" w:rsidRPr="00FE7AB1" w:rsidRDefault="00B21417" w:rsidP="00B21417">
            <w:pPr>
              <w:jc w:val="both"/>
              <w:rPr>
                <w:lang w:val="uk-UA" w:eastAsia="it-IT"/>
              </w:rPr>
            </w:pPr>
            <w:r w:rsidRPr="00FE7AB1">
              <w:rPr>
                <w:lang w:val="uk-UA" w:eastAsia="it-IT"/>
              </w:rPr>
              <w:t>Запровадження міжнародних вимог до безпеки та якості харчових продуктів невблаганно ставлять питання про майбутнє дрібних сільськогосподарських товаровиробників, насамперед – м</w:t>
            </w:r>
            <w:r w:rsidRPr="00FE7AB1">
              <w:rPr>
                <w:lang w:eastAsia="it-IT"/>
              </w:rPr>
              <w:t>`</w:t>
            </w:r>
            <w:r w:rsidRPr="00FE7AB1">
              <w:rPr>
                <w:lang w:val="uk-UA" w:eastAsia="it-IT"/>
              </w:rPr>
              <w:t>яса та молока. Адже зрозуміло, що поодинці забезпечити дотримання існуючих стандартів якості вони не можуть. Між тим низький рівень довіри та брак досвіду стримують утворення сільськогосподарських обслуговуючих кооперативів. Тому проєктом передбачається популяризація цієї ідеї та інформування населення про можливості сільськогосподарських кооперативів, організаційне сприяння стовренню та розвитку СОКу із збирання та продажу молочної продукції. В рамках проєкту передбачається створення одного СОКу</w:t>
            </w:r>
            <w:r w:rsidR="003927BD" w:rsidRPr="00FE7AB1">
              <w:rPr>
                <w:lang w:val="uk-UA" w:eastAsia="it-IT"/>
              </w:rPr>
              <w:t>.</w:t>
            </w:r>
          </w:p>
        </w:tc>
      </w:tr>
      <w:tr w:rsidR="00B21417" w:rsidRPr="001158C4" w:rsidTr="00B21417">
        <w:trPr>
          <w:jc w:val="right"/>
        </w:trPr>
        <w:tc>
          <w:tcPr>
            <w:tcW w:w="3402" w:type="dxa"/>
            <w:shd w:val="clear" w:color="auto" w:fill="FFFFFF" w:themeFill="background1"/>
            <w:vAlign w:val="center"/>
            <w:hideMark/>
          </w:tcPr>
          <w:p w:rsidR="00B21417" w:rsidRPr="00FE7AB1" w:rsidRDefault="00B21417" w:rsidP="00B21417">
            <w:pPr>
              <w:rPr>
                <w:bCs/>
                <w:color w:val="000000"/>
              </w:rPr>
            </w:pPr>
            <w:r w:rsidRPr="00FE7AB1">
              <w:rPr>
                <w:bCs/>
                <w:color w:val="000000"/>
              </w:rPr>
              <w:t>Очікувані</w:t>
            </w:r>
            <w:r w:rsidRPr="00FE7AB1">
              <w:rPr>
                <w:bCs/>
                <w:color w:val="000000"/>
                <w:lang w:val="uk-UA"/>
              </w:rPr>
              <w:t xml:space="preserve"> </w:t>
            </w:r>
            <w:r w:rsidRPr="00FE7AB1">
              <w:rPr>
                <w:bCs/>
                <w:color w:val="000000"/>
              </w:rPr>
              <w:t>результати:</w:t>
            </w:r>
          </w:p>
        </w:tc>
        <w:tc>
          <w:tcPr>
            <w:tcW w:w="6658" w:type="dxa"/>
            <w:gridSpan w:val="5"/>
            <w:shd w:val="clear" w:color="auto" w:fill="FFFFFF" w:themeFill="background1"/>
          </w:tcPr>
          <w:p w:rsidR="00B21417" w:rsidRPr="00FE7AB1" w:rsidRDefault="00B21417" w:rsidP="00B21417">
            <w:pPr>
              <w:jc w:val="both"/>
              <w:rPr>
                <w:lang w:val="uk-UA" w:eastAsia="it-IT"/>
              </w:rPr>
            </w:pPr>
            <w:r w:rsidRPr="00FE7AB1">
              <w:rPr>
                <w:lang w:val="uk-UA" w:eastAsia="it-IT"/>
              </w:rPr>
              <w:t>- Всі домогосподарства сільських територій громад</w:t>
            </w:r>
            <w:r w:rsidR="00014861" w:rsidRPr="00FE7AB1">
              <w:rPr>
                <w:lang w:val="uk-UA" w:eastAsia="it-IT"/>
              </w:rPr>
              <w:t>и обізнані з можливостями СОКів.</w:t>
            </w:r>
          </w:p>
          <w:p w:rsidR="00B21417" w:rsidRPr="00FE7AB1" w:rsidRDefault="00B21417" w:rsidP="00B21417">
            <w:pPr>
              <w:jc w:val="both"/>
              <w:rPr>
                <w:lang w:val="uk-UA" w:eastAsia="it-IT"/>
              </w:rPr>
            </w:pPr>
            <w:r w:rsidRPr="00FE7AB1">
              <w:rPr>
                <w:lang w:val="uk-UA" w:eastAsia="it-IT"/>
              </w:rPr>
              <w:t>-Зареєстровано сільскогосподарський обслуговуючий кооператив і</w:t>
            </w:r>
            <w:r w:rsidRPr="00FE7AB1">
              <w:rPr>
                <w:lang w:val="uk-UA"/>
              </w:rPr>
              <w:t>з збирання  та збуту молочної продукції</w:t>
            </w:r>
          </w:p>
        </w:tc>
      </w:tr>
      <w:tr w:rsidR="00B21417" w:rsidRPr="001158C4" w:rsidTr="00B21417">
        <w:trPr>
          <w:trHeight w:val="697"/>
          <w:jc w:val="right"/>
        </w:trPr>
        <w:tc>
          <w:tcPr>
            <w:tcW w:w="3402" w:type="dxa"/>
            <w:shd w:val="clear" w:color="auto" w:fill="FFFFFF" w:themeFill="background1"/>
            <w:vAlign w:val="center"/>
            <w:hideMark/>
          </w:tcPr>
          <w:p w:rsidR="00B21417" w:rsidRPr="00FE7AB1" w:rsidRDefault="00B21417" w:rsidP="00B21417">
            <w:pPr>
              <w:rPr>
                <w:bCs/>
                <w:color w:val="000000"/>
              </w:rPr>
            </w:pPr>
            <w:r w:rsidRPr="00FE7AB1">
              <w:rPr>
                <w:bCs/>
                <w:color w:val="000000"/>
              </w:rPr>
              <w:t>Ключові заходи про</w:t>
            </w:r>
            <w:r w:rsidRPr="00FE7AB1">
              <w:rPr>
                <w:bCs/>
                <w:color w:val="000000"/>
                <w:lang w:val="uk-UA"/>
              </w:rPr>
              <w:t>є</w:t>
            </w:r>
            <w:r w:rsidRPr="00FE7AB1">
              <w:rPr>
                <w:bCs/>
                <w:color w:val="000000"/>
              </w:rPr>
              <w:t>кту:</w:t>
            </w:r>
          </w:p>
        </w:tc>
        <w:tc>
          <w:tcPr>
            <w:tcW w:w="6658" w:type="dxa"/>
            <w:gridSpan w:val="5"/>
            <w:shd w:val="clear" w:color="auto" w:fill="FFFFFF" w:themeFill="background1"/>
          </w:tcPr>
          <w:p w:rsidR="00B21417" w:rsidRPr="00FE7AB1" w:rsidRDefault="00B21417" w:rsidP="00B21417">
            <w:pPr>
              <w:jc w:val="both"/>
            </w:pPr>
            <w:r w:rsidRPr="00FE7AB1">
              <w:t>Проведення зустрічей з мешканцями громади та роз</w:t>
            </w:r>
            <w:r w:rsidRPr="00FE7AB1">
              <w:sym w:font="Symbol" w:char="F0A2"/>
            </w:r>
            <w:r w:rsidRPr="00FE7AB1">
              <w:t>яснення основних складових сільської кооперації, юридична складова.</w:t>
            </w:r>
          </w:p>
          <w:p w:rsidR="00B21417" w:rsidRPr="00FE7AB1" w:rsidRDefault="00B21417" w:rsidP="00B21417">
            <w:pPr>
              <w:jc w:val="both"/>
            </w:pPr>
            <w:r w:rsidRPr="00FE7AB1">
              <w:t>Виявлення мешканців</w:t>
            </w:r>
            <w:r w:rsidRPr="00FE7AB1">
              <w:rPr>
                <w:lang w:val="uk-UA"/>
              </w:rPr>
              <w:t xml:space="preserve"> </w:t>
            </w:r>
            <w:r w:rsidRPr="00FE7AB1">
              <w:t>домогосподарств</w:t>
            </w:r>
            <w:r w:rsidRPr="00FE7AB1">
              <w:rPr>
                <w:lang w:val="uk-UA"/>
              </w:rPr>
              <w:t>, зацікавлених</w:t>
            </w:r>
            <w:r w:rsidRPr="00FE7AB1">
              <w:t xml:space="preserve"> у створенні СОК</w:t>
            </w:r>
            <w:r w:rsidRPr="00FE7AB1">
              <w:rPr>
                <w:lang w:val="uk-UA"/>
              </w:rPr>
              <w:t>, проведення з ними навчань</w:t>
            </w:r>
            <w:r w:rsidRPr="00FE7AB1">
              <w:t>.</w:t>
            </w:r>
          </w:p>
          <w:p w:rsidR="00B21417" w:rsidRPr="00FE7AB1" w:rsidRDefault="00B21417" w:rsidP="00B21417">
            <w:pPr>
              <w:contextualSpacing/>
              <w:jc w:val="both"/>
              <w:rPr>
                <w:shd w:val="clear" w:color="auto" w:fill="FFFFFF"/>
                <w:lang w:val="uk-UA"/>
              </w:rPr>
            </w:pPr>
            <w:r w:rsidRPr="00FE7AB1">
              <w:rPr>
                <w:shd w:val="clear" w:color="auto" w:fill="FFFFFF"/>
                <w:lang w:val="uk-UA"/>
              </w:rPr>
              <w:t>Ф</w:t>
            </w:r>
            <w:r w:rsidRPr="00FE7AB1">
              <w:rPr>
                <w:shd w:val="clear" w:color="auto" w:fill="FFFFFF"/>
              </w:rPr>
              <w:t>ормування та створення в населених пунтках громади ініціативних груп майбутніх кооперативів</w:t>
            </w:r>
            <w:r w:rsidRPr="00FE7AB1">
              <w:rPr>
                <w:shd w:val="clear" w:color="auto" w:fill="FFFFFF"/>
                <w:lang w:val="uk-UA"/>
              </w:rPr>
              <w:t>.</w:t>
            </w:r>
          </w:p>
          <w:p w:rsidR="00B21417" w:rsidRPr="00FE7AB1" w:rsidRDefault="00B21417" w:rsidP="00B21417">
            <w:pPr>
              <w:contextualSpacing/>
              <w:jc w:val="both"/>
              <w:rPr>
                <w:lang w:val="uk-UA"/>
              </w:rPr>
            </w:pPr>
            <w:r w:rsidRPr="00FE7AB1">
              <w:rPr>
                <w:lang w:val="uk-UA"/>
              </w:rPr>
              <w:t>Проведення конкурсу пропозицій зі створення СОКу.</w:t>
            </w:r>
          </w:p>
          <w:p w:rsidR="00B21417" w:rsidRPr="00FE7AB1" w:rsidRDefault="00B21417" w:rsidP="00B21417">
            <w:pPr>
              <w:jc w:val="both"/>
              <w:rPr>
                <w:lang w:val="uk-UA"/>
              </w:rPr>
            </w:pPr>
            <w:r w:rsidRPr="00FE7AB1">
              <w:t>Консультативно-дорадча допомога</w:t>
            </w:r>
            <w:r w:rsidRPr="00FE7AB1">
              <w:rPr>
                <w:lang w:val="uk-UA"/>
              </w:rPr>
              <w:t xml:space="preserve"> ініціативній групі</w:t>
            </w:r>
            <w:r w:rsidRPr="00FE7AB1">
              <w:t xml:space="preserve"> в оформленні та реєстрації статутних документів.</w:t>
            </w:r>
          </w:p>
          <w:p w:rsidR="00B21417" w:rsidRPr="00FE7AB1" w:rsidRDefault="00B21417" w:rsidP="00B21417">
            <w:pPr>
              <w:jc w:val="both"/>
            </w:pPr>
            <w:r w:rsidRPr="00FE7AB1">
              <w:t>Сприяння у залученні представників СОК</w:t>
            </w:r>
            <w:r w:rsidR="00014861" w:rsidRPr="00FE7AB1">
              <w:rPr>
                <w:lang w:val="uk-UA"/>
              </w:rPr>
              <w:t xml:space="preserve">у </w:t>
            </w:r>
            <w:r w:rsidRPr="00FE7AB1">
              <w:t xml:space="preserve"> громади до участі у  сільськогосп</w:t>
            </w:r>
            <w:r w:rsidR="003927BD" w:rsidRPr="00FE7AB1">
              <w:rPr>
                <w:lang w:val="uk-UA"/>
              </w:rPr>
              <w:t xml:space="preserve">одарських </w:t>
            </w:r>
            <w:r w:rsidRPr="00FE7AB1">
              <w:t>ярмарках, виставках</w:t>
            </w:r>
            <w:r w:rsidRPr="00FE7AB1">
              <w:rPr>
                <w:lang w:val="uk-UA"/>
              </w:rPr>
              <w:t>.</w:t>
            </w:r>
          </w:p>
        </w:tc>
      </w:tr>
      <w:tr w:rsidR="00B21417" w:rsidRPr="001158C4" w:rsidTr="00B21417">
        <w:trPr>
          <w:trHeight w:val="222"/>
          <w:jc w:val="right"/>
        </w:trPr>
        <w:tc>
          <w:tcPr>
            <w:tcW w:w="3402" w:type="dxa"/>
            <w:shd w:val="clear" w:color="auto" w:fill="FFFFFF" w:themeFill="background1"/>
            <w:vAlign w:val="center"/>
            <w:hideMark/>
          </w:tcPr>
          <w:p w:rsidR="00B21417" w:rsidRPr="00FE7AB1" w:rsidRDefault="00B21417" w:rsidP="00B21417">
            <w:pPr>
              <w:rPr>
                <w:color w:val="000000"/>
              </w:rPr>
            </w:pPr>
            <w:r w:rsidRPr="00FE7AB1">
              <w:rPr>
                <w:color w:val="000000"/>
              </w:rPr>
              <w:t>Період</w:t>
            </w:r>
            <w:r w:rsidRPr="00FE7AB1">
              <w:rPr>
                <w:color w:val="000000"/>
                <w:lang w:val="en-US"/>
              </w:rPr>
              <w:t xml:space="preserve"> </w:t>
            </w:r>
            <w:r w:rsidRPr="00FE7AB1">
              <w:rPr>
                <w:color w:val="000000"/>
              </w:rPr>
              <w:t xml:space="preserve">здійснення: </w:t>
            </w:r>
          </w:p>
        </w:tc>
        <w:tc>
          <w:tcPr>
            <w:tcW w:w="6658" w:type="dxa"/>
            <w:gridSpan w:val="5"/>
            <w:shd w:val="clear" w:color="auto" w:fill="FFFFFF" w:themeFill="background1"/>
            <w:vAlign w:val="center"/>
            <w:hideMark/>
          </w:tcPr>
          <w:p w:rsidR="00B21417" w:rsidRPr="00FE7AB1" w:rsidRDefault="00B21417" w:rsidP="00B21417">
            <w:pPr>
              <w:jc w:val="center"/>
              <w:rPr>
                <w:color w:val="000000"/>
                <w:lang w:val="uk-UA" w:eastAsia="it-IT"/>
              </w:rPr>
            </w:pPr>
            <w:r w:rsidRPr="00FE7AB1">
              <w:rPr>
                <w:color w:val="000000"/>
                <w:lang w:val="uk-UA" w:eastAsia="it-IT"/>
              </w:rPr>
              <w:t>202</w:t>
            </w:r>
            <w:r w:rsidR="002457D0">
              <w:rPr>
                <w:color w:val="000000"/>
                <w:lang w:val="uk-UA" w:eastAsia="it-IT"/>
              </w:rPr>
              <w:t>4</w:t>
            </w:r>
            <w:r w:rsidRPr="00FE7AB1">
              <w:rPr>
                <w:color w:val="000000"/>
                <w:lang w:val="uk-UA" w:eastAsia="it-IT"/>
              </w:rPr>
              <w:t>–202</w:t>
            </w:r>
            <w:r w:rsidR="002457D0">
              <w:rPr>
                <w:color w:val="000000"/>
                <w:lang w:val="uk-UA" w:eastAsia="it-IT"/>
              </w:rPr>
              <w:t>7</w:t>
            </w:r>
            <w:r w:rsidRPr="00FE7AB1">
              <w:rPr>
                <w:color w:val="000000"/>
                <w:lang w:val="en-US" w:eastAsia="it-IT"/>
              </w:rPr>
              <w:t xml:space="preserve"> </w:t>
            </w:r>
            <w:r w:rsidRPr="00FE7AB1">
              <w:rPr>
                <w:color w:val="000000"/>
                <w:lang w:val="uk-UA" w:eastAsia="it-IT"/>
              </w:rPr>
              <w:t>рр.</w:t>
            </w:r>
          </w:p>
        </w:tc>
      </w:tr>
      <w:tr w:rsidR="002457D0" w:rsidRPr="001158C4" w:rsidTr="002457D0">
        <w:trPr>
          <w:jc w:val="right"/>
        </w:trPr>
        <w:tc>
          <w:tcPr>
            <w:tcW w:w="3402" w:type="dxa"/>
            <w:vMerge w:val="restart"/>
            <w:shd w:val="clear" w:color="auto" w:fill="FFFFFF" w:themeFill="background1"/>
            <w:vAlign w:val="center"/>
            <w:hideMark/>
          </w:tcPr>
          <w:p w:rsidR="002457D0" w:rsidRPr="00FE7AB1" w:rsidRDefault="002457D0" w:rsidP="00B21417">
            <w:pPr>
              <w:rPr>
                <w:bCs/>
                <w:color w:val="000000"/>
              </w:rPr>
            </w:pPr>
            <w:r w:rsidRPr="00FE7AB1">
              <w:rPr>
                <w:bCs/>
                <w:color w:val="000000"/>
              </w:rPr>
              <w:t>Орієнтовна вартість про</w:t>
            </w:r>
            <w:r w:rsidRPr="00FE7AB1">
              <w:rPr>
                <w:bCs/>
                <w:color w:val="000000"/>
                <w:lang w:val="uk-UA"/>
              </w:rPr>
              <w:t>є</w:t>
            </w:r>
            <w:r w:rsidRPr="00FE7AB1">
              <w:rPr>
                <w:bCs/>
                <w:color w:val="000000"/>
              </w:rPr>
              <w:t>кту, тис. грн.</w:t>
            </w:r>
          </w:p>
        </w:tc>
        <w:tc>
          <w:tcPr>
            <w:tcW w:w="1062" w:type="dxa"/>
            <w:shd w:val="clear" w:color="auto" w:fill="D9D9D9" w:themeFill="background1" w:themeFillShade="D9"/>
            <w:vAlign w:val="center"/>
          </w:tcPr>
          <w:p w:rsidR="002457D0" w:rsidRPr="002457D0" w:rsidRDefault="002457D0" w:rsidP="00B21417">
            <w:pPr>
              <w:jc w:val="center"/>
              <w:rPr>
                <w:color w:val="000000"/>
                <w:lang w:val="uk-UA" w:eastAsia="it-IT"/>
              </w:rPr>
            </w:pPr>
            <w:r w:rsidRPr="00FE7AB1">
              <w:rPr>
                <w:color w:val="000000"/>
                <w:lang w:eastAsia="it-IT"/>
              </w:rPr>
              <w:t>202</w:t>
            </w:r>
            <w:r>
              <w:rPr>
                <w:color w:val="000000"/>
                <w:lang w:val="uk-UA" w:eastAsia="it-IT"/>
              </w:rPr>
              <w:t>4</w:t>
            </w:r>
          </w:p>
        </w:tc>
        <w:tc>
          <w:tcPr>
            <w:tcW w:w="1134" w:type="dxa"/>
            <w:shd w:val="clear" w:color="auto" w:fill="D9D9D9" w:themeFill="background1" w:themeFillShade="D9"/>
            <w:vAlign w:val="center"/>
            <w:hideMark/>
          </w:tcPr>
          <w:p w:rsidR="002457D0" w:rsidRPr="002457D0" w:rsidRDefault="002457D0" w:rsidP="00B21417">
            <w:pPr>
              <w:jc w:val="center"/>
              <w:rPr>
                <w:color w:val="000000"/>
                <w:lang w:val="uk-UA" w:eastAsia="it-IT"/>
              </w:rPr>
            </w:pPr>
            <w:r>
              <w:rPr>
                <w:color w:val="000000"/>
                <w:lang w:val="uk-UA" w:eastAsia="it-IT"/>
              </w:rPr>
              <w:t>2025</w:t>
            </w:r>
          </w:p>
        </w:tc>
        <w:tc>
          <w:tcPr>
            <w:tcW w:w="1464" w:type="dxa"/>
            <w:shd w:val="clear" w:color="auto" w:fill="D9D9D9" w:themeFill="background1" w:themeFillShade="D9"/>
            <w:vAlign w:val="center"/>
            <w:hideMark/>
          </w:tcPr>
          <w:p w:rsidR="002457D0" w:rsidRPr="002457D0" w:rsidRDefault="002457D0" w:rsidP="00B21417">
            <w:pPr>
              <w:jc w:val="center"/>
              <w:rPr>
                <w:color w:val="000000"/>
                <w:lang w:val="uk-UA" w:eastAsia="it-IT"/>
              </w:rPr>
            </w:pPr>
            <w:r>
              <w:rPr>
                <w:color w:val="000000"/>
                <w:lang w:val="uk-UA" w:eastAsia="it-IT"/>
              </w:rPr>
              <w:t>2026</w:t>
            </w:r>
          </w:p>
        </w:tc>
        <w:tc>
          <w:tcPr>
            <w:tcW w:w="1443" w:type="dxa"/>
            <w:shd w:val="clear" w:color="auto" w:fill="D9D9D9" w:themeFill="background1" w:themeFillShade="D9"/>
            <w:vAlign w:val="center"/>
          </w:tcPr>
          <w:p w:rsidR="002457D0" w:rsidRPr="002457D0" w:rsidRDefault="002457D0" w:rsidP="00B21417">
            <w:pPr>
              <w:jc w:val="center"/>
              <w:rPr>
                <w:color w:val="000000"/>
                <w:lang w:val="uk-UA" w:eastAsia="it-IT"/>
              </w:rPr>
            </w:pPr>
            <w:r>
              <w:rPr>
                <w:color w:val="000000"/>
                <w:lang w:val="uk-UA" w:eastAsia="it-IT"/>
              </w:rPr>
              <w:t>2027</w:t>
            </w:r>
          </w:p>
        </w:tc>
        <w:tc>
          <w:tcPr>
            <w:tcW w:w="1555" w:type="dxa"/>
            <w:shd w:val="clear" w:color="auto" w:fill="D9D9D9" w:themeFill="background1" w:themeFillShade="D9"/>
            <w:vAlign w:val="center"/>
            <w:hideMark/>
          </w:tcPr>
          <w:p w:rsidR="002457D0" w:rsidRPr="00FE7AB1" w:rsidRDefault="002457D0" w:rsidP="00B21417">
            <w:pPr>
              <w:jc w:val="center"/>
              <w:rPr>
                <w:color w:val="000000"/>
                <w:lang w:eastAsia="it-IT"/>
              </w:rPr>
            </w:pPr>
            <w:r w:rsidRPr="00FE7AB1">
              <w:rPr>
                <w:color w:val="000000"/>
                <w:lang w:eastAsia="it-IT"/>
              </w:rPr>
              <w:t>Разом</w:t>
            </w:r>
          </w:p>
        </w:tc>
      </w:tr>
      <w:tr w:rsidR="002457D0" w:rsidRPr="001158C4" w:rsidTr="002457D0">
        <w:trPr>
          <w:jc w:val="right"/>
        </w:trPr>
        <w:tc>
          <w:tcPr>
            <w:tcW w:w="3402" w:type="dxa"/>
            <w:vMerge/>
            <w:shd w:val="clear" w:color="auto" w:fill="FFFFFF" w:themeFill="background1"/>
            <w:vAlign w:val="center"/>
            <w:hideMark/>
          </w:tcPr>
          <w:p w:rsidR="002457D0" w:rsidRPr="00FE7AB1" w:rsidRDefault="002457D0" w:rsidP="00B21417">
            <w:pPr>
              <w:rPr>
                <w:bCs/>
                <w:color w:val="000000"/>
              </w:rPr>
            </w:pPr>
          </w:p>
        </w:tc>
        <w:tc>
          <w:tcPr>
            <w:tcW w:w="1062" w:type="dxa"/>
            <w:shd w:val="clear" w:color="auto" w:fill="FFFFFF" w:themeFill="background1"/>
            <w:vAlign w:val="center"/>
          </w:tcPr>
          <w:p w:rsidR="002457D0" w:rsidRPr="00FE7AB1" w:rsidRDefault="001B07CF" w:rsidP="00B21417">
            <w:pPr>
              <w:jc w:val="center"/>
              <w:rPr>
                <w:color w:val="000000"/>
                <w:lang w:val="uk-UA" w:eastAsia="it-IT"/>
              </w:rPr>
            </w:pPr>
            <w:r>
              <w:rPr>
                <w:color w:val="000000"/>
                <w:lang w:val="uk-UA" w:eastAsia="it-IT"/>
              </w:rPr>
              <w:t>15,0</w:t>
            </w:r>
          </w:p>
        </w:tc>
        <w:tc>
          <w:tcPr>
            <w:tcW w:w="1134" w:type="dxa"/>
            <w:shd w:val="clear" w:color="auto" w:fill="FFFFFF" w:themeFill="background1"/>
            <w:vAlign w:val="center"/>
          </w:tcPr>
          <w:p w:rsidR="002457D0" w:rsidRPr="00FE7AB1" w:rsidRDefault="001B07CF" w:rsidP="00B21417">
            <w:pPr>
              <w:jc w:val="center"/>
              <w:rPr>
                <w:color w:val="000000"/>
                <w:lang w:val="uk-UA" w:eastAsia="it-IT"/>
              </w:rPr>
            </w:pPr>
            <w:r>
              <w:rPr>
                <w:color w:val="000000"/>
                <w:lang w:val="uk-UA" w:eastAsia="it-IT"/>
              </w:rPr>
              <w:t>15,0</w:t>
            </w:r>
          </w:p>
        </w:tc>
        <w:tc>
          <w:tcPr>
            <w:tcW w:w="1464" w:type="dxa"/>
            <w:shd w:val="clear" w:color="auto" w:fill="FFFFFF" w:themeFill="background1"/>
            <w:vAlign w:val="center"/>
          </w:tcPr>
          <w:p w:rsidR="002457D0" w:rsidRPr="00FE7AB1" w:rsidRDefault="001B07CF" w:rsidP="00B21417">
            <w:pPr>
              <w:jc w:val="center"/>
              <w:rPr>
                <w:color w:val="000000"/>
                <w:lang w:val="uk-UA" w:eastAsia="it-IT"/>
              </w:rPr>
            </w:pPr>
            <w:r>
              <w:rPr>
                <w:color w:val="000000"/>
                <w:lang w:val="uk-UA" w:eastAsia="it-IT"/>
              </w:rPr>
              <w:t>15,0</w:t>
            </w:r>
          </w:p>
        </w:tc>
        <w:tc>
          <w:tcPr>
            <w:tcW w:w="1443" w:type="dxa"/>
            <w:shd w:val="clear" w:color="auto" w:fill="FFFFFF" w:themeFill="background1"/>
            <w:vAlign w:val="center"/>
          </w:tcPr>
          <w:p w:rsidR="002457D0" w:rsidRPr="00FE7AB1" w:rsidRDefault="001B07CF" w:rsidP="00B21417">
            <w:pPr>
              <w:jc w:val="center"/>
              <w:rPr>
                <w:color w:val="000000"/>
                <w:lang w:val="uk-UA" w:eastAsia="it-IT"/>
              </w:rPr>
            </w:pPr>
            <w:r>
              <w:rPr>
                <w:color w:val="000000"/>
                <w:lang w:val="uk-UA" w:eastAsia="it-IT"/>
              </w:rPr>
              <w:t>15,0</w:t>
            </w:r>
          </w:p>
        </w:tc>
        <w:tc>
          <w:tcPr>
            <w:tcW w:w="1555" w:type="dxa"/>
            <w:shd w:val="clear" w:color="auto" w:fill="FFFFFF" w:themeFill="background1"/>
            <w:vAlign w:val="center"/>
          </w:tcPr>
          <w:p w:rsidR="002457D0" w:rsidRPr="00FE7AB1" w:rsidRDefault="001B07CF" w:rsidP="00B21417">
            <w:pPr>
              <w:jc w:val="center"/>
              <w:rPr>
                <w:color w:val="000000"/>
                <w:lang w:val="uk-UA" w:eastAsia="it-IT"/>
              </w:rPr>
            </w:pPr>
            <w:r>
              <w:rPr>
                <w:color w:val="000000"/>
                <w:lang w:val="uk-UA" w:eastAsia="it-IT"/>
              </w:rPr>
              <w:t>60,0</w:t>
            </w:r>
          </w:p>
        </w:tc>
      </w:tr>
      <w:tr w:rsidR="00B21417" w:rsidRPr="001158C4" w:rsidTr="00B21417">
        <w:trPr>
          <w:jc w:val="right"/>
        </w:trPr>
        <w:tc>
          <w:tcPr>
            <w:tcW w:w="3402" w:type="dxa"/>
            <w:shd w:val="clear" w:color="auto" w:fill="FFFFFF" w:themeFill="background1"/>
            <w:vAlign w:val="center"/>
            <w:hideMark/>
          </w:tcPr>
          <w:p w:rsidR="00B21417" w:rsidRPr="00FE7AB1" w:rsidRDefault="00B21417" w:rsidP="00B21417">
            <w:pPr>
              <w:rPr>
                <w:bCs/>
                <w:color w:val="000000"/>
              </w:rPr>
            </w:pPr>
            <w:r w:rsidRPr="00FE7AB1">
              <w:rPr>
                <w:bCs/>
                <w:color w:val="000000"/>
              </w:rPr>
              <w:t>Джерела</w:t>
            </w:r>
            <w:r w:rsidRPr="00FE7AB1">
              <w:rPr>
                <w:bCs/>
                <w:color w:val="000000"/>
                <w:lang w:val="en-US"/>
              </w:rPr>
              <w:t xml:space="preserve"> </w:t>
            </w:r>
            <w:r w:rsidRPr="00FE7AB1">
              <w:rPr>
                <w:bCs/>
                <w:color w:val="000000"/>
              </w:rPr>
              <w:t>фінансування:</w:t>
            </w:r>
          </w:p>
        </w:tc>
        <w:tc>
          <w:tcPr>
            <w:tcW w:w="6658" w:type="dxa"/>
            <w:gridSpan w:val="5"/>
            <w:shd w:val="clear" w:color="auto" w:fill="FFFFFF" w:themeFill="background1"/>
            <w:vAlign w:val="center"/>
          </w:tcPr>
          <w:p w:rsidR="00B21417" w:rsidRPr="00FE7AB1" w:rsidRDefault="00B21417" w:rsidP="00B21417">
            <w:pPr>
              <w:pStyle w:val="a9"/>
              <w:jc w:val="both"/>
              <w:rPr>
                <w:lang w:eastAsia="it-IT"/>
              </w:rPr>
            </w:pPr>
            <w:r w:rsidRPr="00FE7AB1">
              <w:rPr>
                <w:color w:val="000000"/>
              </w:rPr>
              <w:t>Селищний бюджет, державна допомога кооперативам, МТД. приватні кошти</w:t>
            </w:r>
            <w:r w:rsidRPr="00FE7AB1">
              <w:rPr>
                <w:lang w:eastAsia="en-US"/>
              </w:rPr>
              <w:t>.</w:t>
            </w:r>
          </w:p>
        </w:tc>
      </w:tr>
      <w:tr w:rsidR="00B21417" w:rsidRPr="001158C4" w:rsidTr="00B21417">
        <w:trPr>
          <w:jc w:val="right"/>
        </w:trPr>
        <w:tc>
          <w:tcPr>
            <w:tcW w:w="3402" w:type="dxa"/>
            <w:shd w:val="clear" w:color="auto" w:fill="FFFFFF" w:themeFill="background1"/>
            <w:vAlign w:val="center"/>
            <w:hideMark/>
          </w:tcPr>
          <w:p w:rsidR="00B21417" w:rsidRPr="00FE7AB1" w:rsidRDefault="00B21417" w:rsidP="00B21417">
            <w:pPr>
              <w:rPr>
                <w:bCs/>
                <w:color w:val="000000"/>
              </w:rPr>
            </w:pPr>
            <w:r w:rsidRPr="00FE7AB1">
              <w:rPr>
                <w:color w:val="000000"/>
              </w:rPr>
              <w:t>Ключові</w:t>
            </w:r>
            <w:r w:rsidRPr="00FE7AB1">
              <w:rPr>
                <w:color w:val="000000"/>
                <w:lang w:val="en-US"/>
              </w:rPr>
              <w:t xml:space="preserve"> </w:t>
            </w:r>
            <w:r w:rsidRPr="00FE7AB1">
              <w:rPr>
                <w:color w:val="000000"/>
              </w:rPr>
              <w:t>потенційні</w:t>
            </w:r>
            <w:r w:rsidRPr="00FE7AB1">
              <w:rPr>
                <w:color w:val="000000"/>
                <w:lang w:val="en-US"/>
              </w:rPr>
              <w:t xml:space="preserve"> </w:t>
            </w:r>
            <w:r w:rsidRPr="00FE7AB1">
              <w:rPr>
                <w:color w:val="000000"/>
              </w:rPr>
              <w:t>учасники про</w:t>
            </w:r>
            <w:r w:rsidRPr="00FE7AB1">
              <w:rPr>
                <w:color w:val="000000"/>
                <w:lang w:val="uk-UA"/>
              </w:rPr>
              <w:t>є</w:t>
            </w:r>
            <w:r w:rsidRPr="00FE7AB1">
              <w:rPr>
                <w:color w:val="000000"/>
              </w:rPr>
              <w:t>кту:</w:t>
            </w:r>
          </w:p>
        </w:tc>
        <w:tc>
          <w:tcPr>
            <w:tcW w:w="6658" w:type="dxa"/>
            <w:gridSpan w:val="5"/>
            <w:shd w:val="clear" w:color="auto" w:fill="FFFFFF" w:themeFill="background1"/>
            <w:vAlign w:val="center"/>
          </w:tcPr>
          <w:p w:rsidR="00B21417" w:rsidRPr="00FE7AB1" w:rsidRDefault="00B21417" w:rsidP="00B21417">
            <w:pPr>
              <w:jc w:val="both"/>
              <w:rPr>
                <w:lang w:val="uk-UA" w:eastAsia="it-IT"/>
              </w:rPr>
            </w:pPr>
            <w:r w:rsidRPr="00FE7AB1">
              <w:rPr>
                <w:lang w:val="uk-UA" w:eastAsia="it-IT"/>
              </w:rPr>
              <w:t xml:space="preserve">Срібнянська </w:t>
            </w:r>
            <w:r w:rsidRPr="00FE7AB1">
              <w:rPr>
                <w:lang w:eastAsia="it-IT"/>
              </w:rPr>
              <w:t xml:space="preserve"> селищна рада</w:t>
            </w:r>
            <w:r w:rsidRPr="00FE7AB1">
              <w:rPr>
                <w:lang w:val="uk-UA" w:eastAsia="it-IT"/>
              </w:rPr>
              <w:t xml:space="preserve">, </w:t>
            </w:r>
            <w:r w:rsidRPr="00FE7AB1">
              <w:rPr>
                <w:lang w:eastAsia="it-IT"/>
              </w:rPr>
              <w:t>державні програми, члени кооперативів</w:t>
            </w:r>
            <w:r w:rsidRPr="00FE7AB1">
              <w:rPr>
                <w:lang w:val="uk-UA" w:eastAsia="it-IT"/>
              </w:rPr>
              <w:t xml:space="preserve">, </w:t>
            </w:r>
          </w:p>
        </w:tc>
      </w:tr>
      <w:tr w:rsidR="00B21417" w:rsidRPr="001158C4" w:rsidTr="00B21417">
        <w:trPr>
          <w:jc w:val="right"/>
        </w:trPr>
        <w:tc>
          <w:tcPr>
            <w:tcW w:w="3402" w:type="dxa"/>
            <w:shd w:val="clear" w:color="auto" w:fill="FFFFFF" w:themeFill="background1"/>
            <w:vAlign w:val="center"/>
            <w:hideMark/>
          </w:tcPr>
          <w:p w:rsidR="00B21417" w:rsidRPr="00FE7AB1" w:rsidRDefault="00B21417" w:rsidP="00B21417">
            <w:pPr>
              <w:rPr>
                <w:bCs/>
                <w:color w:val="000000"/>
              </w:rPr>
            </w:pPr>
            <w:r w:rsidRPr="00FE7AB1">
              <w:rPr>
                <w:bCs/>
                <w:color w:val="000000"/>
              </w:rPr>
              <w:t>Інше:</w:t>
            </w:r>
          </w:p>
        </w:tc>
        <w:tc>
          <w:tcPr>
            <w:tcW w:w="6658" w:type="dxa"/>
            <w:gridSpan w:val="5"/>
            <w:shd w:val="clear" w:color="auto" w:fill="FFFFFF" w:themeFill="background1"/>
            <w:vAlign w:val="center"/>
          </w:tcPr>
          <w:p w:rsidR="00B21417" w:rsidRPr="00FE7AB1" w:rsidRDefault="00B21417" w:rsidP="00B21417">
            <w:pPr>
              <w:rPr>
                <w:color w:val="000000"/>
                <w:lang w:val="uk-UA" w:eastAsia="it-IT"/>
              </w:rPr>
            </w:pPr>
          </w:p>
        </w:tc>
      </w:tr>
    </w:tbl>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0758D3" w:rsidRDefault="000758D3" w:rsidP="00767D40">
      <w:pPr>
        <w:pStyle w:val="a5"/>
        <w:ind w:left="709"/>
        <w:jc w:val="center"/>
        <w:rPr>
          <w:b/>
          <w:color w:val="365F91" w:themeColor="accent1" w:themeShade="BF"/>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277"/>
        <w:gridCol w:w="1417"/>
        <w:gridCol w:w="1164"/>
        <w:gridCol w:w="1296"/>
        <w:gridCol w:w="1719"/>
      </w:tblGrid>
      <w:tr w:rsidR="00B21417" w:rsidRPr="00FE7AB1" w:rsidTr="00B21417">
        <w:trPr>
          <w:jc w:val="right"/>
        </w:trPr>
        <w:tc>
          <w:tcPr>
            <w:tcW w:w="3402" w:type="dxa"/>
            <w:vAlign w:val="center"/>
          </w:tcPr>
          <w:p w:rsidR="00B21417" w:rsidRPr="00FE7AB1" w:rsidRDefault="00B21417" w:rsidP="00B21417">
            <w:pPr>
              <w:pStyle w:val="6"/>
              <w:spacing w:before="0"/>
              <w:rPr>
                <w:rFonts w:ascii="Times New Roman" w:hAnsi="Times New Roman"/>
                <w:i w:val="0"/>
                <w:color w:val="auto"/>
              </w:rPr>
            </w:pPr>
            <w:r w:rsidRPr="00FE7AB1">
              <w:rPr>
                <w:rFonts w:ascii="Times New Roman" w:hAnsi="Times New Roman"/>
                <w:i w:val="0"/>
                <w:color w:val="auto"/>
              </w:rPr>
              <w:lastRenderedPageBreak/>
              <w:t>Завдання Стратегії, якому відповідає проект</w:t>
            </w:r>
          </w:p>
        </w:tc>
        <w:tc>
          <w:tcPr>
            <w:tcW w:w="6873" w:type="dxa"/>
            <w:gridSpan w:val="5"/>
          </w:tcPr>
          <w:p w:rsidR="00B21417" w:rsidRPr="00FE7AB1" w:rsidRDefault="00B21417" w:rsidP="00B21417">
            <w:pPr>
              <w:pStyle w:val="a5"/>
              <w:pBdr>
                <w:left w:val="single" w:sz="18" w:space="4" w:color="auto"/>
              </w:pBdr>
              <w:ind w:left="0"/>
              <w:rPr>
                <w:lang w:val="uk-UA" w:eastAsia="it-IT"/>
              </w:rPr>
            </w:pPr>
            <w:r w:rsidRPr="00FE7AB1">
              <w:rPr>
                <w:lang w:val="uk-UA" w:eastAsia="it-IT"/>
              </w:rPr>
              <w:t>3.2.1. Розробити та просувати інвестиційні пропозиції громади</w:t>
            </w:r>
          </w:p>
        </w:tc>
      </w:tr>
      <w:tr w:rsidR="00B21417" w:rsidRPr="00FE7AB1" w:rsidTr="00B21417">
        <w:trPr>
          <w:trHeight w:val="226"/>
          <w:jc w:val="right"/>
        </w:trPr>
        <w:tc>
          <w:tcPr>
            <w:tcW w:w="3402" w:type="dxa"/>
            <w:vAlign w:val="center"/>
          </w:tcPr>
          <w:p w:rsidR="00B21417" w:rsidRPr="00FE7AB1" w:rsidRDefault="00B21417" w:rsidP="00B21417">
            <w:pPr>
              <w:rPr>
                <w:bCs/>
              </w:rPr>
            </w:pPr>
            <w:r w:rsidRPr="00FE7AB1">
              <w:rPr>
                <w:bCs/>
              </w:rPr>
              <w:t>Назва проекту:</w:t>
            </w:r>
          </w:p>
        </w:tc>
        <w:tc>
          <w:tcPr>
            <w:tcW w:w="6873" w:type="dxa"/>
            <w:gridSpan w:val="5"/>
          </w:tcPr>
          <w:p w:rsidR="00B21417" w:rsidRPr="00FE7AB1" w:rsidRDefault="00B21417" w:rsidP="00B21417">
            <w:r w:rsidRPr="00FE7AB1">
              <w:t xml:space="preserve">Підготовка та поширення інвестиційних пропозицій </w:t>
            </w:r>
            <w:r w:rsidRPr="00FE7AB1">
              <w:rPr>
                <w:lang w:val="uk-UA"/>
              </w:rPr>
              <w:t xml:space="preserve">Срібнянської </w:t>
            </w:r>
            <w:r w:rsidRPr="00FE7AB1">
              <w:t>територіальної громади</w:t>
            </w:r>
          </w:p>
        </w:tc>
      </w:tr>
      <w:tr w:rsidR="00B21417" w:rsidRPr="00FE7AB1" w:rsidTr="00B21417">
        <w:trPr>
          <w:trHeight w:val="763"/>
          <w:jc w:val="right"/>
        </w:trPr>
        <w:tc>
          <w:tcPr>
            <w:tcW w:w="3402" w:type="dxa"/>
            <w:vAlign w:val="center"/>
          </w:tcPr>
          <w:p w:rsidR="00B21417" w:rsidRPr="00FE7AB1" w:rsidRDefault="00B21417" w:rsidP="00B21417">
            <w:pPr>
              <w:rPr>
                <w:bCs/>
              </w:rPr>
            </w:pPr>
            <w:r w:rsidRPr="00FE7AB1">
              <w:rPr>
                <w:bCs/>
              </w:rPr>
              <w:t>Цілі проекту:</w:t>
            </w:r>
          </w:p>
        </w:tc>
        <w:tc>
          <w:tcPr>
            <w:tcW w:w="6873" w:type="dxa"/>
            <w:gridSpan w:val="5"/>
          </w:tcPr>
          <w:p w:rsidR="00B21417" w:rsidRPr="00FE7AB1" w:rsidRDefault="00B21417" w:rsidP="00B21417">
            <w:pPr>
              <w:rPr>
                <w:lang w:val="uk-UA"/>
              </w:rPr>
            </w:pPr>
            <w:r w:rsidRPr="00FE7AB1">
              <w:rPr>
                <w:lang w:val="uk-UA"/>
              </w:rPr>
              <w:t>Зробити інформацію про інвестиційні можливості Срібнянської територіальної громади доступною для потенційних інвесторів</w:t>
            </w:r>
          </w:p>
        </w:tc>
      </w:tr>
      <w:tr w:rsidR="00B21417" w:rsidRPr="00FE7AB1" w:rsidTr="00B21417">
        <w:trPr>
          <w:jc w:val="right"/>
        </w:trPr>
        <w:tc>
          <w:tcPr>
            <w:tcW w:w="3402" w:type="dxa"/>
            <w:vAlign w:val="center"/>
          </w:tcPr>
          <w:p w:rsidR="00B21417" w:rsidRPr="00FE7AB1" w:rsidRDefault="00B21417" w:rsidP="00B21417">
            <w:pPr>
              <w:adjustRightInd w:val="0"/>
            </w:pPr>
            <w:r w:rsidRPr="00FE7AB1">
              <w:t>Територія впливу проекту:</w:t>
            </w:r>
          </w:p>
        </w:tc>
        <w:tc>
          <w:tcPr>
            <w:tcW w:w="6873" w:type="dxa"/>
            <w:gridSpan w:val="5"/>
          </w:tcPr>
          <w:p w:rsidR="00B21417" w:rsidRPr="00FE7AB1" w:rsidRDefault="00B21417" w:rsidP="00B21417">
            <w:pPr>
              <w:rPr>
                <w:lang w:eastAsia="it-IT"/>
              </w:rPr>
            </w:pPr>
            <w:r w:rsidRPr="00FE7AB1">
              <w:rPr>
                <w:lang w:val="uk-UA" w:eastAsia="it-IT"/>
              </w:rPr>
              <w:t>Срібнянська громада</w:t>
            </w:r>
            <w:r w:rsidRPr="00FE7AB1">
              <w:rPr>
                <w:lang w:eastAsia="it-IT"/>
              </w:rPr>
              <w:t xml:space="preserve"> </w:t>
            </w:r>
          </w:p>
        </w:tc>
      </w:tr>
      <w:tr w:rsidR="00B21417" w:rsidRPr="00FE7AB1" w:rsidTr="00B21417">
        <w:trPr>
          <w:jc w:val="right"/>
        </w:trPr>
        <w:tc>
          <w:tcPr>
            <w:tcW w:w="3402" w:type="dxa"/>
            <w:vAlign w:val="center"/>
          </w:tcPr>
          <w:p w:rsidR="00B21417" w:rsidRPr="00FE7AB1" w:rsidRDefault="00B21417" w:rsidP="00B21417">
            <w:pPr>
              <w:adjustRightInd w:val="0"/>
            </w:pPr>
            <w:r w:rsidRPr="00FE7AB1">
              <w:t>Орієнтовна кількість отримувачів вигод</w:t>
            </w:r>
          </w:p>
        </w:tc>
        <w:tc>
          <w:tcPr>
            <w:tcW w:w="6873" w:type="dxa"/>
            <w:gridSpan w:val="5"/>
          </w:tcPr>
          <w:p w:rsidR="00B21417" w:rsidRPr="00FE7AB1" w:rsidRDefault="002E77EB" w:rsidP="00B21417">
            <w:pPr>
              <w:rPr>
                <w:lang w:eastAsia="it-IT"/>
              </w:rPr>
            </w:pPr>
            <w:r>
              <w:rPr>
                <w:lang w:val="uk-UA" w:eastAsia="en-US"/>
              </w:rPr>
              <w:t>10094</w:t>
            </w:r>
            <w:r w:rsidR="00B21417" w:rsidRPr="00FE7AB1">
              <w:rPr>
                <w:lang w:eastAsia="en-US"/>
              </w:rPr>
              <w:t xml:space="preserve"> жителі громади</w:t>
            </w:r>
            <w:r w:rsidR="00B21417" w:rsidRPr="00FE7AB1">
              <w:rPr>
                <w:lang w:eastAsia="it-IT"/>
              </w:rPr>
              <w:t xml:space="preserve"> </w:t>
            </w:r>
          </w:p>
        </w:tc>
      </w:tr>
      <w:tr w:rsidR="00B21417" w:rsidRPr="00FE7AB1" w:rsidTr="00B21417">
        <w:trPr>
          <w:trHeight w:val="1969"/>
          <w:jc w:val="right"/>
        </w:trPr>
        <w:tc>
          <w:tcPr>
            <w:tcW w:w="3402" w:type="dxa"/>
            <w:shd w:val="clear" w:color="auto" w:fill="FFFFFF"/>
            <w:vAlign w:val="center"/>
          </w:tcPr>
          <w:p w:rsidR="00B21417" w:rsidRPr="00FE7AB1" w:rsidRDefault="00B21417" w:rsidP="00B21417">
            <w:pPr>
              <w:rPr>
                <w:bCs/>
              </w:rPr>
            </w:pPr>
            <w:r w:rsidRPr="00FE7AB1">
              <w:rPr>
                <w:bCs/>
              </w:rPr>
              <w:t>Стислий опис проекту:</w:t>
            </w:r>
          </w:p>
        </w:tc>
        <w:tc>
          <w:tcPr>
            <w:tcW w:w="6873" w:type="dxa"/>
            <w:gridSpan w:val="5"/>
          </w:tcPr>
          <w:p w:rsidR="00B21417" w:rsidRPr="00FE7AB1" w:rsidRDefault="00B21417" w:rsidP="00B21417">
            <w:pPr>
              <w:jc w:val="both"/>
              <w:rPr>
                <w:shd w:val="clear" w:color="auto" w:fill="FFFFFF"/>
                <w:lang w:val="uk-UA"/>
              </w:rPr>
            </w:pPr>
            <w:r w:rsidRPr="00FE7AB1">
              <w:t xml:space="preserve">Досі немає жодної інвестиційної пропозиції, яка була </w:t>
            </w:r>
            <w:r w:rsidRPr="00FE7AB1">
              <w:rPr>
                <w:lang w:val="uk-UA"/>
              </w:rPr>
              <w:t xml:space="preserve">б </w:t>
            </w:r>
            <w:r w:rsidRPr="00FE7AB1">
              <w:t xml:space="preserve">розроблена та поширена </w:t>
            </w:r>
            <w:r w:rsidRPr="00FE7AB1">
              <w:rPr>
                <w:lang w:val="uk-UA"/>
              </w:rPr>
              <w:t xml:space="preserve">Срібнянською </w:t>
            </w:r>
            <w:r w:rsidRPr="00FE7AB1">
              <w:t xml:space="preserve"> </w:t>
            </w:r>
            <w:r w:rsidRPr="00FE7AB1">
              <w:rPr>
                <w:lang w:val="uk-UA"/>
              </w:rPr>
              <w:t>громадою</w:t>
            </w:r>
            <w:r w:rsidRPr="00FE7AB1">
              <w:t xml:space="preserve">. Це означає, що така інформація абсолютно невідома потенційним інвесторам, як наслідок – низький рівень інтересу до </w:t>
            </w:r>
            <w:r w:rsidRPr="00FE7AB1">
              <w:rPr>
                <w:lang w:val="uk-UA"/>
              </w:rPr>
              <w:t xml:space="preserve">Срібнянської </w:t>
            </w:r>
            <w:r w:rsidRPr="00FE7AB1">
              <w:t xml:space="preserve"> громади, нові робочі місця майже не створюються, що зменшує її привабливість</w:t>
            </w:r>
            <w:r w:rsidRPr="00FE7AB1">
              <w:rPr>
                <w:lang w:val="uk-UA"/>
              </w:rPr>
              <w:t xml:space="preserve"> </w:t>
            </w:r>
            <w:r w:rsidRPr="00FE7AB1">
              <w:t>для проживання, веде до відтоку населення.</w:t>
            </w:r>
            <w:r w:rsidRPr="00FE7AB1">
              <w:rPr>
                <w:lang w:val="uk-UA"/>
              </w:rPr>
              <w:t xml:space="preserve"> </w:t>
            </w:r>
            <w:r w:rsidRPr="00FE7AB1">
              <w:t>Для подолання цієї проблеми планується розробити та поширити у доступних формах інформацію про можливості громади в різних сферах діяльності – відповідно до визначених нею пріоритетів (українською та англійською мовами).</w:t>
            </w:r>
            <w:r w:rsidRPr="00FE7AB1">
              <w:rPr>
                <w:lang w:val="uk-UA"/>
              </w:rPr>
              <w:t xml:space="preserve"> </w:t>
            </w:r>
            <w:r w:rsidRPr="00FE7AB1">
              <w:t>Створені інформаційні продукти використовуватимуться під час проведення тематичних</w:t>
            </w:r>
            <w:r w:rsidRPr="00FE7AB1">
              <w:rPr>
                <w:lang w:val="uk-UA"/>
              </w:rPr>
              <w:t xml:space="preserve"> </w:t>
            </w:r>
            <w:r w:rsidRPr="00FE7AB1">
              <w:t>зустрічей/заходів, спрямованих на популяризацію інвестиційних можливостей громади, рекламних кампаній, а також – участі в роботі різноманітних форумів.</w:t>
            </w:r>
          </w:p>
        </w:tc>
      </w:tr>
      <w:tr w:rsidR="00B21417" w:rsidRPr="00FE7AB1" w:rsidTr="00B21417">
        <w:trPr>
          <w:trHeight w:val="1118"/>
          <w:jc w:val="right"/>
        </w:trPr>
        <w:tc>
          <w:tcPr>
            <w:tcW w:w="3402" w:type="dxa"/>
            <w:shd w:val="clear" w:color="auto" w:fill="FFFFFF"/>
            <w:vAlign w:val="center"/>
          </w:tcPr>
          <w:p w:rsidR="00B21417" w:rsidRPr="00FE7AB1" w:rsidRDefault="00B21417" w:rsidP="00B21417">
            <w:pPr>
              <w:rPr>
                <w:bCs/>
              </w:rPr>
            </w:pPr>
            <w:r w:rsidRPr="00FE7AB1">
              <w:rPr>
                <w:bCs/>
              </w:rPr>
              <w:t>Очікувані результати:</w:t>
            </w:r>
          </w:p>
        </w:tc>
        <w:tc>
          <w:tcPr>
            <w:tcW w:w="6873" w:type="dxa"/>
            <w:gridSpan w:val="5"/>
            <w:shd w:val="clear" w:color="auto" w:fill="FFFFFF"/>
          </w:tcPr>
          <w:p w:rsidR="00B21417" w:rsidRPr="00FE7AB1" w:rsidRDefault="00B21417" w:rsidP="00B21417">
            <w:r w:rsidRPr="00FE7AB1">
              <w:t xml:space="preserve">Розроблені та поширені інвестиційні пропозиції </w:t>
            </w:r>
            <w:r w:rsidRPr="00FE7AB1">
              <w:rPr>
                <w:lang w:val="uk-UA"/>
              </w:rPr>
              <w:t xml:space="preserve">Срібнянської </w:t>
            </w:r>
            <w:r w:rsidRPr="00FE7AB1">
              <w:t xml:space="preserve">громади української та англійською мовами (друковані та електронна версії). </w:t>
            </w:r>
          </w:p>
          <w:p w:rsidR="00B21417" w:rsidRPr="00FE7AB1" w:rsidRDefault="00B21417" w:rsidP="00B21417">
            <w:pPr>
              <w:jc w:val="both"/>
              <w:rPr>
                <w:lang w:val="pl-PL"/>
              </w:rPr>
            </w:pPr>
            <w:r w:rsidRPr="00FE7AB1">
              <w:rPr>
                <w:lang w:val="uk-UA"/>
              </w:rPr>
              <w:t>Створено низку проморційних пр</w:t>
            </w:r>
            <w:r w:rsidR="00014861" w:rsidRPr="00FE7AB1">
              <w:rPr>
                <w:lang w:val="uk-UA"/>
              </w:rPr>
              <w:t>одуктів: відео- та мультимедійна</w:t>
            </w:r>
            <w:r w:rsidRPr="00FE7AB1">
              <w:rPr>
                <w:lang w:val="uk-UA"/>
              </w:rPr>
              <w:t xml:space="preserve"> презентації інвестиційних можливостей громади; розблена та розміщена на веб-сторінці громади додаткова (двомовна) сторінка для потенційних інвесторів. </w:t>
            </w:r>
          </w:p>
        </w:tc>
      </w:tr>
      <w:tr w:rsidR="00B21417" w:rsidRPr="00FE7AB1" w:rsidTr="00B21417">
        <w:trPr>
          <w:trHeight w:val="893"/>
          <w:jc w:val="right"/>
        </w:trPr>
        <w:tc>
          <w:tcPr>
            <w:tcW w:w="3402" w:type="dxa"/>
            <w:shd w:val="clear" w:color="auto" w:fill="FFFFFF"/>
            <w:vAlign w:val="center"/>
          </w:tcPr>
          <w:p w:rsidR="00B21417" w:rsidRPr="00FE7AB1" w:rsidRDefault="00B21417" w:rsidP="00B21417">
            <w:pPr>
              <w:rPr>
                <w:bCs/>
              </w:rPr>
            </w:pPr>
            <w:r w:rsidRPr="00FE7AB1">
              <w:rPr>
                <w:bCs/>
              </w:rPr>
              <w:t>Ключові заходи проекту:</w:t>
            </w:r>
          </w:p>
        </w:tc>
        <w:tc>
          <w:tcPr>
            <w:tcW w:w="6873" w:type="dxa"/>
            <w:gridSpan w:val="5"/>
          </w:tcPr>
          <w:p w:rsidR="00B21417" w:rsidRPr="00FE7AB1" w:rsidRDefault="00B21417" w:rsidP="00B21417">
            <w:r w:rsidRPr="00FE7AB1">
              <w:rPr>
                <w:lang w:val="uk-UA"/>
              </w:rPr>
              <w:t>З</w:t>
            </w:r>
            <w:r w:rsidRPr="00FE7AB1">
              <w:t>бір та підготовка двомовних презентаційних матеріалів;</w:t>
            </w:r>
          </w:p>
          <w:p w:rsidR="00014861" w:rsidRPr="00FE7AB1" w:rsidRDefault="00B21417" w:rsidP="00B21417">
            <w:r w:rsidRPr="00FE7AB1">
              <w:t xml:space="preserve">розробка презентації інвестиційних можливостей громади, підготовлена в програмі MS PowerPoint. </w:t>
            </w:r>
          </w:p>
          <w:p w:rsidR="00B21417" w:rsidRPr="00FE7AB1" w:rsidRDefault="00B21417" w:rsidP="00B21417">
            <w:r w:rsidRPr="00FE7AB1">
              <w:t>Участь громади у інвестиційних форумах;</w:t>
            </w:r>
            <w:r w:rsidR="00014861" w:rsidRPr="00FE7AB1">
              <w:rPr>
                <w:lang w:val="uk-UA"/>
              </w:rPr>
              <w:t xml:space="preserve"> </w:t>
            </w:r>
            <w:r w:rsidRPr="00FE7AB1">
              <w:t>включення інвестиційних проєктів громади в базу даних інвестиційних об’єктів InvestUkraine (Українського центру сп</w:t>
            </w:r>
            <w:r w:rsidR="00014861" w:rsidRPr="00FE7AB1">
              <w:t>рияння іноземному інвестуванню).</w:t>
            </w:r>
          </w:p>
          <w:p w:rsidR="00B21417" w:rsidRPr="00FE7AB1" w:rsidRDefault="00014861" w:rsidP="00B21417">
            <w:pPr>
              <w:jc w:val="both"/>
              <w:rPr>
                <w:lang w:val="uk-UA"/>
              </w:rPr>
            </w:pPr>
            <w:r w:rsidRPr="00FE7AB1">
              <w:rPr>
                <w:lang w:val="uk-UA"/>
              </w:rPr>
              <w:t>Н</w:t>
            </w:r>
            <w:r w:rsidR="00B21417" w:rsidRPr="00FE7AB1">
              <w:t>аповнення сайту громади цікавою для потенційного інвестора двомовною (англійською та українською) інформацією та промоції громади як вигідного місця «для ведення бізнесу» та інвестування</w:t>
            </w:r>
            <w:r w:rsidR="00B21417" w:rsidRPr="00FE7AB1">
              <w:rPr>
                <w:lang w:val="uk-UA"/>
              </w:rPr>
              <w:t>.</w:t>
            </w:r>
          </w:p>
        </w:tc>
      </w:tr>
      <w:tr w:rsidR="00B21417" w:rsidRPr="00FE7AB1" w:rsidTr="00B21417">
        <w:trPr>
          <w:jc w:val="right"/>
        </w:trPr>
        <w:tc>
          <w:tcPr>
            <w:tcW w:w="3402" w:type="dxa"/>
            <w:shd w:val="clear" w:color="auto" w:fill="FFFFFF"/>
            <w:vAlign w:val="center"/>
          </w:tcPr>
          <w:p w:rsidR="00B21417" w:rsidRPr="00FE7AB1" w:rsidRDefault="00B21417" w:rsidP="00B21417">
            <w:r w:rsidRPr="00FE7AB1">
              <w:t xml:space="preserve">Період здійснення: </w:t>
            </w:r>
          </w:p>
        </w:tc>
        <w:tc>
          <w:tcPr>
            <w:tcW w:w="6873" w:type="dxa"/>
            <w:gridSpan w:val="5"/>
            <w:vAlign w:val="center"/>
          </w:tcPr>
          <w:p w:rsidR="00B21417" w:rsidRPr="00FE7AB1" w:rsidRDefault="00B21417" w:rsidP="00B21417">
            <w:pPr>
              <w:jc w:val="center"/>
              <w:rPr>
                <w:lang w:val="uk-UA" w:eastAsia="it-IT"/>
              </w:rPr>
            </w:pPr>
            <w:r w:rsidRPr="00FE7AB1">
              <w:rPr>
                <w:lang w:eastAsia="it-IT"/>
              </w:rPr>
              <w:t>20</w:t>
            </w:r>
            <w:r w:rsidR="002457D0">
              <w:rPr>
                <w:lang w:val="uk-UA" w:eastAsia="it-IT"/>
              </w:rPr>
              <w:t>24-2027</w:t>
            </w:r>
            <w:r w:rsidRPr="00FE7AB1">
              <w:rPr>
                <w:lang w:val="uk-UA" w:eastAsia="it-IT"/>
              </w:rPr>
              <w:t>рр</w:t>
            </w:r>
          </w:p>
        </w:tc>
      </w:tr>
      <w:tr w:rsidR="002457D0" w:rsidRPr="00FE7AB1" w:rsidTr="002457D0">
        <w:trPr>
          <w:jc w:val="right"/>
        </w:trPr>
        <w:tc>
          <w:tcPr>
            <w:tcW w:w="3402" w:type="dxa"/>
            <w:vMerge w:val="restart"/>
            <w:shd w:val="clear" w:color="auto" w:fill="FFFFFF"/>
            <w:vAlign w:val="center"/>
          </w:tcPr>
          <w:p w:rsidR="002457D0" w:rsidRPr="00FE7AB1" w:rsidRDefault="002457D0" w:rsidP="00B21417">
            <w:r w:rsidRPr="00FE7AB1">
              <w:rPr>
                <w:bCs/>
              </w:rPr>
              <w:t>Орієнтовна вартість проекту, тис. грн.</w:t>
            </w:r>
          </w:p>
        </w:tc>
        <w:tc>
          <w:tcPr>
            <w:tcW w:w="1277" w:type="dxa"/>
            <w:shd w:val="clear" w:color="auto" w:fill="D9D9D9" w:themeFill="background1" w:themeFillShade="D9"/>
            <w:vAlign w:val="center"/>
          </w:tcPr>
          <w:p w:rsidR="002457D0" w:rsidRPr="00FE7AB1" w:rsidRDefault="002457D0" w:rsidP="00B21417">
            <w:pPr>
              <w:jc w:val="center"/>
              <w:rPr>
                <w:lang w:val="uk-UA" w:eastAsia="it-IT"/>
              </w:rPr>
            </w:pPr>
            <w:r>
              <w:rPr>
                <w:lang w:val="uk-UA" w:eastAsia="it-IT"/>
              </w:rPr>
              <w:t>2024</w:t>
            </w:r>
          </w:p>
        </w:tc>
        <w:tc>
          <w:tcPr>
            <w:tcW w:w="1417" w:type="dxa"/>
            <w:shd w:val="clear" w:color="auto" w:fill="D9D9D9" w:themeFill="background1" w:themeFillShade="D9"/>
            <w:vAlign w:val="center"/>
          </w:tcPr>
          <w:p w:rsidR="002457D0" w:rsidRPr="00FE7AB1" w:rsidRDefault="002457D0" w:rsidP="00B21417">
            <w:pPr>
              <w:jc w:val="center"/>
              <w:rPr>
                <w:lang w:val="uk-UA" w:eastAsia="it-IT"/>
              </w:rPr>
            </w:pPr>
            <w:r>
              <w:rPr>
                <w:lang w:val="uk-UA" w:eastAsia="it-IT"/>
              </w:rPr>
              <w:t>2025</w:t>
            </w:r>
          </w:p>
        </w:tc>
        <w:tc>
          <w:tcPr>
            <w:tcW w:w="1164" w:type="dxa"/>
            <w:shd w:val="clear" w:color="auto" w:fill="D9D9D9" w:themeFill="background1" w:themeFillShade="D9"/>
            <w:vAlign w:val="center"/>
          </w:tcPr>
          <w:p w:rsidR="002457D0" w:rsidRPr="00FE7AB1" w:rsidRDefault="002457D0" w:rsidP="00B21417">
            <w:pPr>
              <w:jc w:val="center"/>
              <w:rPr>
                <w:lang w:val="uk-UA" w:eastAsia="it-IT"/>
              </w:rPr>
            </w:pPr>
            <w:r>
              <w:rPr>
                <w:lang w:val="uk-UA" w:eastAsia="it-IT"/>
              </w:rPr>
              <w:t>2026</w:t>
            </w:r>
          </w:p>
        </w:tc>
        <w:tc>
          <w:tcPr>
            <w:tcW w:w="1296" w:type="dxa"/>
            <w:shd w:val="clear" w:color="auto" w:fill="D9D9D9" w:themeFill="background1" w:themeFillShade="D9"/>
            <w:vAlign w:val="center"/>
          </w:tcPr>
          <w:p w:rsidR="002457D0" w:rsidRPr="00FE7AB1" w:rsidRDefault="002457D0" w:rsidP="00B21417">
            <w:pPr>
              <w:jc w:val="center"/>
              <w:rPr>
                <w:lang w:val="uk-UA" w:eastAsia="it-IT"/>
              </w:rPr>
            </w:pPr>
            <w:r>
              <w:rPr>
                <w:lang w:val="uk-UA" w:eastAsia="it-IT"/>
              </w:rPr>
              <w:t>2027</w:t>
            </w:r>
          </w:p>
        </w:tc>
        <w:tc>
          <w:tcPr>
            <w:tcW w:w="1719" w:type="dxa"/>
            <w:shd w:val="clear" w:color="auto" w:fill="D9D9D9" w:themeFill="background1" w:themeFillShade="D9"/>
            <w:vAlign w:val="center"/>
          </w:tcPr>
          <w:p w:rsidR="002457D0" w:rsidRPr="00FE7AB1" w:rsidRDefault="002457D0" w:rsidP="00B21417">
            <w:pPr>
              <w:jc w:val="center"/>
              <w:rPr>
                <w:lang w:val="uk-UA" w:eastAsia="it-IT"/>
              </w:rPr>
            </w:pPr>
            <w:r w:rsidRPr="00FE7AB1">
              <w:rPr>
                <w:lang w:val="uk-UA" w:eastAsia="it-IT"/>
              </w:rPr>
              <w:t>Разом</w:t>
            </w:r>
          </w:p>
        </w:tc>
      </w:tr>
      <w:tr w:rsidR="002457D0" w:rsidRPr="00FE7AB1" w:rsidTr="002457D0">
        <w:trPr>
          <w:jc w:val="right"/>
        </w:trPr>
        <w:tc>
          <w:tcPr>
            <w:tcW w:w="3402" w:type="dxa"/>
            <w:vMerge/>
            <w:shd w:val="clear" w:color="auto" w:fill="FFFFFF"/>
            <w:vAlign w:val="center"/>
          </w:tcPr>
          <w:p w:rsidR="002457D0" w:rsidRPr="00FE7AB1" w:rsidRDefault="002457D0" w:rsidP="00B21417">
            <w:pPr>
              <w:rPr>
                <w:bCs/>
              </w:rPr>
            </w:pPr>
          </w:p>
        </w:tc>
        <w:tc>
          <w:tcPr>
            <w:tcW w:w="1277" w:type="dxa"/>
            <w:vAlign w:val="center"/>
          </w:tcPr>
          <w:p w:rsidR="002457D0" w:rsidRPr="00FE7AB1" w:rsidRDefault="001B07CF" w:rsidP="00B21417">
            <w:pPr>
              <w:jc w:val="center"/>
              <w:rPr>
                <w:lang w:val="uk-UA"/>
              </w:rPr>
            </w:pPr>
            <w:r>
              <w:rPr>
                <w:lang w:val="uk-UA"/>
              </w:rPr>
              <w:t>25,0</w:t>
            </w:r>
          </w:p>
        </w:tc>
        <w:tc>
          <w:tcPr>
            <w:tcW w:w="1417" w:type="dxa"/>
            <w:vAlign w:val="center"/>
          </w:tcPr>
          <w:p w:rsidR="002457D0" w:rsidRPr="00FE7AB1" w:rsidRDefault="001B07CF" w:rsidP="00B21417">
            <w:pPr>
              <w:jc w:val="center"/>
              <w:rPr>
                <w:lang w:val="uk-UA"/>
              </w:rPr>
            </w:pPr>
            <w:r>
              <w:rPr>
                <w:lang w:val="uk-UA"/>
              </w:rPr>
              <w:t>25,0</w:t>
            </w:r>
          </w:p>
        </w:tc>
        <w:tc>
          <w:tcPr>
            <w:tcW w:w="1164" w:type="dxa"/>
            <w:vAlign w:val="center"/>
          </w:tcPr>
          <w:p w:rsidR="002457D0" w:rsidRPr="00FE7AB1" w:rsidRDefault="001B07CF" w:rsidP="00B21417">
            <w:pPr>
              <w:jc w:val="center"/>
              <w:rPr>
                <w:lang w:val="uk-UA"/>
              </w:rPr>
            </w:pPr>
            <w:r>
              <w:rPr>
                <w:lang w:val="uk-UA"/>
              </w:rPr>
              <w:t>25,0</w:t>
            </w:r>
          </w:p>
        </w:tc>
        <w:tc>
          <w:tcPr>
            <w:tcW w:w="1296" w:type="dxa"/>
            <w:vAlign w:val="center"/>
          </w:tcPr>
          <w:p w:rsidR="002457D0" w:rsidRPr="00FE7AB1" w:rsidRDefault="001B07CF" w:rsidP="00B21417">
            <w:pPr>
              <w:jc w:val="center"/>
              <w:rPr>
                <w:lang w:val="uk-UA"/>
              </w:rPr>
            </w:pPr>
            <w:r>
              <w:rPr>
                <w:lang w:val="uk-UA"/>
              </w:rPr>
              <w:t>25,0</w:t>
            </w:r>
          </w:p>
        </w:tc>
        <w:tc>
          <w:tcPr>
            <w:tcW w:w="1719" w:type="dxa"/>
            <w:vAlign w:val="center"/>
          </w:tcPr>
          <w:p w:rsidR="002457D0" w:rsidRPr="00FE7AB1" w:rsidRDefault="001B07CF" w:rsidP="00B21417">
            <w:pPr>
              <w:jc w:val="center"/>
              <w:rPr>
                <w:lang w:val="uk-UA"/>
              </w:rPr>
            </w:pPr>
            <w:r>
              <w:rPr>
                <w:lang w:val="uk-UA"/>
              </w:rPr>
              <w:t>100,0</w:t>
            </w:r>
          </w:p>
        </w:tc>
      </w:tr>
      <w:tr w:rsidR="00B21417" w:rsidRPr="00FE7AB1" w:rsidTr="00B21417">
        <w:trPr>
          <w:jc w:val="right"/>
        </w:trPr>
        <w:tc>
          <w:tcPr>
            <w:tcW w:w="3402" w:type="dxa"/>
            <w:shd w:val="clear" w:color="auto" w:fill="FFFFFF"/>
            <w:vAlign w:val="center"/>
          </w:tcPr>
          <w:p w:rsidR="00B21417" w:rsidRPr="00FE7AB1" w:rsidRDefault="00B21417" w:rsidP="00B21417">
            <w:pPr>
              <w:rPr>
                <w:bCs/>
              </w:rPr>
            </w:pPr>
            <w:r w:rsidRPr="00FE7AB1">
              <w:rPr>
                <w:bCs/>
              </w:rPr>
              <w:t>Джерела фінансування:</w:t>
            </w:r>
          </w:p>
        </w:tc>
        <w:tc>
          <w:tcPr>
            <w:tcW w:w="6873" w:type="dxa"/>
            <w:gridSpan w:val="5"/>
            <w:vAlign w:val="center"/>
          </w:tcPr>
          <w:p w:rsidR="00B21417" w:rsidRPr="00FE7AB1" w:rsidRDefault="00B21417" w:rsidP="00B21417">
            <w:r w:rsidRPr="00FE7AB1">
              <w:rPr>
                <w:lang w:val="uk-UA"/>
              </w:rPr>
              <w:t xml:space="preserve">Селищний </w:t>
            </w:r>
            <w:r w:rsidRPr="00FE7AB1">
              <w:t>бюджет, кошти МТД та суб’єктів підприємницької діяльності, інші джерела, не заборонені чинним законодавством</w:t>
            </w:r>
          </w:p>
        </w:tc>
      </w:tr>
      <w:tr w:rsidR="00B21417" w:rsidRPr="00FE7AB1" w:rsidTr="00B21417">
        <w:trPr>
          <w:trHeight w:val="340"/>
          <w:jc w:val="right"/>
        </w:trPr>
        <w:tc>
          <w:tcPr>
            <w:tcW w:w="3402" w:type="dxa"/>
            <w:tcBorders>
              <w:bottom w:val="single" w:sz="4" w:space="0" w:color="auto"/>
            </w:tcBorders>
            <w:shd w:val="clear" w:color="auto" w:fill="FFFFFF"/>
            <w:vAlign w:val="center"/>
          </w:tcPr>
          <w:p w:rsidR="00B21417" w:rsidRPr="00FE7AB1" w:rsidRDefault="00B21417" w:rsidP="00B21417">
            <w:pPr>
              <w:rPr>
                <w:bCs/>
              </w:rPr>
            </w:pPr>
            <w:r w:rsidRPr="00FE7AB1">
              <w:t>Ключові потенційні учасники проекту:</w:t>
            </w:r>
          </w:p>
        </w:tc>
        <w:tc>
          <w:tcPr>
            <w:tcW w:w="6873" w:type="dxa"/>
            <w:gridSpan w:val="5"/>
            <w:tcBorders>
              <w:bottom w:val="single" w:sz="4" w:space="0" w:color="auto"/>
            </w:tcBorders>
            <w:vAlign w:val="center"/>
          </w:tcPr>
          <w:p w:rsidR="00B21417" w:rsidRPr="00FE7AB1" w:rsidRDefault="00B21417" w:rsidP="00B21417">
            <w:pPr>
              <w:rPr>
                <w:lang w:val="uk-UA"/>
              </w:rPr>
            </w:pPr>
            <w:r w:rsidRPr="00FE7AB1">
              <w:rPr>
                <w:lang w:val="uk-UA"/>
              </w:rPr>
              <w:t xml:space="preserve">Селищна  рада, </w:t>
            </w:r>
            <w:r w:rsidRPr="00FE7AB1">
              <w:t xml:space="preserve">представники </w:t>
            </w:r>
            <w:r w:rsidRPr="00FE7AB1">
              <w:rPr>
                <w:lang w:val="uk-UA"/>
              </w:rPr>
              <w:t>місцевого бі</w:t>
            </w:r>
            <w:r w:rsidRPr="00FE7AB1">
              <w:t>знесу, громадські організації</w:t>
            </w:r>
          </w:p>
        </w:tc>
      </w:tr>
      <w:tr w:rsidR="00B21417" w:rsidRPr="00FE7AB1" w:rsidTr="00B21417">
        <w:trPr>
          <w:trHeight w:val="287"/>
          <w:jc w:val="right"/>
        </w:trPr>
        <w:tc>
          <w:tcPr>
            <w:tcW w:w="3402" w:type="dxa"/>
            <w:tcBorders>
              <w:bottom w:val="single" w:sz="4" w:space="0" w:color="auto"/>
            </w:tcBorders>
            <w:shd w:val="clear" w:color="auto" w:fill="FFFFFF"/>
            <w:vAlign w:val="center"/>
          </w:tcPr>
          <w:p w:rsidR="00B21417" w:rsidRPr="00FE7AB1" w:rsidRDefault="00B21417" w:rsidP="00B21417">
            <w:pPr>
              <w:rPr>
                <w:bCs/>
              </w:rPr>
            </w:pPr>
            <w:r w:rsidRPr="00FE7AB1">
              <w:rPr>
                <w:bCs/>
              </w:rPr>
              <w:t>Інше:</w:t>
            </w:r>
          </w:p>
        </w:tc>
        <w:tc>
          <w:tcPr>
            <w:tcW w:w="6873" w:type="dxa"/>
            <w:gridSpan w:val="5"/>
            <w:tcBorders>
              <w:bottom w:val="single" w:sz="4" w:space="0" w:color="auto"/>
            </w:tcBorders>
            <w:vAlign w:val="center"/>
          </w:tcPr>
          <w:p w:rsidR="00B21417" w:rsidRPr="00FE7AB1" w:rsidRDefault="00B21417" w:rsidP="00B21417">
            <w:pPr>
              <w:rPr>
                <w:lang w:eastAsia="it-IT"/>
              </w:rPr>
            </w:pPr>
          </w:p>
        </w:tc>
      </w:tr>
    </w:tbl>
    <w:p w:rsidR="004068F1" w:rsidRPr="00FE7AB1" w:rsidRDefault="004068F1" w:rsidP="00767D40">
      <w:pPr>
        <w:pStyle w:val="a5"/>
        <w:ind w:left="709"/>
        <w:jc w:val="center"/>
        <w:rPr>
          <w:b/>
          <w:color w:val="365F91" w:themeColor="accent1" w:themeShade="BF"/>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418"/>
        <w:gridCol w:w="1418"/>
        <w:gridCol w:w="1559"/>
        <w:gridCol w:w="1332"/>
        <w:gridCol w:w="1146"/>
      </w:tblGrid>
      <w:tr w:rsidR="00B21417" w:rsidRPr="00FE7AB1" w:rsidTr="00B21417">
        <w:trPr>
          <w:jc w:val="right"/>
        </w:trPr>
        <w:tc>
          <w:tcPr>
            <w:tcW w:w="3402" w:type="dxa"/>
            <w:vAlign w:val="center"/>
          </w:tcPr>
          <w:p w:rsidR="00B21417" w:rsidRPr="00FE7AB1" w:rsidRDefault="00B21417" w:rsidP="00B21417">
            <w:pPr>
              <w:pStyle w:val="6"/>
              <w:spacing w:before="0"/>
              <w:rPr>
                <w:rFonts w:ascii="Times New Roman" w:hAnsi="Times New Roman"/>
                <w:i w:val="0"/>
                <w:color w:val="auto"/>
              </w:rPr>
            </w:pPr>
            <w:r w:rsidRPr="00FE7AB1">
              <w:rPr>
                <w:rFonts w:ascii="Times New Roman" w:hAnsi="Times New Roman"/>
                <w:i w:val="0"/>
                <w:color w:val="auto"/>
              </w:rPr>
              <w:lastRenderedPageBreak/>
              <w:t>Завдання Стратегії, якому відповідає проект</w:t>
            </w:r>
          </w:p>
        </w:tc>
        <w:tc>
          <w:tcPr>
            <w:tcW w:w="6873" w:type="dxa"/>
            <w:gridSpan w:val="5"/>
          </w:tcPr>
          <w:p w:rsidR="00B21417" w:rsidRPr="00FE7AB1" w:rsidRDefault="00B21417" w:rsidP="00B21417">
            <w:pPr>
              <w:pStyle w:val="a5"/>
              <w:pBdr>
                <w:left w:val="single" w:sz="18" w:space="4" w:color="auto"/>
              </w:pBdr>
              <w:ind w:left="0"/>
              <w:rPr>
                <w:b/>
                <w:lang w:val="uk-UA" w:eastAsia="it-IT"/>
              </w:rPr>
            </w:pPr>
            <w:r w:rsidRPr="00FE7AB1">
              <w:rPr>
                <w:lang w:val="uk-UA" w:eastAsia="it-IT"/>
              </w:rPr>
              <w:t>3.2.2.</w:t>
            </w:r>
            <w:r w:rsidRPr="00FE7AB1">
              <w:rPr>
                <w:b/>
                <w:lang w:val="uk-UA" w:eastAsia="it-IT"/>
              </w:rPr>
              <w:t xml:space="preserve"> </w:t>
            </w:r>
            <w:r w:rsidRPr="00FE7AB1">
              <w:rPr>
                <w:lang w:val="uk-UA"/>
              </w:rPr>
              <w:t>Стимулювати розвиток на теренах громади переробної промисловості</w:t>
            </w:r>
          </w:p>
        </w:tc>
      </w:tr>
      <w:tr w:rsidR="00B21417" w:rsidRPr="00FE7AB1" w:rsidTr="00B21417">
        <w:trPr>
          <w:trHeight w:val="226"/>
          <w:jc w:val="right"/>
        </w:trPr>
        <w:tc>
          <w:tcPr>
            <w:tcW w:w="3402" w:type="dxa"/>
            <w:vAlign w:val="center"/>
          </w:tcPr>
          <w:p w:rsidR="00B21417" w:rsidRPr="00FE7AB1" w:rsidRDefault="00B21417" w:rsidP="00B21417">
            <w:pPr>
              <w:rPr>
                <w:bCs/>
              </w:rPr>
            </w:pPr>
            <w:r w:rsidRPr="00FE7AB1">
              <w:rPr>
                <w:bCs/>
              </w:rPr>
              <w:t>Назва проекту:</w:t>
            </w:r>
          </w:p>
        </w:tc>
        <w:tc>
          <w:tcPr>
            <w:tcW w:w="6873" w:type="dxa"/>
            <w:gridSpan w:val="5"/>
          </w:tcPr>
          <w:p w:rsidR="00B21417" w:rsidRPr="00FE7AB1" w:rsidRDefault="00B21417" w:rsidP="00B21417">
            <w:pPr>
              <w:rPr>
                <w:b/>
                <w:lang w:eastAsia="it-IT"/>
              </w:rPr>
            </w:pPr>
            <w:r w:rsidRPr="00FE7AB1">
              <w:rPr>
                <w:lang w:val="uk-UA"/>
              </w:rPr>
              <w:t xml:space="preserve">Підготовка ділянок, </w:t>
            </w:r>
            <w:r w:rsidRPr="00FE7AB1">
              <w:rPr>
                <w:lang w:val="uk-UA" w:eastAsia="it-IT"/>
              </w:rPr>
              <w:t xml:space="preserve">які мають інвестиційну привабливість для започаткування та ведення бізнесу нових підприємств переробної промисловості </w:t>
            </w:r>
            <w:r w:rsidRPr="00FE7AB1">
              <w:rPr>
                <w:rStyle w:val="textexposedshow"/>
                <w:shd w:val="clear" w:color="auto" w:fill="FFFFFF"/>
                <w:lang w:val="uk-UA"/>
              </w:rPr>
              <w:t>сільськогосподарської продукції</w:t>
            </w:r>
          </w:p>
        </w:tc>
      </w:tr>
      <w:tr w:rsidR="00B21417" w:rsidRPr="00FE7AB1" w:rsidTr="00B21417">
        <w:trPr>
          <w:trHeight w:val="1110"/>
          <w:jc w:val="right"/>
        </w:trPr>
        <w:tc>
          <w:tcPr>
            <w:tcW w:w="3402" w:type="dxa"/>
            <w:vAlign w:val="center"/>
          </w:tcPr>
          <w:p w:rsidR="00B21417" w:rsidRPr="00FE7AB1" w:rsidRDefault="00B21417" w:rsidP="00B21417">
            <w:pPr>
              <w:rPr>
                <w:bCs/>
              </w:rPr>
            </w:pPr>
            <w:r w:rsidRPr="00FE7AB1">
              <w:rPr>
                <w:bCs/>
              </w:rPr>
              <w:t>Цілі проекту:</w:t>
            </w:r>
          </w:p>
        </w:tc>
        <w:tc>
          <w:tcPr>
            <w:tcW w:w="6873" w:type="dxa"/>
            <w:gridSpan w:val="5"/>
          </w:tcPr>
          <w:p w:rsidR="00B21417" w:rsidRPr="00FE7AB1" w:rsidRDefault="00B21417" w:rsidP="00B21417">
            <w:pPr>
              <w:rPr>
                <w:lang w:val="uk-UA"/>
              </w:rPr>
            </w:pPr>
            <w:r w:rsidRPr="00FE7AB1">
              <w:rPr>
                <w:lang w:val="uk-UA"/>
              </w:rPr>
              <w:t xml:space="preserve">Створення сприятливих умов для потенційних інвесторів  у галузі переробної промисловості </w:t>
            </w:r>
            <w:r w:rsidRPr="00FE7AB1">
              <w:rPr>
                <w:rStyle w:val="textexposedshow"/>
                <w:shd w:val="clear" w:color="auto" w:fill="FFFFFF"/>
                <w:lang w:val="uk-UA"/>
              </w:rPr>
              <w:t>сільськогосподарської продукції</w:t>
            </w:r>
          </w:p>
          <w:p w:rsidR="00B21417" w:rsidRPr="00FE7AB1" w:rsidRDefault="00B21417" w:rsidP="00B21417">
            <w:pPr>
              <w:rPr>
                <w:lang w:val="uk-UA" w:eastAsia="it-IT"/>
              </w:rPr>
            </w:pPr>
          </w:p>
        </w:tc>
      </w:tr>
      <w:tr w:rsidR="00B21417" w:rsidRPr="00FE7AB1" w:rsidTr="00B21417">
        <w:trPr>
          <w:jc w:val="right"/>
        </w:trPr>
        <w:tc>
          <w:tcPr>
            <w:tcW w:w="3402" w:type="dxa"/>
            <w:vAlign w:val="center"/>
          </w:tcPr>
          <w:p w:rsidR="00B21417" w:rsidRPr="00FE7AB1" w:rsidRDefault="00B21417" w:rsidP="00B21417">
            <w:pPr>
              <w:autoSpaceDE w:val="0"/>
              <w:autoSpaceDN w:val="0"/>
              <w:adjustRightInd w:val="0"/>
            </w:pPr>
            <w:r w:rsidRPr="00FE7AB1">
              <w:t>Територія впливу проекту:</w:t>
            </w:r>
          </w:p>
        </w:tc>
        <w:tc>
          <w:tcPr>
            <w:tcW w:w="6873" w:type="dxa"/>
            <w:gridSpan w:val="5"/>
          </w:tcPr>
          <w:p w:rsidR="00B21417" w:rsidRPr="00FE7AB1" w:rsidRDefault="00B21417" w:rsidP="00B21417">
            <w:pPr>
              <w:rPr>
                <w:lang w:eastAsia="it-IT"/>
              </w:rPr>
            </w:pPr>
            <w:r w:rsidRPr="00FE7AB1">
              <w:rPr>
                <w:lang w:val="uk-UA" w:eastAsia="it-IT"/>
              </w:rPr>
              <w:t>Срібнянська громада</w:t>
            </w:r>
            <w:r w:rsidRPr="00FE7AB1">
              <w:rPr>
                <w:lang w:eastAsia="it-IT"/>
              </w:rPr>
              <w:t xml:space="preserve"> </w:t>
            </w:r>
          </w:p>
        </w:tc>
      </w:tr>
      <w:tr w:rsidR="00B21417" w:rsidRPr="00FE7AB1" w:rsidTr="00B21417">
        <w:trPr>
          <w:jc w:val="right"/>
        </w:trPr>
        <w:tc>
          <w:tcPr>
            <w:tcW w:w="3402" w:type="dxa"/>
            <w:vAlign w:val="center"/>
          </w:tcPr>
          <w:p w:rsidR="00B21417" w:rsidRPr="00FE7AB1" w:rsidRDefault="00B21417" w:rsidP="00B21417">
            <w:pPr>
              <w:autoSpaceDE w:val="0"/>
              <w:autoSpaceDN w:val="0"/>
              <w:adjustRightInd w:val="0"/>
            </w:pPr>
            <w:r w:rsidRPr="00FE7AB1">
              <w:t>Орієнтовна кількість отримувачів вигод</w:t>
            </w:r>
          </w:p>
        </w:tc>
        <w:tc>
          <w:tcPr>
            <w:tcW w:w="6873" w:type="dxa"/>
            <w:gridSpan w:val="5"/>
          </w:tcPr>
          <w:p w:rsidR="00B21417" w:rsidRPr="00FE7AB1" w:rsidRDefault="002E77EB" w:rsidP="00B21417">
            <w:pPr>
              <w:rPr>
                <w:lang w:eastAsia="it-IT"/>
              </w:rPr>
            </w:pPr>
            <w:r>
              <w:rPr>
                <w:lang w:val="uk-UA" w:eastAsia="en-US"/>
              </w:rPr>
              <w:t>10094</w:t>
            </w:r>
            <w:r w:rsidR="00B21417" w:rsidRPr="00FE7AB1">
              <w:rPr>
                <w:lang w:eastAsia="en-US"/>
              </w:rPr>
              <w:t xml:space="preserve"> жителі громади</w:t>
            </w:r>
            <w:r w:rsidR="00B21417" w:rsidRPr="00FE7AB1">
              <w:rPr>
                <w:color w:val="000000"/>
                <w:lang w:eastAsia="it-IT"/>
              </w:rPr>
              <w:t xml:space="preserve"> </w:t>
            </w:r>
          </w:p>
        </w:tc>
      </w:tr>
      <w:tr w:rsidR="00B21417" w:rsidRPr="007624DA" w:rsidTr="00B21417">
        <w:trPr>
          <w:trHeight w:val="1969"/>
          <w:jc w:val="right"/>
        </w:trPr>
        <w:tc>
          <w:tcPr>
            <w:tcW w:w="3402" w:type="dxa"/>
            <w:shd w:val="clear" w:color="auto" w:fill="FFFFFF"/>
            <w:vAlign w:val="center"/>
          </w:tcPr>
          <w:p w:rsidR="00B21417" w:rsidRPr="00FE7AB1" w:rsidRDefault="00B21417" w:rsidP="00B21417">
            <w:pPr>
              <w:rPr>
                <w:bCs/>
              </w:rPr>
            </w:pPr>
            <w:r w:rsidRPr="00FE7AB1">
              <w:rPr>
                <w:bCs/>
              </w:rPr>
              <w:t>Стислий опис проекту:</w:t>
            </w:r>
          </w:p>
        </w:tc>
        <w:tc>
          <w:tcPr>
            <w:tcW w:w="6873" w:type="dxa"/>
            <w:gridSpan w:val="5"/>
          </w:tcPr>
          <w:p w:rsidR="00B21417" w:rsidRPr="00FE7AB1" w:rsidRDefault="00B21417" w:rsidP="00B21417">
            <w:pPr>
              <w:jc w:val="both"/>
              <w:rPr>
                <w:lang w:val="uk-UA"/>
              </w:rPr>
            </w:pPr>
            <w:r w:rsidRPr="00FE7AB1">
              <w:rPr>
                <w:lang w:val="uk-UA"/>
              </w:rPr>
              <w:t>На території Срібнянської громади розташовано кілька потенційно привабливих для інвесторів об</w:t>
            </w:r>
            <w:r w:rsidRPr="00FE7AB1">
              <w:t>`</w:t>
            </w:r>
            <w:r w:rsidRPr="00FE7AB1">
              <w:rPr>
                <w:lang w:val="uk-UA"/>
              </w:rPr>
              <w:t>єктів комунальної власності, що не використовуються, та земельн</w:t>
            </w:r>
            <w:r w:rsidR="00020F95" w:rsidRPr="00FE7AB1">
              <w:rPr>
                <w:lang w:val="uk-UA"/>
              </w:rPr>
              <w:t>і ділянки</w:t>
            </w:r>
            <w:r w:rsidRPr="00FE7AB1">
              <w:rPr>
                <w:lang w:val="uk-UA"/>
              </w:rPr>
              <w:t>.</w:t>
            </w:r>
          </w:p>
          <w:p w:rsidR="00B21417" w:rsidRPr="00FE7AB1" w:rsidRDefault="00B21417" w:rsidP="00B21417">
            <w:pPr>
              <w:jc w:val="both"/>
              <w:rPr>
                <w:lang w:val="uk-UA" w:eastAsia="it-IT"/>
              </w:rPr>
            </w:pPr>
            <w:r w:rsidRPr="00FE7AB1">
              <w:rPr>
                <w:lang w:val="uk-UA"/>
              </w:rPr>
              <w:t>На їх привабливість негативно впливає майже повне позбавлення їх комунальної інфраструктури (вода, каналізація,  газ, електроенергія). Тому передбачається реалізувати проєкт, що спрямований на підведення зазначених комунікацій, первинну підготовку території об`єктів для потреб потенційних інвесторів, а також підготовку й розміщення відповідної інформації.</w:t>
            </w:r>
          </w:p>
          <w:p w:rsidR="00B21417" w:rsidRPr="00FE7AB1" w:rsidRDefault="00B21417" w:rsidP="00B21417">
            <w:pPr>
              <w:jc w:val="both"/>
              <w:rPr>
                <w:lang w:val="uk-UA" w:eastAsia="it-IT"/>
              </w:rPr>
            </w:pPr>
          </w:p>
        </w:tc>
      </w:tr>
      <w:tr w:rsidR="00B21417" w:rsidRPr="00FE7AB1" w:rsidTr="00B21417">
        <w:trPr>
          <w:trHeight w:val="1118"/>
          <w:jc w:val="right"/>
        </w:trPr>
        <w:tc>
          <w:tcPr>
            <w:tcW w:w="3402" w:type="dxa"/>
            <w:shd w:val="clear" w:color="auto" w:fill="FFFFFF"/>
            <w:vAlign w:val="center"/>
          </w:tcPr>
          <w:p w:rsidR="00B21417" w:rsidRPr="00FE7AB1" w:rsidRDefault="00B21417" w:rsidP="00B21417">
            <w:pPr>
              <w:rPr>
                <w:bCs/>
              </w:rPr>
            </w:pPr>
            <w:r w:rsidRPr="00FE7AB1">
              <w:rPr>
                <w:bCs/>
              </w:rPr>
              <w:t>Очікувані результати:</w:t>
            </w:r>
          </w:p>
        </w:tc>
        <w:tc>
          <w:tcPr>
            <w:tcW w:w="6873" w:type="dxa"/>
            <w:gridSpan w:val="5"/>
            <w:shd w:val="clear" w:color="auto" w:fill="FFFFFF"/>
          </w:tcPr>
          <w:p w:rsidR="00B21417" w:rsidRPr="00FE7AB1" w:rsidRDefault="00B21417" w:rsidP="00B21417">
            <w:pPr>
              <w:contextualSpacing/>
              <w:rPr>
                <w:lang w:val="uk-UA"/>
              </w:rPr>
            </w:pPr>
            <w:r w:rsidRPr="00FE7AB1">
              <w:rPr>
                <w:lang w:val="uk-UA"/>
              </w:rPr>
              <w:t>Комунальні комунікації до об</w:t>
            </w:r>
            <w:r w:rsidRPr="00FE7AB1">
              <w:t>`</w:t>
            </w:r>
            <w:r w:rsidRPr="00FE7AB1">
              <w:rPr>
                <w:lang w:val="uk-UA"/>
              </w:rPr>
              <w:t>єктів підведені.</w:t>
            </w:r>
          </w:p>
          <w:p w:rsidR="00B21417" w:rsidRPr="00FE7AB1" w:rsidRDefault="00B21417" w:rsidP="00B21417">
            <w:pPr>
              <w:jc w:val="both"/>
            </w:pPr>
            <w:r w:rsidRPr="00FE7AB1">
              <w:rPr>
                <w:lang w:val="uk-UA"/>
              </w:rPr>
              <w:t>Первинна підготовка території об</w:t>
            </w:r>
            <w:r w:rsidRPr="00FE7AB1">
              <w:t>`</w:t>
            </w:r>
            <w:r w:rsidRPr="00FE7AB1">
              <w:rPr>
                <w:lang w:val="uk-UA"/>
              </w:rPr>
              <w:t xml:space="preserve">єктів для потреб інвестора зроблена. </w:t>
            </w:r>
          </w:p>
        </w:tc>
      </w:tr>
      <w:tr w:rsidR="00B21417" w:rsidRPr="00FE7AB1" w:rsidTr="00B21417">
        <w:trPr>
          <w:trHeight w:val="1196"/>
          <w:jc w:val="right"/>
        </w:trPr>
        <w:tc>
          <w:tcPr>
            <w:tcW w:w="3402" w:type="dxa"/>
            <w:shd w:val="clear" w:color="auto" w:fill="FFFFFF"/>
            <w:vAlign w:val="center"/>
          </w:tcPr>
          <w:p w:rsidR="00B21417" w:rsidRPr="00FE7AB1" w:rsidRDefault="00B21417" w:rsidP="00B21417">
            <w:pPr>
              <w:rPr>
                <w:bCs/>
              </w:rPr>
            </w:pPr>
            <w:r w:rsidRPr="00FE7AB1">
              <w:rPr>
                <w:bCs/>
              </w:rPr>
              <w:t>Ключові заходи проекту:</w:t>
            </w:r>
          </w:p>
        </w:tc>
        <w:tc>
          <w:tcPr>
            <w:tcW w:w="6873" w:type="dxa"/>
            <w:gridSpan w:val="5"/>
          </w:tcPr>
          <w:p w:rsidR="00B21417" w:rsidRPr="00FE7AB1" w:rsidRDefault="00B21417" w:rsidP="00B21417">
            <w:pPr>
              <w:rPr>
                <w:lang w:val="uk-UA"/>
              </w:rPr>
            </w:pPr>
            <w:r w:rsidRPr="00FE7AB1">
              <w:rPr>
                <w:lang w:val="uk-UA"/>
              </w:rPr>
              <w:t>Створення робочої групи проєкту.</w:t>
            </w:r>
          </w:p>
          <w:p w:rsidR="00B21417" w:rsidRPr="00FE7AB1" w:rsidRDefault="00B21417" w:rsidP="00B21417">
            <w:pPr>
              <w:rPr>
                <w:lang w:val="uk-UA"/>
              </w:rPr>
            </w:pPr>
            <w:r w:rsidRPr="00FE7AB1">
              <w:rPr>
                <w:lang w:val="uk-UA"/>
              </w:rPr>
              <w:t>Проведення відбору потенційно привабливих об</w:t>
            </w:r>
            <w:r w:rsidRPr="00FE7AB1">
              <w:t>`</w:t>
            </w:r>
            <w:r w:rsidR="00014861" w:rsidRPr="00FE7AB1">
              <w:rPr>
                <w:lang w:val="uk-UA"/>
              </w:rPr>
              <w:t>єктів, земельних</w:t>
            </w:r>
            <w:r w:rsidRPr="00FE7AB1">
              <w:rPr>
                <w:lang w:val="uk-UA"/>
              </w:rPr>
              <w:t xml:space="preserve"> діл</w:t>
            </w:r>
            <w:r w:rsidR="00014861" w:rsidRPr="00FE7AB1">
              <w:rPr>
                <w:lang w:val="uk-UA"/>
              </w:rPr>
              <w:t>янок</w:t>
            </w:r>
            <w:r w:rsidRPr="00FE7AB1">
              <w:rPr>
                <w:lang w:val="uk-UA"/>
              </w:rPr>
              <w:t>.</w:t>
            </w:r>
          </w:p>
          <w:p w:rsidR="00B21417" w:rsidRPr="00FE7AB1" w:rsidRDefault="00B21417" w:rsidP="00B21417">
            <w:pPr>
              <w:rPr>
                <w:lang w:val="uk-UA"/>
              </w:rPr>
            </w:pPr>
            <w:r w:rsidRPr="00FE7AB1">
              <w:rPr>
                <w:lang w:val="uk-UA"/>
              </w:rPr>
              <w:t>Проведення процедур публічних закупівель.</w:t>
            </w:r>
          </w:p>
          <w:p w:rsidR="00B21417" w:rsidRPr="00FE7AB1" w:rsidRDefault="00B21417" w:rsidP="00B21417">
            <w:pPr>
              <w:rPr>
                <w:lang w:val="uk-UA"/>
              </w:rPr>
            </w:pPr>
            <w:r w:rsidRPr="00FE7AB1">
              <w:rPr>
                <w:lang w:val="uk-UA"/>
              </w:rPr>
              <w:t>Підведення комунікацій до потенційних інвестиційних об</w:t>
            </w:r>
            <w:r w:rsidRPr="00FE7AB1">
              <w:t>`</w:t>
            </w:r>
            <w:r w:rsidRPr="00FE7AB1">
              <w:rPr>
                <w:lang w:val="uk-UA"/>
              </w:rPr>
              <w:t>єктів.</w:t>
            </w:r>
          </w:p>
          <w:p w:rsidR="00B21417" w:rsidRPr="00FE7AB1" w:rsidRDefault="00B21417" w:rsidP="00B21417">
            <w:pPr>
              <w:rPr>
                <w:lang w:val="uk-UA"/>
              </w:rPr>
            </w:pPr>
            <w:r w:rsidRPr="00FE7AB1">
              <w:rPr>
                <w:lang w:val="uk-UA"/>
              </w:rPr>
              <w:t>Первинна підготовка території об</w:t>
            </w:r>
            <w:r w:rsidRPr="00FE7AB1">
              <w:t>`</w:t>
            </w:r>
            <w:r w:rsidRPr="00FE7AB1">
              <w:rPr>
                <w:lang w:val="uk-UA"/>
              </w:rPr>
              <w:t>єктів для потреб інвесторів.</w:t>
            </w:r>
          </w:p>
          <w:p w:rsidR="00B21417" w:rsidRPr="00FE7AB1" w:rsidRDefault="00B21417" w:rsidP="00B21417">
            <w:pPr>
              <w:rPr>
                <w:lang w:val="uk-UA"/>
              </w:rPr>
            </w:pPr>
            <w:r w:rsidRPr="00FE7AB1">
              <w:rPr>
                <w:lang w:val="uk-UA"/>
              </w:rPr>
              <w:t>Підготовка, розміщення та інформації (української та англійською мовами) про підготовлені об</w:t>
            </w:r>
            <w:r w:rsidRPr="00FE7AB1">
              <w:t>`</w:t>
            </w:r>
            <w:r w:rsidRPr="00FE7AB1">
              <w:rPr>
                <w:lang w:val="uk-UA"/>
              </w:rPr>
              <w:t>єкти.</w:t>
            </w:r>
          </w:p>
          <w:p w:rsidR="00B21417" w:rsidRPr="00FE7AB1" w:rsidRDefault="00B21417" w:rsidP="00B21417">
            <w:pPr>
              <w:jc w:val="both"/>
              <w:rPr>
                <w:lang w:val="uk-UA"/>
              </w:rPr>
            </w:pPr>
            <w:r w:rsidRPr="00FE7AB1">
              <w:rPr>
                <w:lang w:val="uk-UA"/>
              </w:rPr>
              <w:t>Проведення прес-туру за результатами проєкту.</w:t>
            </w:r>
          </w:p>
        </w:tc>
      </w:tr>
      <w:tr w:rsidR="00B21417" w:rsidRPr="00FE7AB1" w:rsidTr="00B21417">
        <w:trPr>
          <w:jc w:val="right"/>
        </w:trPr>
        <w:tc>
          <w:tcPr>
            <w:tcW w:w="3402" w:type="dxa"/>
            <w:shd w:val="clear" w:color="auto" w:fill="FFFFFF"/>
            <w:vAlign w:val="center"/>
          </w:tcPr>
          <w:p w:rsidR="00B21417" w:rsidRPr="00FE7AB1" w:rsidRDefault="00B21417" w:rsidP="00B21417">
            <w:r w:rsidRPr="00FE7AB1">
              <w:t xml:space="preserve">Період здійснення: </w:t>
            </w:r>
          </w:p>
        </w:tc>
        <w:tc>
          <w:tcPr>
            <w:tcW w:w="6873" w:type="dxa"/>
            <w:gridSpan w:val="5"/>
            <w:vAlign w:val="center"/>
          </w:tcPr>
          <w:p w:rsidR="00B21417" w:rsidRPr="00FE7AB1" w:rsidRDefault="00B21417" w:rsidP="00B21417">
            <w:pPr>
              <w:jc w:val="center"/>
              <w:rPr>
                <w:lang w:val="uk-UA" w:eastAsia="it-IT"/>
              </w:rPr>
            </w:pPr>
            <w:r w:rsidRPr="00FE7AB1">
              <w:rPr>
                <w:lang w:eastAsia="it-IT"/>
              </w:rPr>
              <w:t>20</w:t>
            </w:r>
            <w:r w:rsidR="003A7E29">
              <w:rPr>
                <w:lang w:val="uk-UA" w:eastAsia="it-IT"/>
              </w:rPr>
              <w:t>24</w:t>
            </w:r>
            <w:r w:rsidRPr="00FE7AB1">
              <w:rPr>
                <w:lang w:eastAsia="it-IT"/>
              </w:rPr>
              <w:t xml:space="preserve"> </w:t>
            </w:r>
            <w:r w:rsidR="003A7E29">
              <w:rPr>
                <w:lang w:val="uk-UA" w:eastAsia="it-IT"/>
              </w:rPr>
              <w:t>– 2027</w:t>
            </w:r>
            <w:r w:rsidRPr="00FE7AB1">
              <w:rPr>
                <w:lang w:val="uk-UA" w:eastAsia="it-IT"/>
              </w:rPr>
              <w:t xml:space="preserve"> </w:t>
            </w:r>
            <w:r w:rsidRPr="00FE7AB1">
              <w:rPr>
                <w:lang w:eastAsia="it-IT"/>
              </w:rPr>
              <w:t>рр.:</w:t>
            </w:r>
          </w:p>
        </w:tc>
      </w:tr>
      <w:tr w:rsidR="003A7E29" w:rsidRPr="00FE7AB1" w:rsidTr="003A7E29">
        <w:trPr>
          <w:trHeight w:val="199"/>
          <w:jc w:val="right"/>
        </w:trPr>
        <w:tc>
          <w:tcPr>
            <w:tcW w:w="3402" w:type="dxa"/>
            <w:vMerge w:val="restart"/>
            <w:shd w:val="clear" w:color="auto" w:fill="FFFFFF"/>
            <w:vAlign w:val="center"/>
          </w:tcPr>
          <w:p w:rsidR="003A7E29" w:rsidRPr="00FE7AB1" w:rsidRDefault="003A7E29" w:rsidP="00B21417">
            <w:pPr>
              <w:rPr>
                <w:bCs/>
              </w:rPr>
            </w:pPr>
            <w:r w:rsidRPr="00FE7AB1">
              <w:rPr>
                <w:bCs/>
              </w:rPr>
              <w:t>Орієнтовна вартість проекту, тис. грн.</w:t>
            </w:r>
          </w:p>
        </w:tc>
        <w:tc>
          <w:tcPr>
            <w:tcW w:w="1418" w:type="dxa"/>
            <w:shd w:val="clear" w:color="auto" w:fill="D9D9D9" w:themeFill="background1" w:themeFillShade="D9"/>
            <w:vAlign w:val="center"/>
          </w:tcPr>
          <w:p w:rsidR="003A7E29" w:rsidRPr="00FE7AB1" w:rsidRDefault="003A7E29" w:rsidP="00B21417">
            <w:pPr>
              <w:jc w:val="center"/>
              <w:rPr>
                <w:lang w:val="uk-UA" w:eastAsia="it-IT"/>
              </w:rPr>
            </w:pPr>
            <w:r w:rsidRPr="00FE7AB1">
              <w:rPr>
                <w:lang w:eastAsia="it-IT"/>
              </w:rPr>
              <w:t>20</w:t>
            </w:r>
            <w:r>
              <w:rPr>
                <w:lang w:val="uk-UA" w:eastAsia="it-IT"/>
              </w:rPr>
              <w:t>24</w:t>
            </w:r>
          </w:p>
        </w:tc>
        <w:tc>
          <w:tcPr>
            <w:tcW w:w="1418" w:type="dxa"/>
            <w:shd w:val="clear" w:color="auto" w:fill="D9D9D9" w:themeFill="background1" w:themeFillShade="D9"/>
            <w:vAlign w:val="center"/>
          </w:tcPr>
          <w:p w:rsidR="003A7E29" w:rsidRPr="003A7E29" w:rsidRDefault="003A7E29" w:rsidP="00B21417">
            <w:pPr>
              <w:jc w:val="center"/>
              <w:rPr>
                <w:lang w:val="uk-UA" w:eastAsia="it-IT"/>
              </w:rPr>
            </w:pPr>
            <w:r>
              <w:rPr>
                <w:lang w:val="uk-UA" w:eastAsia="it-IT"/>
              </w:rPr>
              <w:t>2025</w:t>
            </w:r>
          </w:p>
        </w:tc>
        <w:tc>
          <w:tcPr>
            <w:tcW w:w="1559" w:type="dxa"/>
            <w:shd w:val="clear" w:color="auto" w:fill="D9D9D9" w:themeFill="background1" w:themeFillShade="D9"/>
            <w:vAlign w:val="center"/>
          </w:tcPr>
          <w:p w:rsidR="003A7E29" w:rsidRPr="003A7E29" w:rsidRDefault="003A7E29" w:rsidP="00B21417">
            <w:pPr>
              <w:jc w:val="center"/>
              <w:rPr>
                <w:lang w:val="uk-UA" w:eastAsia="it-IT"/>
              </w:rPr>
            </w:pPr>
            <w:r>
              <w:rPr>
                <w:lang w:val="uk-UA" w:eastAsia="it-IT"/>
              </w:rPr>
              <w:t>2026</w:t>
            </w:r>
          </w:p>
        </w:tc>
        <w:tc>
          <w:tcPr>
            <w:tcW w:w="1332" w:type="dxa"/>
            <w:shd w:val="clear" w:color="auto" w:fill="D9D9D9" w:themeFill="background1" w:themeFillShade="D9"/>
            <w:vAlign w:val="center"/>
          </w:tcPr>
          <w:p w:rsidR="003A7E29" w:rsidRPr="00FE7AB1" w:rsidRDefault="003A7E29" w:rsidP="00B21417">
            <w:pPr>
              <w:jc w:val="center"/>
              <w:rPr>
                <w:lang w:val="uk-UA" w:eastAsia="it-IT"/>
              </w:rPr>
            </w:pPr>
            <w:r>
              <w:rPr>
                <w:lang w:val="uk-UA" w:eastAsia="it-IT"/>
              </w:rPr>
              <w:t>2027</w:t>
            </w:r>
          </w:p>
        </w:tc>
        <w:tc>
          <w:tcPr>
            <w:tcW w:w="1146" w:type="dxa"/>
            <w:shd w:val="clear" w:color="auto" w:fill="D9D9D9" w:themeFill="background1" w:themeFillShade="D9"/>
            <w:vAlign w:val="center"/>
          </w:tcPr>
          <w:p w:rsidR="003A7E29" w:rsidRPr="00FE7AB1" w:rsidRDefault="003A7E29" w:rsidP="00B21417">
            <w:pPr>
              <w:jc w:val="center"/>
              <w:rPr>
                <w:lang w:eastAsia="it-IT"/>
              </w:rPr>
            </w:pPr>
            <w:r w:rsidRPr="00FE7AB1">
              <w:rPr>
                <w:lang w:eastAsia="it-IT"/>
              </w:rPr>
              <w:t>Разом</w:t>
            </w:r>
          </w:p>
        </w:tc>
      </w:tr>
      <w:tr w:rsidR="003A7E29" w:rsidRPr="00FE7AB1" w:rsidTr="003A7E29">
        <w:trPr>
          <w:trHeight w:val="204"/>
          <w:jc w:val="right"/>
        </w:trPr>
        <w:tc>
          <w:tcPr>
            <w:tcW w:w="3402" w:type="dxa"/>
            <w:vMerge/>
            <w:vAlign w:val="center"/>
          </w:tcPr>
          <w:p w:rsidR="003A7E29" w:rsidRPr="00FE7AB1" w:rsidRDefault="003A7E29" w:rsidP="00B21417">
            <w:pPr>
              <w:rPr>
                <w:bCs/>
              </w:rPr>
            </w:pPr>
          </w:p>
        </w:tc>
        <w:tc>
          <w:tcPr>
            <w:tcW w:w="1418" w:type="dxa"/>
            <w:vAlign w:val="center"/>
          </w:tcPr>
          <w:p w:rsidR="003A7E29" w:rsidRPr="001B07CF" w:rsidRDefault="001B07CF" w:rsidP="00B21417">
            <w:pPr>
              <w:jc w:val="center"/>
              <w:rPr>
                <w:lang w:val="uk-UA" w:eastAsia="it-IT"/>
              </w:rPr>
            </w:pPr>
            <w:r>
              <w:rPr>
                <w:lang w:val="uk-UA" w:eastAsia="it-IT"/>
              </w:rPr>
              <w:t>50,0</w:t>
            </w:r>
          </w:p>
        </w:tc>
        <w:tc>
          <w:tcPr>
            <w:tcW w:w="1418" w:type="dxa"/>
            <w:vAlign w:val="center"/>
          </w:tcPr>
          <w:p w:rsidR="003A7E29" w:rsidRPr="00FE7AB1" w:rsidRDefault="001B07CF" w:rsidP="00B21417">
            <w:pPr>
              <w:jc w:val="center"/>
              <w:rPr>
                <w:lang w:val="uk-UA" w:eastAsia="it-IT"/>
              </w:rPr>
            </w:pPr>
            <w:r>
              <w:rPr>
                <w:lang w:val="uk-UA" w:eastAsia="it-IT"/>
              </w:rPr>
              <w:t>50,0</w:t>
            </w:r>
          </w:p>
        </w:tc>
        <w:tc>
          <w:tcPr>
            <w:tcW w:w="1559" w:type="dxa"/>
            <w:vAlign w:val="center"/>
          </w:tcPr>
          <w:p w:rsidR="003A7E29" w:rsidRPr="00FE7AB1" w:rsidRDefault="001B07CF" w:rsidP="00B21417">
            <w:pPr>
              <w:jc w:val="center"/>
              <w:rPr>
                <w:lang w:val="uk-UA" w:eastAsia="it-IT"/>
              </w:rPr>
            </w:pPr>
            <w:r>
              <w:rPr>
                <w:lang w:val="uk-UA" w:eastAsia="it-IT"/>
              </w:rPr>
              <w:t>50,0</w:t>
            </w:r>
          </w:p>
        </w:tc>
        <w:tc>
          <w:tcPr>
            <w:tcW w:w="1332" w:type="dxa"/>
            <w:vAlign w:val="center"/>
          </w:tcPr>
          <w:p w:rsidR="003A7E29" w:rsidRPr="00FE7AB1" w:rsidRDefault="001B07CF" w:rsidP="00B21417">
            <w:pPr>
              <w:jc w:val="center"/>
              <w:rPr>
                <w:lang w:val="uk-UA" w:eastAsia="it-IT"/>
              </w:rPr>
            </w:pPr>
            <w:r>
              <w:rPr>
                <w:lang w:val="uk-UA" w:eastAsia="it-IT"/>
              </w:rPr>
              <w:t>50,0</w:t>
            </w:r>
          </w:p>
        </w:tc>
        <w:tc>
          <w:tcPr>
            <w:tcW w:w="1146" w:type="dxa"/>
            <w:vAlign w:val="center"/>
          </w:tcPr>
          <w:p w:rsidR="003A7E29" w:rsidRPr="001B07CF" w:rsidRDefault="001B07CF" w:rsidP="00B21417">
            <w:pPr>
              <w:jc w:val="center"/>
              <w:rPr>
                <w:lang w:val="uk-UA" w:eastAsia="it-IT"/>
              </w:rPr>
            </w:pPr>
            <w:r>
              <w:rPr>
                <w:lang w:val="uk-UA" w:eastAsia="it-IT"/>
              </w:rPr>
              <w:t>200,0</w:t>
            </w:r>
          </w:p>
        </w:tc>
      </w:tr>
      <w:tr w:rsidR="00B21417" w:rsidRPr="00FE7AB1" w:rsidTr="00B21417">
        <w:trPr>
          <w:jc w:val="right"/>
        </w:trPr>
        <w:tc>
          <w:tcPr>
            <w:tcW w:w="3402" w:type="dxa"/>
            <w:shd w:val="clear" w:color="auto" w:fill="FFFFFF"/>
            <w:vAlign w:val="center"/>
          </w:tcPr>
          <w:p w:rsidR="00B21417" w:rsidRPr="00FE7AB1" w:rsidRDefault="00B21417" w:rsidP="00B21417">
            <w:pPr>
              <w:rPr>
                <w:bCs/>
              </w:rPr>
            </w:pPr>
            <w:r w:rsidRPr="00FE7AB1">
              <w:rPr>
                <w:bCs/>
              </w:rPr>
              <w:t>Джерела фінансування:</w:t>
            </w:r>
          </w:p>
        </w:tc>
        <w:tc>
          <w:tcPr>
            <w:tcW w:w="6873" w:type="dxa"/>
            <w:gridSpan w:val="5"/>
            <w:vAlign w:val="center"/>
          </w:tcPr>
          <w:p w:rsidR="00B21417" w:rsidRPr="00FE7AB1" w:rsidRDefault="00B21417" w:rsidP="00B21417">
            <w:pPr>
              <w:pStyle w:val="a9"/>
              <w:jc w:val="both"/>
              <w:rPr>
                <w:lang w:eastAsia="it-IT"/>
              </w:rPr>
            </w:pPr>
            <w:r w:rsidRPr="00FE7AB1">
              <w:rPr>
                <w:lang w:eastAsia="en-US"/>
              </w:rPr>
              <w:t>Селищний  бюджет, приватні кошти</w:t>
            </w:r>
          </w:p>
        </w:tc>
      </w:tr>
      <w:tr w:rsidR="00B21417" w:rsidRPr="00FE7AB1" w:rsidTr="00B21417">
        <w:trPr>
          <w:trHeight w:val="340"/>
          <w:jc w:val="right"/>
        </w:trPr>
        <w:tc>
          <w:tcPr>
            <w:tcW w:w="3402" w:type="dxa"/>
            <w:tcBorders>
              <w:bottom w:val="single" w:sz="4" w:space="0" w:color="auto"/>
            </w:tcBorders>
            <w:shd w:val="clear" w:color="auto" w:fill="FFFFFF"/>
            <w:vAlign w:val="center"/>
          </w:tcPr>
          <w:p w:rsidR="00B21417" w:rsidRPr="00FE7AB1" w:rsidRDefault="00B21417" w:rsidP="00B21417">
            <w:pPr>
              <w:rPr>
                <w:bCs/>
              </w:rPr>
            </w:pPr>
            <w:r w:rsidRPr="00FE7AB1">
              <w:t>Ключові потенційні учасники проекту:</w:t>
            </w:r>
          </w:p>
        </w:tc>
        <w:tc>
          <w:tcPr>
            <w:tcW w:w="6873" w:type="dxa"/>
            <w:gridSpan w:val="5"/>
            <w:tcBorders>
              <w:bottom w:val="single" w:sz="4" w:space="0" w:color="auto"/>
            </w:tcBorders>
            <w:vAlign w:val="center"/>
          </w:tcPr>
          <w:p w:rsidR="00B21417" w:rsidRPr="00FE7AB1" w:rsidRDefault="00B21417" w:rsidP="00B21417">
            <w:pPr>
              <w:jc w:val="both"/>
              <w:rPr>
                <w:lang w:val="uk-UA" w:eastAsia="it-IT"/>
              </w:rPr>
            </w:pPr>
            <w:r w:rsidRPr="00FE7AB1">
              <w:rPr>
                <w:color w:val="000000"/>
                <w:lang w:val="uk-UA" w:eastAsia="it-IT"/>
              </w:rPr>
              <w:t xml:space="preserve">Срібнянська </w:t>
            </w:r>
            <w:r w:rsidRPr="00FE7AB1">
              <w:rPr>
                <w:color w:val="000000"/>
                <w:lang w:eastAsia="it-IT"/>
              </w:rPr>
              <w:t xml:space="preserve"> селищна рада</w:t>
            </w:r>
          </w:p>
        </w:tc>
      </w:tr>
      <w:tr w:rsidR="00B21417" w:rsidRPr="00FE7AB1" w:rsidTr="00B21417">
        <w:trPr>
          <w:trHeight w:val="287"/>
          <w:jc w:val="right"/>
        </w:trPr>
        <w:tc>
          <w:tcPr>
            <w:tcW w:w="3402" w:type="dxa"/>
            <w:tcBorders>
              <w:bottom w:val="single" w:sz="4" w:space="0" w:color="auto"/>
            </w:tcBorders>
            <w:shd w:val="clear" w:color="auto" w:fill="FFFFFF"/>
            <w:vAlign w:val="center"/>
          </w:tcPr>
          <w:p w:rsidR="00B21417" w:rsidRPr="00FE7AB1" w:rsidRDefault="00B21417" w:rsidP="00B21417">
            <w:pPr>
              <w:rPr>
                <w:bCs/>
              </w:rPr>
            </w:pPr>
            <w:r w:rsidRPr="00FE7AB1">
              <w:rPr>
                <w:bCs/>
              </w:rPr>
              <w:t>Інше:</w:t>
            </w:r>
          </w:p>
        </w:tc>
        <w:tc>
          <w:tcPr>
            <w:tcW w:w="6873" w:type="dxa"/>
            <w:gridSpan w:val="5"/>
            <w:tcBorders>
              <w:bottom w:val="single" w:sz="4" w:space="0" w:color="auto"/>
            </w:tcBorders>
            <w:vAlign w:val="center"/>
          </w:tcPr>
          <w:p w:rsidR="00B21417" w:rsidRPr="00FE7AB1" w:rsidRDefault="00B21417" w:rsidP="00B21417">
            <w:pPr>
              <w:rPr>
                <w:lang w:eastAsia="it-IT"/>
              </w:rPr>
            </w:pPr>
          </w:p>
        </w:tc>
      </w:tr>
    </w:tbl>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418"/>
        <w:gridCol w:w="1560"/>
        <w:gridCol w:w="1308"/>
        <w:gridCol w:w="1441"/>
        <w:gridCol w:w="1146"/>
      </w:tblGrid>
      <w:tr w:rsidR="00B21417" w:rsidRPr="00544917" w:rsidTr="00B21417">
        <w:trPr>
          <w:jc w:val="right"/>
        </w:trPr>
        <w:tc>
          <w:tcPr>
            <w:tcW w:w="3402" w:type="dxa"/>
            <w:vAlign w:val="center"/>
          </w:tcPr>
          <w:p w:rsidR="00B21417" w:rsidRPr="00F761B7" w:rsidRDefault="00B21417" w:rsidP="00B21417">
            <w:pPr>
              <w:pStyle w:val="6"/>
              <w:spacing w:before="0"/>
              <w:rPr>
                <w:rFonts w:ascii="Times New Roman" w:hAnsi="Times New Roman"/>
                <w:i w:val="0"/>
                <w:color w:val="auto"/>
              </w:rPr>
            </w:pPr>
            <w:r w:rsidRPr="00F761B7">
              <w:rPr>
                <w:rFonts w:ascii="Times New Roman" w:hAnsi="Times New Roman"/>
                <w:i w:val="0"/>
                <w:color w:val="auto"/>
              </w:rPr>
              <w:lastRenderedPageBreak/>
              <w:t>Завдання Стратегії, якому відповідає проект</w:t>
            </w:r>
          </w:p>
        </w:tc>
        <w:tc>
          <w:tcPr>
            <w:tcW w:w="6873" w:type="dxa"/>
            <w:gridSpan w:val="5"/>
          </w:tcPr>
          <w:p w:rsidR="00B21417" w:rsidRPr="00F761B7" w:rsidRDefault="00B21417" w:rsidP="00B21417">
            <w:pPr>
              <w:pStyle w:val="a5"/>
              <w:pBdr>
                <w:left w:val="single" w:sz="18" w:space="4" w:color="auto"/>
              </w:pBdr>
              <w:ind w:left="0"/>
              <w:rPr>
                <w:b/>
                <w:lang w:val="uk-UA" w:eastAsia="it-IT"/>
              </w:rPr>
            </w:pPr>
            <w:r w:rsidRPr="00F761B7">
              <w:rPr>
                <w:lang w:val="uk-UA" w:eastAsia="it-IT"/>
              </w:rPr>
              <w:t>3.3.1.</w:t>
            </w:r>
            <w:r w:rsidRPr="00F761B7">
              <w:rPr>
                <w:b/>
                <w:lang w:val="uk-UA" w:eastAsia="it-IT"/>
              </w:rPr>
              <w:t xml:space="preserve"> </w:t>
            </w:r>
            <w:r w:rsidRPr="00F761B7">
              <w:rPr>
                <w:lang w:val="uk-UA"/>
              </w:rPr>
              <w:t>Організувати надання консультативно-методичної та іншої допомоги для суб’єктів мікро- та малого бізнесу</w:t>
            </w:r>
          </w:p>
        </w:tc>
      </w:tr>
      <w:tr w:rsidR="00B21417" w:rsidRPr="00544917" w:rsidTr="00B21417">
        <w:trPr>
          <w:trHeight w:val="226"/>
          <w:jc w:val="right"/>
        </w:trPr>
        <w:tc>
          <w:tcPr>
            <w:tcW w:w="3402" w:type="dxa"/>
            <w:vAlign w:val="center"/>
          </w:tcPr>
          <w:p w:rsidR="00B21417" w:rsidRPr="00F761B7" w:rsidRDefault="00B21417" w:rsidP="00B21417">
            <w:pPr>
              <w:rPr>
                <w:bCs/>
              </w:rPr>
            </w:pPr>
            <w:r w:rsidRPr="00F761B7">
              <w:rPr>
                <w:bCs/>
              </w:rPr>
              <w:t>Назва проекту:</w:t>
            </w:r>
          </w:p>
        </w:tc>
        <w:tc>
          <w:tcPr>
            <w:tcW w:w="6873" w:type="dxa"/>
            <w:gridSpan w:val="5"/>
          </w:tcPr>
          <w:p w:rsidR="00B21417" w:rsidRPr="00F761B7" w:rsidRDefault="00B21417" w:rsidP="00B21417">
            <w:pPr>
              <w:rPr>
                <w:lang w:val="uk-UA"/>
              </w:rPr>
            </w:pPr>
            <w:r w:rsidRPr="00F761B7">
              <w:rPr>
                <w:lang w:val="uk-UA"/>
              </w:rPr>
              <w:t>Створення бізнес-центру для з</w:t>
            </w:r>
            <w:r>
              <w:rPr>
                <w:lang w:val="uk-UA"/>
              </w:rPr>
              <w:t>а</w:t>
            </w:r>
            <w:r w:rsidRPr="00F761B7">
              <w:rPr>
                <w:lang w:val="uk-UA"/>
              </w:rPr>
              <w:t xml:space="preserve">охочення  населення громади до ведення підприємницької діяльності </w:t>
            </w:r>
          </w:p>
          <w:p w:rsidR="00B21417" w:rsidRPr="006C6CEC" w:rsidRDefault="00B21417" w:rsidP="00B21417">
            <w:pPr>
              <w:rPr>
                <w:b/>
                <w:lang w:val="uk-UA" w:eastAsia="it-IT"/>
              </w:rPr>
            </w:pPr>
          </w:p>
        </w:tc>
      </w:tr>
      <w:tr w:rsidR="00B21417" w:rsidRPr="00DC4B22" w:rsidTr="00B21417">
        <w:trPr>
          <w:trHeight w:val="795"/>
          <w:jc w:val="right"/>
        </w:trPr>
        <w:tc>
          <w:tcPr>
            <w:tcW w:w="3402" w:type="dxa"/>
            <w:vAlign w:val="center"/>
          </w:tcPr>
          <w:p w:rsidR="00B21417" w:rsidRPr="00F761B7" w:rsidRDefault="00B21417" w:rsidP="00B21417">
            <w:pPr>
              <w:rPr>
                <w:bCs/>
              </w:rPr>
            </w:pPr>
            <w:r w:rsidRPr="00F761B7">
              <w:rPr>
                <w:bCs/>
              </w:rPr>
              <w:t>Цілі проекту:</w:t>
            </w:r>
          </w:p>
        </w:tc>
        <w:tc>
          <w:tcPr>
            <w:tcW w:w="6873" w:type="dxa"/>
            <w:gridSpan w:val="5"/>
          </w:tcPr>
          <w:p w:rsidR="00B21417" w:rsidRPr="00F761B7" w:rsidRDefault="00B21417" w:rsidP="00B21417">
            <w:pPr>
              <w:pStyle w:val="afd"/>
              <w:jc w:val="both"/>
              <w:rPr>
                <w:color w:val="FF0000"/>
                <w:sz w:val="24"/>
                <w:szCs w:val="24"/>
                <w:lang w:eastAsia="it-IT"/>
              </w:rPr>
            </w:pPr>
            <w:r w:rsidRPr="00F761B7">
              <w:rPr>
                <w:rFonts w:ascii="Times New Roman" w:hAnsi="Times New Roman"/>
                <w:sz w:val="24"/>
                <w:szCs w:val="24"/>
              </w:rPr>
              <w:t>Збільшення відсотку  суб’єктів мікро- та малого бізнесу, які започаткували власну справу</w:t>
            </w:r>
          </w:p>
        </w:tc>
      </w:tr>
      <w:tr w:rsidR="00B21417" w:rsidRPr="00DC4B22" w:rsidTr="00B21417">
        <w:trPr>
          <w:jc w:val="right"/>
        </w:trPr>
        <w:tc>
          <w:tcPr>
            <w:tcW w:w="3402" w:type="dxa"/>
            <w:vAlign w:val="center"/>
          </w:tcPr>
          <w:p w:rsidR="00B21417" w:rsidRPr="00F761B7" w:rsidRDefault="00B21417" w:rsidP="00B21417">
            <w:pPr>
              <w:autoSpaceDE w:val="0"/>
              <w:autoSpaceDN w:val="0"/>
              <w:adjustRightInd w:val="0"/>
            </w:pPr>
            <w:r w:rsidRPr="00F761B7">
              <w:t>Територія впливу проекту:</w:t>
            </w:r>
          </w:p>
        </w:tc>
        <w:tc>
          <w:tcPr>
            <w:tcW w:w="6873" w:type="dxa"/>
            <w:gridSpan w:val="5"/>
          </w:tcPr>
          <w:p w:rsidR="00B21417" w:rsidRPr="00F761B7" w:rsidRDefault="00B21417" w:rsidP="00B21417">
            <w:pPr>
              <w:rPr>
                <w:lang w:eastAsia="it-IT"/>
              </w:rPr>
            </w:pPr>
            <w:r w:rsidRPr="00F761B7">
              <w:rPr>
                <w:lang w:val="uk-UA" w:eastAsia="it-IT"/>
              </w:rPr>
              <w:t>Срібнянська громада</w:t>
            </w:r>
            <w:r w:rsidRPr="00F761B7">
              <w:rPr>
                <w:lang w:eastAsia="it-IT"/>
              </w:rPr>
              <w:t xml:space="preserve"> </w:t>
            </w:r>
          </w:p>
        </w:tc>
      </w:tr>
      <w:tr w:rsidR="00B21417" w:rsidRPr="00DC4B22" w:rsidTr="00B21417">
        <w:trPr>
          <w:jc w:val="right"/>
        </w:trPr>
        <w:tc>
          <w:tcPr>
            <w:tcW w:w="3402" w:type="dxa"/>
            <w:vAlign w:val="center"/>
          </w:tcPr>
          <w:p w:rsidR="00B21417" w:rsidRPr="00F761B7" w:rsidRDefault="00B21417" w:rsidP="00B21417">
            <w:pPr>
              <w:autoSpaceDE w:val="0"/>
              <w:autoSpaceDN w:val="0"/>
              <w:adjustRightInd w:val="0"/>
            </w:pPr>
            <w:r w:rsidRPr="00F761B7">
              <w:t>Орієнтовна кількість отримувачів вигод</w:t>
            </w:r>
          </w:p>
        </w:tc>
        <w:tc>
          <w:tcPr>
            <w:tcW w:w="6873" w:type="dxa"/>
            <w:gridSpan w:val="5"/>
          </w:tcPr>
          <w:p w:rsidR="00B21417" w:rsidRPr="00F761B7" w:rsidRDefault="00B21417" w:rsidP="00B21417">
            <w:pPr>
              <w:rPr>
                <w:lang w:eastAsia="it-IT"/>
              </w:rPr>
            </w:pPr>
            <w:r w:rsidRPr="00F761B7">
              <w:rPr>
                <w:lang w:val="uk-UA" w:eastAsia="en-US"/>
              </w:rPr>
              <w:t xml:space="preserve">Близько 10000 жителів </w:t>
            </w:r>
            <w:r w:rsidRPr="00F761B7">
              <w:rPr>
                <w:color w:val="000000"/>
                <w:lang w:eastAsia="it-IT"/>
              </w:rPr>
              <w:t xml:space="preserve"> </w:t>
            </w:r>
          </w:p>
        </w:tc>
      </w:tr>
      <w:tr w:rsidR="00B21417" w:rsidRPr="007624DA" w:rsidTr="00B21417">
        <w:trPr>
          <w:trHeight w:val="1969"/>
          <w:jc w:val="right"/>
        </w:trPr>
        <w:tc>
          <w:tcPr>
            <w:tcW w:w="3402" w:type="dxa"/>
            <w:shd w:val="clear" w:color="auto" w:fill="FFFFFF"/>
            <w:vAlign w:val="center"/>
          </w:tcPr>
          <w:p w:rsidR="00B21417" w:rsidRPr="00F761B7" w:rsidRDefault="00B21417" w:rsidP="00B21417">
            <w:pPr>
              <w:rPr>
                <w:bCs/>
              </w:rPr>
            </w:pPr>
            <w:r w:rsidRPr="00F761B7">
              <w:rPr>
                <w:bCs/>
              </w:rPr>
              <w:t>Стислий опис проекту:</w:t>
            </w:r>
          </w:p>
        </w:tc>
        <w:tc>
          <w:tcPr>
            <w:tcW w:w="6873" w:type="dxa"/>
            <w:gridSpan w:val="5"/>
          </w:tcPr>
          <w:p w:rsidR="00B21417" w:rsidRPr="00F761B7" w:rsidRDefault="00B21417" w:rsidP="00B21417">
            <w:pPr>
              <w:pStyle w:val="afd"/>
              <w:rPr>
                <w:sz w:val="24"/>
                <w:szCs w:val="24"/>
                <w:lang w:eastAsia="it-IT"/>
              </w:rPr>
            </w:pPr>
            <w:r w:rsidRPr="00F761B7">
              <w:rPr>
                <w:rFonts w:ascii="Times New Roman" w:hAnsi="Times New Roman"/>
                <w:sz w:val="24"/>
                <w:szCs w:val="24"/>
              </w:rPr>
              <w:t>На</w:t>
            </w:r>
            <w:r w:rsidRPr="00F761B7">
              <w:rPr>
                <w:rFonts w:ascii="Times New Roman" w:hAnsi="Times New Roman"/>
                <w:sz w:val="24"/>
                <w:szCs w:val="24"/>
                <w:lang w:val="pl-PL"/>
              </w:rPr>
              <w:t xml:space="preserve"> </w:t>
            </w:r>
            <w:r w:rsidRPr="00F761B7">
              <w:rPr>
                <w:rFonts w:ascii="Times New Roman" w:hAnsi="Times New Roman"/>
                <w:sz w:val="24"/>
                <w:szCs w:val="24"/>
              </w:rPr>
              <w:t>території</w:t>
            </w:r>
            <w:r w:rsidRPr="00F761B7">
              <w:rPr>
                <w:rFonts w:ascii="Times New Roman" w:hAnsi="Times New Roman"/>
                <w:sz w:val="24"/>
                <w:szCs w:val="24"/>
                <w:lang w:val="pl-PL"/>
              </w:rPr>
              <w:t xml:space="preserve"> </w:t>
            </w:r>
            <w:r w:rsidRPr="00F761B7">
              <w:rPr>
                <w:rFonts w:ascii="Times New Roman" w:hAnsi="Times New Roman"/>
                <w:sz w:val="24"/>
                <w:szCs w:val="24"/>
              </w:rPr>
              <w:t>Срібнянської</w:t>
            </w:r>
            <w:r w:rsidRPr="00F761B7">
              <w:rPr>
                <w:rFonts w:ascii="Times New Roman" w:hAnsi="Times New Roman"/>
                <w:sz w:val="24"/>
                <w:szCs w:val="24"/>
                <w:lang w:val="pl-PL"/>
              </w:rPr>
              <w:t xml:space="preserve"> </w:t>
            </w:r>
            <w:r w:rsidRPr="00F761B7">
              <w:rPr>
                <w:rFonts w:ascii="Times New Roman" w:hAnsi="Times New Roman"/>
                <w:sz w:val="24"/>
                <w:szCs w:val="24"/>
              </w:rPr>
              <w:t>селищної</w:t>
            </w:r>
            <w:r w:rsidRPr="00F761B7">
              <w:rPr>
                <w:rFonts w:ascii="Times New Roman" w:hAnsi="Times New Roman"/>
                <w:sz w:val="24"/>
                <w:szCs w:val="24"/>
                <w:lang w:val="pl-PL"/>
              </w:rPr>
              <w:t xml:space="preserve"> </w:t>
            </w:r>
            <w:r w:rsidRPr="00F761B7">
              <w:rPr>
                <w:rFonts w:ascii="Times New Roman" w:hAnsi="Times New Roman"/>
                <w:sz w:val="24"/>
                <w:szCs w:val="24"/>
              </w:rPr>
              <w:t>ради</w:t>
            </w:r>
            <w:r w:rsidRPr="00F761B7">
              <w:rPr>
                <w:rFonts w:ascii="Times New Roman" w:hAnsi="Times New Roman"/>
                <w:sz w:val="24"/>
                <w:szCs w:val="24"/>
                <w:lang w:val="pl-PL"/>
              </w:rPr>
              <w:t xml:space="preserve"> </w:t>
            </w:r>
            <w:r w:rsidRPr="00F761B7">
              <w:rPr>
                <w:rFonts w:ascii="Times New Roman" w:hAnsi="Times New Roman"/>
                <w:sz w:val="24"/>
                <w:szCs w:val="24"/>
              </w:rPr>
              <w:t>на</w:t>
            </w:r>
            <w:r w:rsidRPr="00F761B7">
              <w:rPr>
                <w:rFonts w:ascii="Times New Roman" w:hAnsi="Times New Roman"/>
                <w:sz w:val="24"/>
                <w:szCs w:val="24"/>
                <w:lang w:val="pl-PL"/>
              </w:rPr>
              <w:t xml:space="preserve"> </w:t>
            </w:r>
            <w:r w:rsidRPr="00F761B7">
              <w:rPr>
                <w:rFonts w:ascii="Times New Roman" w:hAnsi="Times New Roman"/>
                <w:sz w:val="24"/>
                <w:szCs w:val="24"/>
              </w:rPr>
              <w:t>даний</w:t>
            </w:r>
            <w:r w:rsidRPr="00F761B7">
              <w:rPr>
                <w:rFonts w:ascii="Times New Roman" w:hAnsi="Times New Roman"/>
                <w:sz w:val="24"/>
                <w:szCs w:val="24"/>
                <w:lang w:val="pl-PL"/>
              </w:rPr>
              <w:t xml:space="preserve"> </w:t>
            </w:r>
            <w:r w:rsidRPr="00F761B7">
              <w:rPr>
                <w:rFonts w:ascii="Times New Roman" w:hAnsi="Times New Roman"/>
                <w:sz w:val="24"/>
                <w:szCs w:val="24"/>
              </w:rPr>
              <w:t>час</w:t>
            </w:r>
            <w:r w:rsidRPr="00F761B7">
              <w:rPr>
                <w:rFonts w:ascii="Times New Roman" w:hAnsi="Times New Roman"/>
                <w:sz w:val="24"/>
                <w:szCs w:val="24"/>
                <w:lang w:val="pl-PL"/>
              </w:rPr>
              <w:t xml:space="preserve"> </w:t>
            </w:r>
            <w:r w:rsidRPr="00F761B7">
              <w:rPr>
                <w:rFonts w:ascii="Times New Roman" w:hAnsi="Times New Roman"/>
                <w:sz w:val="24"/>
                <w:szCs w:val="24"/>
              </w:rPr>
              <w:t>ведуть</w:t>
            </w:r>
            <w:r w:rsidRPr="00F761B7">
              <w:rPr>
                <w:rFonts w:ascii="Times New Roman" w:hAnsi="Times New Roman"/>
                <w:sz w:val="24"/>
                <w:szCs w:val="24"/>
                <w:lang w:val="pl-PL"/>
              </w:rPr>
              <w:t xml:space="preserve"> </w:t>
            </w:r>
            <w:r w:rsidRPr="00F761B7">
              <w:rPr>
                <w:rFonts w:ascii="Times New Roman" w:hAnsi="Times New Roman"/>
                <w:sz w:val="24"/>
                <w:szCs w:val="24"/>
              </w:rPr>
              <w:t>підприємницьку</w:t>
            </w:r>
            <w:r w:rsidRPr="00F761B7">
              <w:rPr>
                <w:rFonts w:ascii="Times New Roman" w:hAnsi="Times New Roman"/>
                <w:sz w:val="24"/>
                <w:szCs w:val="24"/>
                <w:lang w:val="pl-PL"/>
              </w:rPr>
              <w:t xml:space="preserve"> </w:t>
            </w:r>
            <w:r w:rsidRPr="00F761B7">
              <w:rPr>
                <w:rFonts w:ascii="Times New Roman" w:hAnsi="Times New Roman"/>
                <w:sz w:val="24"/>
                <w:szCs w:val="24"/>
              </w:rPr>
              <w:t>діяльність</w:t>
            </w:r>
            <w:r w:rsidRPr="00F761B7">
              <w:rPr>
                <w:rFonts w:ascii="Times New Roman" w:hAnsi="Times New Roman"/>
                <w:sz w:val="24"/>
                <w:szCs w:val="24"/>
                <w:lang w:val="pl-PL"/>
              </w:rPr>
              <w:t xml:space="preserve"> </w:t>
            </w:r>
            <w:r w:rsidRPr="00F761B7">
              <w:rPr>
                <w:rFonts w:ascii="Times New Roman" w:hAnsi="Times New Roman"/>
                <w:sz w:val="24"/>
                <w:szCs w:val="24"/>
              </w:rPr>
              <w:t>близько</w:t>
            </w:r>
            <w:r w:rsidRPr="00F761B7">
              <w:rPr>
                <w:rFonts w:ascii="Times New Roman" w:hAnsi="Times New Roman"/>
                <w:sz w:val="24"/>
                <w:szCs w:val="24"/>
                <w:lang w:val="pl-PL"/>
              </w:rPr>
              <w:t xml:space="preserve"> 150</w:t>
            </w:r>
            <w:r w:rsidRPr="00F761B7">
              <w:rPr>
                <w:rFonts w:ascii="Times New Roman" w:hAnsi="Times New Roman"/>
                <w:sz w:val="24"/>
                <w:szCs w:val="24"/>
                <w:shd w:val="clear" w:color="auto" w:fill="FFFFFF"/>
                <w:lang w:val="pl-PL"/>
              </w:rPr>
              <w:t xml:space="preserve"> </w:t>
            </w:r>
            <w:r w:rsidRPr="00F761B7">
              <w:rPr>
                <w:rFonts w:ascii="Times New Roman" w:hAnsi="Times New Roman"/>
                <w:sz w:val="24"/>
                <w:szCs w:val="24"/>
                <w:shd w:val="clear" w:color="auto" w:fill="FFFFFF"/>
              </w:rPr>
              <w:t>фізичних</w:t>
            </w:r>
            <w:r w:rsidRPr="00F761B7">
              <w:rPr>
                <w:rFonts w:ascii="Times New Roman" w:hAnsi="Times New Roman"/>
                <w:sz w:val="24"/>
                <w:szCs w:val="24"/>
                <w:shd w:val="clear" w:color="auto" w:fill="FFFFFF"/>
                <w:lang w:val="pl-PL"/>
              </w:rPr>
              <w:t xml:space="preserve"> </w:t>
            </w:r>
            <w:r w:rsidRPr="00F761B7">
              <w:rPr>
                <w:rFonts w:ascii="Times New Roman" w:hAnsi="Times New Roman"/>
                <w:sz w:val="24"/>
                <w:szCs w:val="24"/>
                <w:shd w:val="clear" w:color="auto" w:fill="FFFFFF"/>
              </w:rPr>
              <w:t>осіб</w:t>
            </w:r>
            <w:r w:rsidRPr="00F761B7">
              <w:rPr>
                <w:rFonts w:ascii="Times New Roman" w:hAnsi="Times New Roman"/>
                <w:sz w:val="24"/>
                <w:szCs w:val="24"/>
                <w:shd w:val="clear" w:color="auto" w:fill="FFFFFF"/>
                <w:lang w:val="pl-PL"/>
              </w:rPr>
              <w:t>-</w:t>
            </w:r>
            <w:r w:rsidRPr="00F761B7">
              <w:rPr>
                <w:rFonts w:ascii="Times New Roman" w:hAnsi="Times New Roman"/>
                <w:sz w:val="24"/>
                <w:szCs w:val="24"/>
                <w:shd w:val="clear" w:color="auto" w:fill="FFFFFF"/>
              </w:rPr>
              <w:t>підприємців</w:t>
            </w:r>
            <w:r w:rsidRPr="00F761B7">
              <w:rPr>
                <w:rFonts w:ascii="Times New Roman" w:hAnsi="Times New Roman"/>
                <w:sz w:val="24"/>
                <w:szCs w:val="24"/>
                <w:shd w:val="clear" w:color="auto" w:fill="FFFFFF"/>
                <w:lang w:val="pl-PL"/>
              </w:rPr>
              <w:t>.</w:t>
            </w:r>
            <w:r>
              <w:rPr>
                <w:rFonts w:ascii="Times New Roman" w:hAnsi="Times New Roman"/>
                <w:sz w:val="24"/>
                <w:szCs w:val="24"/>
                <w:shd w:val="clear" w:color="auto" w:fill="FFFFFF"/>
              </w:rPr>
              <w:t xml:space="preserve"> </w:t>
            </w:r>
            <w:r w:rsidRPr="00664049">
              <w:rPr>
                <w:rFonts w:ascii="Times New Roman" w:hAnsi="Times New Roman"/>
                <w:sz w:val="24"/>
                <w:szCs w:val="24"/>
              </w:rPr>
              <w:t>Для</w:t>
            </w:r>
            <w:r w:rsidRPr="00F761B7">
              <w:rPr>
                <w:rFonts w:ascii="Times New Roman" w:hAnsi="Times New Roman"/>
                <w:sz w:val="24"/>
                <w:szCs w:val="24"/>
                <w:lang w:val="pl-PL"/>
              </w:rPr>
              <w:t xml:space="preserve"> </w:t>
            </w:r>
            <w:r w:rsidRPr="00664049">
              <w:rPr>
                <w:rFonts w:ascii="Times New Roman" w:hAnsi="Times New Roman"/>
                <w:sz w:val="24"/>
                <w:szCs w:val="24"/>
              </w:rPr>
              <w:t>покращення</w:t>
            </w:r>
            <w:r w:rsidRPr="00F761B7">
              <w:rPr>
                <w:rFonts w:ascii="Times New Roman" w:hAnsi="Times New Roman"/>
                <w:sz w:val="24"/>
                <w:szCs w:val="24"/>
                <w:lang w:val="pl-PL"/>
              </w:rPr>
              <w:t xml:space="preserve"> </w:t>
            </w:r>
            <w:r w:rsidRPr="00664049">
              <w:rPr>
                <w:rFonts w:ascii="Times New Roman" w:hAnsi="Times New Roman"/>
                <w:sz w:val="24"/>
                <w:szCs w:val="24"/>
              </w:rPr>
              <w:t>умов</w:t>
            </w:r>
            <w:r w:rsidRPr="00F761B7">
              <w:rPr>
                <w:rFonts w:ascii="Times New Roman" w:hAnsi="Times New Roman"/>
                <w:sz w:val="24"/>
                <w:szCs w:val="24"/>
                <w:lang w:val="pl-PL"/>
              </w:rPr>
              <w:t xml:space="preserve"> </w:t>
            </w:r>
            <w:r w:rsidRPr="00664049">
              <w:rPr>
                <w:rFonts w:ascii="Times New Roman" w:hAnsi="Times New Roman"/>
                <w:sz w:val="24"/>
                <w:szCs w:val="24"/>
              </w:rPr>
              <w:t>підприємницької</w:t>
            </w:r>
            <w:r w:rsidRPr="00F761B7">
              <w:rPr>
                <w:rFonts w:ascii="Times New Roman" w:hAnsi="Times New Roman"/>
                <w:sz w:val="24"/>
                <w:szCs w:val="24"/>
                <w:lang w:val="pl-PL"/>
              </w:rPr>
              <w:t xml:space="preserve"> </w:t>
            </w:r>
            <w:r w:rsidRPr="00664049">
              <w:rPr>
                <w:rFonts w:ascii="Times New Roman" w:hAnsi="Times New Roman"/>
                <w:sz w:val="24"/>
                <w:szCs w:val="24"/>
              </w:rPr>
              <w:t>діяльності</w:t>
            </w:r>
            <w:r w:rsidRPr="00F761B7">
              <w:rPr>
                <w:rFonts w:ascii="Times New Roman" w:hAnsi="Times New Roman"/>
                <w:sz w:val="24"/>
                <w:szCs w:val="24"/>
                <w:lang w:val="pl-PL"/>
              </w:rPr>
              <w:t xml:space="preserve"> </w:t>
            </w:r>
            <w:r w:rsidRPr="00664049">
              <w:rPr>
                <w:rFonts w:ascii="Times New Roman" w:hAnsi="Times New Roman"/>
                <w:sz w:val="24"/>
                <w:szCs w:val="24"/>
              </w:rPr>
              <w:t>в</w:t>
            </w:r>
            <w:r w:rsidRPr="00F761B7">
              <w:rPr>
                <w:rFonts w:ascii="Times New Roman" w:hAnsi="Times New Roman"/>
                <w:sz w:val="24"/>
                <w:szCs w:val="24"/>
                <w:lang w:val="pl-PL"/>
              </w:rPr>
              <w:t xml:space="preserve"> </w:t>
            </w:r>
            <w:r w:rsidRPr="00664049">
              <w:rPr>
                <w:rFonts w:ascii="Times New Roman" w:hAnsi="Times New Roman"/>
                <w:sz w:val="24"/>
                <w:szCs w:val="24"/>
              </w:rPr>
              <w:t>громаді</w:t>
            </w:r>
            <w:r w:rsidRPr="00F761B7">
              <w:rPr>
                <w:rFonts w:ascii="Times New Roman" w:hAnsi="Times New Roman"/>
                <w:sz w:val="24"/>
                <w:szCs w:val="24"/>
                <w:lang w:val="pl-PL"/>
              </w:rPr>
              <w:t xml:space="preserve">  </w:t>
            </w:r>
            <w:r w:rsidRPr="00664049">
              <w:rPr>
                <w:rFonts w:ascii="Times New Roman" w:hAnsi="Times New Roman"/>
                <w:sz w:val="24"/>
                <w:szCs w:val="24"/>
              </w:rPr>
              <w:t>та</w:t>
            </w:r>
            <w:r w:rsidRPr="00F761B7">
              <w:rPr>
                <w:rFonts w:ascii="Times New Roman" w:hAnsi="Times New Roman"/>
                <w:sz w:val="24"/>
                <w:szCs w:val="24"/>
                <w:lang w:val="pl-PL"/>
              </w:rPr>
              <w:t xml:space="preserve"> </w:t>
            </w:r>
            <w:r w:rsidRPr="00664049">
              <w:rPr>
                <w:rFonts w:ascii="Times New Roman" w:hAnsi="Times New Roman"/>
                <w:sz w:val="24"/>
                <w:szCs w:val="24"/>
              </w:rPr>
              <w:t>збільшення</w:t>
            </w:r>
            <w:r w:rsidRPr="00F761B7">
              <w:rPr>
                <w:rFonts w:ascii="Times New Roman" w:hAnsi="Times New Roman"/>
                <w:sz w:val="24"/>
                <w:szCs w:val="24"/>
                <w:lang w:val="pl-PL"/>
              </w:rPr>
              <w:t xml:space="preserve"> </w:t>
            </w:r>
            <w:r w:rsidRPr="00664049">
              <w:rPr>
                <w:rFonts w:ascii="Times New Roman" w:hAnsi="Times New Roman"/>
                <w:sz w:val="24"/>
                <w:szCs w:val="24"/>
              </w:rPr>
              <w:t>кількості</w:t>
            </w:r>
            <w:r w:rsidRPr="00F761B7">
              <w:rPr>
                <w:rFonts w:ascii="Times New Roman" w:hAnsi="Times New Roman"/>
                <w:sz w:val="24"/>
                <w:szCs w:val="24"/>
                <w:lang w:val="pl-PL"/>
              </w:rPr>
              <w:t xml:space="preserve">  </w:t>
            </w:r>
            <w:r w:rsidRPr="00664049">
              <w:rPr>
                <w:rFonts w:ascii="Times New Roman" w:hAnsi="Times New Roman"/>
                <w:sz w:val="24"/>
                <w:szCs w:val="24"/>
              </w:rPr>
              <w:t>діючих</w:t>
            </w:r>
            <w:r w:rsidRPr="00F761B7">
              <w:rPr>
                <w:rFonts w:ascii="Times New Roman" w:hAnsi="Times New Roman"/>
                <w:sz w:val="24"/>
                <w:szCs w:val="24"/>
                <w:lang w:val="pl-PL"/>
              </w:rPr>
              <w:t xml:space="preserve"> </w:t>
            </w:r>
            <w:r w:rsidRPr="00664049">
              <w:rPr>
                <w:rFonts w:ascii="Times New Roman" w:hAnsi="Times New Roman"/>
                <w:sz w:val="24"/>
                <w:szCs w:val="24"/>
              </w:rPr>
              <w:t>суб</w:t>
            </w:r>
            <w:r w:rsidRPr="00F761B7">
              <w:rPr>
                <w:rFonts w:ascii="Times New Roman" w:hAnsi="Times New Roman"/>
                <w:sz w:val="24"/>
                <w:szCs w:val="24"/>
                <w:lang w:val="pl-PL"/>
              </w:rPr>
              <w:t>’</w:t>
            </w:r>
            <w:r w:rsidRPr="00664049">
              <w:rPr>
                <w:rFonts w:ascii="Times New Roman" w:hAnsi="Times New Roman"/>
                <w:sz w:val="24"/>
                <w:szCs w:val="24"/>
              </w:rPr>
              <w:t>єктів</w:t>
            </w:r>
            <w:r w:rsidRPr="00F761B7">
              <w:rPr>
                <w:rFonts w:ascii="Times New Roman" w:hAnsi="Times New Roman"/>
                <w:sz w:val="24"/>
                <w:szCs w:val="24"/>
                <w:lang w:val="pl-PL"/>
              </w:rPr>
              <w:t xml:space="preserve"> </w:t>
            </w:r>
            <w:r w:rsidRPr="00664049">
              <w:rPr>
                <w:rFonts w:ascii="Times New Roman" w:hAnsi="Times New Roman"/>
                <w:sz w:val="24"/>
                <w:szCs w:val="24"/>
              </w:rPr>
              <w:t>мікро</w:t>
            </w:r>
            <w:r w:rsidRPr="00F761B7">
              <w:rPr>
                <w:rFonts w:ascii="Times New Roman" w:hAnsi="Times New Roman"/>
                <w:sz w:val="24"/>
                <w:szCs w:val="24"/>
                <w:lang w:val="pl-PL"/>
              </w:rPr>
              <w:t xml:space="preserve">- </w:t>
            </w:r>
            <w:r w:rsidRPr="00664049">
              <w:rPr>
                <w:rFonts w:ascii="Times New Roman" w:hAnsi="Times New Roman"/>
                <w:sz w:val="24"/>
                <w:szCs w:val="24"/>
              </w:rPr>
              <w:t>та</w:t>
            </w:r>
            <w:r w:rsidRPr="00F761B7">
              <w:rPr>
                <w:rFonts w:ascii="Times New Roman" w:hAnsi="Times New Roman"/>
                <w:sz w:val="24"/>
                <w:szCs w:val="24"/>
                <w:lang w:val="pl-PL"/>
              </w:rPr>
              <w:t xml:space="preserve"> </w:t>
            </w:r>
            <w:r w:rsidRPr="00664049">
              <w:rPr>
                <w:rFonts w:ascii="Times New Roman" w:hAnsi="Times New Roman"/>
                <w:sz w:val="24"/>
                <w:szCs w:val="24"/>
              </w:rPr>
              <w:t>малого</w:t>
            </w:r>
            <w:r w:rsidRPr="00F761B7">
              <w:rPr>
                <w:rFonts w:ascii="Times New Roman" w:hAnsi="Times New Roman"/>
                <w:sz w:val="24"/>
                <w:szCs w:val="24"/>
                <w:lang w:val="pl-PL"/>
              </w:rPr>
              <w:t xml:space="preserve"> </w:t>
            </w:r>
            <w:r w:rsidRPr="00664049">
              <w:rPr>
                <w:rFonts w:ascii="Times New Roman" w:hAnsi="Times New Roman"/>
                <w:sz w:val="24"/>
                <w:szCs w:val="24"/>
              </w:rPr>
              <w:t>бізнесу</w:t>
            </w:r>
            <w:r w:rsidRPr="00F761B7">
              <w:rPr>
                <w:rFonts w:ascii="Times New Roman" w:hAnsi="Times New Roman"/>
                <w:sz w:val="24"/>
                <w:szCs w:val="24"/>
                <w:lang w:val="pl-PL"/>
              </w:rPr>
              <w:t xml:space="preserve">  </w:t>
            </w:r>
            <w:r w:rsidRPr="00664049">
              <w:rPr>
                <w:rFonts w:ascii="Times New Roman" w:hAnsi="Times New Roman"/>
                <w:sz w:val="24"/>
                <w:szCs w:val="24"/>
              </w:rPr>
              <w:t>необхідно</w:t>
            </w:r>
            <w:r w:rsidRPr="00F761B7">
              <w:rPr>
                <w:rFonts w:ascii="Times New Roman" w:hAnsi="Times New Roman"/>
                <w:sz w:val="24"/>
                <w:szCs w:val="24"/>
                <w:lang w:val="pl-PL"/>
              </w:rPr>
              <w:t xml:space="preserve">  </w:t>
            </w:r>
            <w:r w:rsidRPr="00664049">
              <w:rPr>
                <w:rFonts w:ascii="Times New Roman" w:hAnsi="Times New Roman"/>
                <w:sz w:val="24"/>
                <w:szCs w:val="24"/>
              </w:rPr>
              <w:t>надавати</w:t>
            </w:r>
            <w:r w:rsidRPr="00F761B7">
              <w:rPr>
                <w:rFonts w:ascii="Times New Roman" w:hAnsi="Times New Roman"/>
                <w:sz w:val="24"/>
                <w:szCs w:val="24"/>
                <w:lang w:val="pl-PL"/>
              </w:rPr>
              <w:t xml:space="preserve"> </w:t>
            </w:r>
            <w:r w:rsidRPr="00664049">
              <w:rPr>
                <w:rFonts w:ascii="Times New Roman" w:hAnsi="Times New Roman"/>
                <w:sz w:val="24"/>
                <w:szCs w:val="24"/>
              </w:rPr>
              <w:t>консультативно</w:t>
            </w:r>
            <w:r w:rsidRPr="00F761B7">
              <w:rPr>
                <w:rFonts w:ascii="Times New Roman" w:hAnsi="Times New Roman"/>
                <w:sz w:val="24"/>
                <w:szCs w:val="24"/>
                <w:lang w:val="pl-PL"/>
              </w:rPr>
              <w:t>-</w:t>
            </w:r>
            <w:r w:rsidRPr="00664049">
              <w:rPr>
                <w:rFonts w:ascii="Times New Roman" w:hAnsi="Times New Roman"/>
                <w:sz w:val="24"/>
                <w:szCs w:val="24"/>
              </w:rPr>
              <w:t>методичну</w:t>
            </w:r>
            <w:r w:rsidRPr="00F761B7">
              <w:rPr>
                <w:rFonts w:ascii="Times New Roman" w:hAnsi="Times New Roman"/>
                <w:sz w:val="24"/>
                <w:szCs w:val="24"/>
                <w:lang w:val="pl-PL"/>
              </w:rPr>
              <w:t xml:space="preserve"> </w:t>
            </w:r>
            <w:r w:rsidRPr="00664049">
              <w:rPr>
                <w:rFonts w:ascii="Times New Roman" w:hAnsi="Times New Roman"/>
                <w:sz w:val="24"/>
                <w:szCs w:val="24"/>
              </w:rPr>
              <w:t>допомогу</w:t>
            </w:r>
            <w:r w:rsidRPr="00F761B7">
              <w:rPr>
                <w:rFonts w:ascii="Times New Roman" w:hAnsi="Times New Roman"/>
                <w:sz w:val="24"/>
                <w:szCs w:val="24"/>
                <w:lang w:val="pl-PL"/>
              </w:rPr>
              <w:t xml:space="preserve">  </w:t>
            </w:r>
            <w:r w:rsidRPr="00664049">
              <w:rPr>
                <w:rFonts w:ascii="Times New Roman" w:hAnsi="Times New Roman"/>
                <w:sz w:val="24"/>
                <w:szCs w:val="24"/>
              </w:rPr>
              <w:t>жителям</w:t>
            </w:r>
            <w:r w:rsidRPr="00F761B7">
              <w:rPr>
                <w:rFonts w:ascii="Times New Roman" w:hAnsi="Times New Roman"/>
                <w:sz w:val="24"/>
                <w:szCs w:val="24"/>
                <w:lang w:val="pl-PL"/>
              </w:rPr>
              <w:t xml:space="preserve"> </w:t>
            </w:r>
            <w:r w:rsidRPr="00664049">
              <w:rPr>
                <w:rFonts w:ascii="Times New Roman" w:hAnsi="Times New Roman"/>
                <w:sz w:val="24"/>
                <w:szCs w:val="24"/>
              </w:rPr>
              <w:t>для</w:t>
            </w:r>
            <w:r w:rsidRPr="00F761B7">
              <w:rPr>
                <w:rFonts w:ascii="Times New Roman" w:hAnsi="Times New Roman"/>
                <w:sz w:val="24"/>
                <w:szCs w:val="24"/>
                <w:lang w:val="pl-PL"/>
              </w:rPr>
              <w:t xml:space="preserve"> </w:t>
            </w:r>
            <w:r w:rsidRPr="00664049">
              <w:rPr>
                <w:rFonts w:ascii="Times New Roman" w:hAnsi="Times New Roman"/>
                <w:sz w:val="24"/>
                <w:szCs w:val="24"/>
              </w:rPr>
              <w:t>започаткування</w:t>
            </w:r>
            <w:r w:rsidRPr="00F761B7">
              <w:rPr>
                <w:rFonts w:ascii="Times New Roman" w:hAnsi="Times New Roman"/>
                <w:sz w:val="24"/>
                <w:szCs w:val="24"/>
                <w:lang w:val="pl-PL"/>
              </w:rPr>
              <w:t xml:space="preserve"> </w:t>
            </w:r>
            <w:r w:rsidRPr="00664049">
              <w:rPr>
                <w:rFonts w:ascii="Times New Roman" w:hAnsi="Times New Roman"/>
                <w:sz w:val="24"/>
                <w:szCs w:val="24"/>
              </w:rPr>
              <w:t>власної</w:t>
            </w:r>
            <w:r w:rsidRPr="00F761B7">
              <w:rPr>
                <w:rFonts w:ascii="Times New Roman" w:hAnsi="Times New Roman"/>
                <w:sz w:val="24"/>
                <w:szCs w:val="24"/>
                <w:lang w:val="pl-PL"/>
              </w:rPr>
              <w:t xml:space="preserve"> </w:t>
            </w:r>
            <w:r w:rsidRPr="00664049">
              <w:rPr>
                <w:rFonts w:ascii="Times New Roman" w:hAnsi="Times New Roman"/>
                <w:sz w:val="24"/>
                <w:szCs w:val="24"/>
              </w:rPr>
              <w:t>справи</w:t>
            </w:r>
            <w:r w:rsidRPr="00F761B7">
              <w:rPr>
                <w:rFonts w:ascii="Times New Roman" w:hAnsi="Times New Roman"/>
                <w:sz w:val="24"/>
                <w:szCs w:val="24"/>
                <w:lang w:val="pl-PL"/>
              </w:rPr>
              <w:t xml:space="preserve">.  </w:t>
            </w:r>
            <w:r>
              <w:rPr>
                <w:rFonts w:ascii="Times New Roman" w:hAnsi="Times New Roman"/>
                <w:sz w:val="24"/>
                <w:szCs w:val="24"/>
              </w:rPr>
              <w:t>Проєктом п</w:t>
            </w:r>
            <w:r w:rsidRPr="00F761B7">
              <w:rPr>
                <w:rFonts w:ascii="Times New Roman" w:hAnsi="Times New Roman"/>
                <w:sz w:val="24"/>
                <w:szCs w:val="24"/>
              </w:rPr>
              <w:t>ередбачається</w:t>
            </w:r>
            <w:r w:rsidRPr="00F761B7">
              <w:rPr>
                <w:rFonts w:ascii="Times New Roman" w:hAnsi="Times New Roman"/>
                <w:sz w:val="24"/>
                <w:szCs w:val="24"/>
                <w:lang w:val="pl-PL"/>
              </w:rPr>
              <w:t xml:space="preserve">, </w:t>
            </w:r>
            <w:r w:rsidRPr="00F761B7">
              <w:rPr>
                <w:rFonts w:ascii="Times New Roman" w:hAnsi="Times New Roman"/>
                <w:sz w:val="24"/>
                <w:szCs w:val="24"/>
              </w:rPr>
              <w:t>що</w:t>
            </w:r>
            <w:r w:rsidRPr="00F761B7">
              <w:rPr>
                <w:rFonts w:ascii="Times New Roman" w:hAnsi="Times New Roman"/>
                <w:sz w:val="24"/>
                <w:szCs w:val="24"/>
                <w:lang w:val="pl-PL"/>
              </w:rPr>
              <w:t xml:space="preserve"> </w:t>
            </w:r>
            <w:r w:rsidRPr="00F761B7">
              <w:rPr>
                <w:rFonts w:ascii="Times New Roman" w:hAnsi="Times New Roman"/>
                <w:sz w:val="24"/>
                <w:szCs w:val="24"/>
              </w:rPr>
              <w:t>зазначений</w:t>
            </w:r>
            <w:r w:rsidRPr="00F761B7">
              <w:rPr>
                <w:rFonts w:ascii="Times New Roman" w:hAnsi="Times New Roman"/>
                <w:sz w:val="24"/>
                <w:szCs w:val="24"/>
                <w:lang w:val="pl-PL"/>
              </w:rPr>
              <w:t xml:space="preserve"> </w:t>
            </w:r>
            <w:r w:rsidRPr="00F761B7">
              <w:rPr>
                <w:rFonts w:ascii="Times New Roman" w:hAnsi="Times New Roman"/>
                <w:sz w:val="24"/>
                <w:szCs w:val="24"/>
              </w:rPr>
              <w:t>вид</w:t>
            </w:r>
            <w:r w:rsidRPr="00F761B7">
              <w:rPr>
                <w:rFonts w:ascii="Times New Roman" w:hAnsi="Times New Roman"/>
                <w:sz w:val="24"/>
                <w:szCs w:val="24"/>
                <w:lang w:val="pl-PL"/>
              </w:rPr>
              <w:t xml:space="preserve"> </w:t>
            </w:r>
            <w:r w:rsidRPr="00F761B7">
              <w:rPr>
                <w:rFonts w:ascii="Times New Roman" w:hAnsi="Times New Roman"/>
                <w:sz w:val="24"/>
                <w:szCs w:val="24"/>
              </w:rPr>
              <w:t>послуг</w:t>
            </w:r>
            <w:r w:rsidRPr="00F761B7">
              <w:rPr>
                <w:rFonts w:ascii="Times New Roman" w:hAnsi="Times New Roman"/>
                <w:sz w:val="24"/>
                <w:szCs w:val="24"/>
                <w:lang w:val="pl-PL"/>
              </w:rPr>
              <w:t xml:space="preserve"> </w:t>
            </w:r>
            <w:r w:rsidRPr="00F761B7">
              <w:rPr>
                <w:rFonts w:ascii="Times New Roman" w:hAnsi="Times New Roman"/>
                <w:sz w:val="24"/>
                <w:szCs w:val="24"/>
              </w:rPr>
              <w:t>надаватиметься</w:t>
            </w:r>
            <w:r w:rsidRPr="00F761B7">
              <w:rPr>
                <w:rFonts w:ascii="Times New Roman" w:hAnsi="Times New Roman"/>
                <w:sz w:val="24"/>
                <w:szCs w:val="24"/>
                <w:lang w:val="pl-PL"/>
              </w:rPr>
              <w:t xml:space="preserve"> </w:t>
            </w:r>
            <w:r w:rsidRPr="00F761B7">
              <w:rPr>
                <w:rFonts w:ascii="Times New Roman" w:hAnsi="Times New Roman"/>
                <w:sz w:val="24"/>
                <w:szCs w:val="24"/>
              </w:rPr>
              <w:t>селищною</w:t>
            </w:r>
            <w:r w:rsidRPr="00F761B7">
              <w:rPr>
                <w:rFonts w:ascii="Times New Roman" w:hAnsi="Times New Roman"/>
                <w:sz w:val="24"/>
                <w:szCs w:val="24"/>
                <w:lang w:val="pl-PL"/>
              </w:rPr>
              <w:t xml:space="preserve"> </w:t>
            </w:r>
            <w:r w:rsidRPr="00F761B7">
              <w:rPr>
                <w:rFonts w:ascii="Times New Roman" w:hAnsi="Times New Roman"/>
                <w:sz w:val="24"/>
                <w:szCs w:val="24"/>
              </w:rPr>
              <w:t>радою</w:t>
            </w:r>
            <w:r w:rsidRPr="00F761B7">
              <w:rPr>
                <w:rFonts w:ascii="Times New Roman" w:hAnsi="Times New Roman"/>
                <w:sz w:val="24"/>
                <w:szCs w:val="24"/>
                <w:lang w:val="pl-PL"/>
              </w:rPr>
              <w:t xml:space="preserve">  </w:t>
            </w:r>
            <w:r w:rsidRPr="00F761B7">
              <w:rPr>
                <w:rFonts w:ascii="Times New Roman" w:hAnsi="Times New Roman"/>
                <w:sz w:val="24"/>
                <w:szCs w:val="24"/>
              </w:rPr>
              <w:t>шляхом</w:t>
            </w:r>
            <w:r w:rsidRPr="00F761B7">
              <w:rPr>
                <w:rFonts w:ascii="Times New Roman" w:hAnsi="Times New Roman"/>
                <w:sz w:val="24"/>
                <w:szCs w:val="24"/>
                <w:lang w:val="pl-PL"/>
              </w:rPr>
              <w:t xml:space="preserve"> </w:t>
            </w:r>
            <w:r w:rsidRPr="00F761B7">
              <w:rPr>
                <w:rFonts w:ascii="Times New Roman" w:hAnsi="Times New Roman"/>
                <w:sz w:val="24"/>
                <w:szCs w:val="24"/>
              </w:rPr>
              <w:t>створення</w:t>
            </w:r>
            <w:r w:rsidRPr="00F761B7">
              <w:rPr>
                <w:rFonts w:ascii="Times New Roman" w:hAnsi="Times New Roman"/>
                <w:sz w:val="24"/>
                <w:szCs w:val="24"/>
                <w:lang w:val="pl-PL"/>
              </w:rPr>
              <w:t xml:space="preserve"> </w:t>
            </w:r>
            <w:r w:rsidRPr="00F761B7">
              <w:rPr>
                <w:rFonts w:ascii="Times New Roman" w:hAnsi="Times New Roman"/>
                <w:sz w:val="24"/>
                <w:szCs w:val="24"/>
              </w:rPr>
              <w:t>бізнес</w:t>
            </w:r>
            <w:r w:rsidRPr="00F761B7">
              <w:rPr>
                <w:rFonts w:ascii="Times New Roman" w:hAnsi="Times New Roman"/>
                <w:sz w:val="24"/>
                <w:szCs w:val="24"/>
                <w:lang w:val="pl-PL"/>
              </w:rPr>
              <w:t>-</w:t>
            </w:r>
            <w:r w:rsidRPr="00F761B7">
              <w:rPr>
                <w:rFonts w:ascii="Times New Roman" w:hAnsi="Times New Roman"/>
                <w:sz w:val="24"/>
                <w:szCs w:val="24"/>
              </w:rPr>
              <w:t>центру</w:t>
            </w:r>
            <w:r w:rsidRPr="00F761B7">
              <w:rPr>
                <w:rFonts w:ascii="Times New Roman" w:hAnsi="Times New Roman"/>
                <w:sz w:val="24"/>
                <w:szCs w:val="24"/>
                <w:lang w:val="pl-PL"/>
              </w:rPr>
              <w:t xml:space="preserve"> </w:t>
            </w:r>
            <w:r w:rsidRPr="00F761B7">
              <w:rPr>
                <w:rFonts w:ascii="Times New Roman" w:hAnsi="Times New Roman"/>
                <w:sz w:val="24"/>
                <w:szCs w:val="24"/>
              </w:rPr>
              <w:t>при</w:t>
            </w:r>
            <w:r w:rsidRPr="00F761B7">
              <w:rPr>
                <w:rFonts w:ascii="Times New Roman" w:hAnsi="Times New Roman"/>
                <w:sz w:val="24"/>
                <w:szCs w:val="24"/>
                <w:lang w:val="pl-PL"/>
              </w:rPr>
              <w:t xml:space="preserve"> </w:t>
            </w:r>
            <w:r w:rsidRPr="00F761B7">
              <w:rPr>
                <w:rFonts w:ascii="Times New Roman" w:hAnsi="Times New Roman"/>
                <w:sz w:val="24"/>
                <w:szCs w:val="24"/>
              </w:rPr>
              <w:t>ЦНАПі</w:t>
            </w:r>
            <w:r w:rsidRPr="00F761B7">
              <w:rPr>
                <w:rFonts w:ascii="Times New Roman" w:hAnsi="Times New Roman"/>
                <w:sz w:val="24"/>
                <w:szCs w:val="24"/>
                <w:lang w:val="pl-PL"/>
              </w:rPr>
              <w:t xml:space="preserve">, </w:t>
            </w:r>
            <w:r w:rsidRPr="00F761B7">
              <w:rPr>
                <w:rFonts w:ascii="Times New Roman" w:hAnsi="Times New Roman"/>
                <w:sz w:val="24"/>
                <w:szCs w:val="24"/>
              </w:rPr>
              <w:t>де</w:t>
            </w:r>
            <w:r w:rsidRPr="00F761B7">
              <w:rPr>
                <w:rFonts w:ascii="Times New Roman" w:hAnsi="Times New Roman"/>
                <w:sz w:val="24"/>
                <w:szCs w:val="24"/>
                <w:lang w:val="pl-PL"/>
              </w:rPr>
              <w:t xml:space="preserve"> </w:t>
            </w:r>
            <w:r w:rsidRPr="00F761B7">
              <w:rPr>
                <w:rFonts w:ascii="Times New Roman" w:hAnsi="Times New Roman"/>
                <w:sz w:val="24"/>
                <w:szCs w:val="24"/>
              </w:rPr>
              <w:t>проводитимуться</w:t>
            </w:r>
            <w:r w:rsidRPr="00F761B7">
              <w:rPr>
                <w:rFonts w:ascii="Times New Roman" w:hAnsi="Times New Roman"/>
                <w:sz w:val="24"/>
                <w:szCs w:val="24"/>
                <w:lang w:val="pl-PL"/>
              </w:rPr>
              <w:t xml:space="preserve"> </w:t>
            </w:r>
            <w:r w:rsidRPr="00F761B7">
              <w:rPr>
                <w:rFonts w:ascii="Times New Roman" w:hAnsi="Times New Roman"/>
                <w:sz w:val="24"/>
                <w:szCs w:val="24"/>
              </w:rPr>
              <w:t>навчання</w:t>
            </w:r>
            <w:r w:rsidRPr="00F761B7">
              <w:rPr>
                <w:rFonts w:ascii="Times New Roman" w:hAnsi="Times New Roman"/>
                <w:sz w:val="24"/>
                <w:szCs w:val="24"/>
                <w:lang w:val="pl-PL"/>
              </w:rPr>
              <w:t xml:space="preserve"> </w:t>
            </w:r>
            <w:r w:rsidRPr="00F761B7">
              <w:rPr>
                <w:rFonts w:ascii="Times New Roman" w:hAnsi="Times New Roman"/>
                <w:sz w:val="24"/>
                <w:szCs w:val="24"/>
              </w:rPr>
              <w:t>підприємців</w:t>
            </w:r>
            <w:r w:rsidRPr="00F761B7">
              <w:rPr>
                <w:rFonts w:ascii="Times New Roman" w:hAnsi="Times New Roman"/>
                <w:sz w:val="24"/>
                <w:szCs w:val="24"/>
                <w:lang w:val="pl-PL"/>
              </w:rPr>
              <w:t>-</w:t>
            </w:r>
            <w:r w:rsidRPr="00F761B7">
              <w:rPr>
                <w:rFonts w:ascii="Times New Roman" w:hAnsi="Times New Roman"/>
                <w:sz w:val="24"/>
                <w:szCs w:val="24"/>
              </w:rPr>
              <w:t>початківців</w:t>
            </w:r>
            <w:r w:rsidRPr="00F761B7">
              <w:rPr>
                <w:rFonts w:ascii="Times New Roman" w:hAnsi="Times New Roman"/>
                <w:sz w:val="24"/>
                <w:szCs w:val="24"/>
                <w:lang w:val="pl-PL"/>
              </w:rPr>
              <w:t xml:space="preserve">, </w:t>
            </w:r>
            <w:r w:rsidRPr="00F761B7">
              <w:rPr>
                <w:rFonts w:ascii="Times New Roman" w:hAnsi="Times New Roman"/>
                <w:sz w:val="24"/>
                <w:szCs w:val="24"/>
              </w:rPr>
              <w:t>тренінги</w:t>
            </w:r>
            <w:r w:rsidRPr="00F761B7">
              <w:rPr>
                <w:rFonts w:ascii="Times New Roman" w:hAnsi="Times New Roman"/>
                <w:sz w:val="24"/>
                <w:szCs w:val="24"/>
                <w:lang w:val="pl-PL"/>
              </w:rPr>
              <w:t xml:space="preserve">, </w:t>
            </w:r>
            <w:r w:rsidRPr="00F761B7">
              <w:rPr>
                <w:rFonts w:ascii="Times New Roman" w:hAnsi="Times New Roman"/>
                <w:sz w:val="24"/>
                <w:szCs w:val="24"/>
              </w:rPr>
              <w:t>консультації.</w:t>
            </w:r>
          </w:p>
          <w:p w:rsidR="00B21417" w:rsidRPr="00F761B7" w:rsidRDefault="00B21417" w:rsidP="00B21417">
            <w:pPr>
              <w:pStyle w:val="afd"/>
              <w:rPr>
                <w:sz w:val="24"/>
                <w:szCs w:val="24"/>
                <w:lang w:val="pl-PL" w:eastAsia="it-IT"/>
              </w:rPr>
            </w:pPr>
          </w:p>
        </w:tc>
      </w:tr>
      <w:tr w:rsidR="00B21417" w:rsidRPr="009413F4" w:rsidTr="00B21417">
        <w:trPr>
          <w:trHeight w:val="1118"/>
          <w:jc w:val="right"/>
        </w:trPr>
        <w:tc>
          <w:tcPr>
            <w:tcW w:w="3402" w:type="dxa"/>
            <w:shd w:val="clear" w:color="auto" w:fill="FFFFFF"/>
            <w:vAlign w:val="center"/>
          </w:tcPr>
          <w:p w:rsidR="00B21417" w:rsidRPr="00F761B7" w:rsidRDefault="00B21417" w:rsidP="00B21417">
            <w:pPr>
              <w:rPr>
                <w:bCs/>
              </w:rPr>
            </w:pPr>
            <w:r w:rsidRPr="00F761B7">
              <w:rPr>
                <w:bCs/>
              </w:rPr>
              <w:t>Очікувані результати:</w:t>
            </w:r>
          </w:p>
        </w:tc>
        <w:tc>
          <w:tcPr>
            <w:tcW w:w="6873" w:type="dxa"/>
            <w:gridSpan w:val="5"/>
            <w:shd w:val="clear" w:color="auto" w:fill="FFFFFF"/>
          </w:tcPr>
          <w:p w:rsidR="00B21417" w:rsidRDefault="00B21417" w:rsidP="00B21417">
            <w:pPr>
              <w:jc w:val="both"/>
              <w:rPr>
                <w:lang w:val="uk-UA"/>
              </w:rPr>
            </w:pPr>
            <w:r>
              <w:rPr>
                <w:lang w:val="uk-UA"/>
              </w:rPr>
              <w:t>Консультативно-методичні послуги надані.</w:t>
            </w:r>
          </w:p>
          <w:p w:rsidR="00B21417" w:rsidRPr="00F761B7" w:rsidRDefault="009413F4" w:rsidP="00B21417">
            <w:pPr>
              <w:jc w:val="both"/>
              <w:rPr>
                <w:lang w:val="uk-UA"/>
              </w:rPr>
            </w:pPr>
            <w:r>
              <w:rPr>
                <w:lang w:val="uk-UA"/>
              </w:rPr>
              <w:t>Н</w:t>
            </w:r>
            <w:r w:rsidR="00B21417" w:rsidRPr="009413F4">
              <w:rPr>
                <w:lang w:val="uk-UA"/>
              </w:rPr>
              <w:t>ов</w:t>
            </w:r>
            <w:r w:rsidR="00B21417">
              <w:rPr>
                <w:lang w:val="uk-UA"/>
              </w:rPr>
              <w:t>і</w:t>
            </w:r>
            <w:r w:rsidR="00B21417" w:rsidRPr="009413F4">
              <w:rPr>
                <w:lang w:val="uk-UA"/>
              </w:rPr>
              <w:t xml:space="preserve"> суб’єкт</w:t>
            </w:r>
            <w:r w:rsidR="00B21417">
              <w:rPr>
                <w:lang w:val="uk-UA"/>
              </w:rPr>
              <w:t>и</w:t>
            </w:r>
            <w:r w:rsidR="00B21417" w:rsidRPr="009413F4">
              <w:rPr>
                <w:lang w:val="uk-UA"/>
              </w:rPr>
              <w:t xml:space="preserve"> підприємницької діяльності</w:t>
            </w:r>
            <w:r>
              <w:rPr>
                <w:lang w:val="uk-UA"/>
              </w:rPr>
              <w:t xml:space="preserve"> </w:t>
            </w:r>
            <w:r>
              <w:rPr>
                <w:lang w:val="uk-UA" w:eastAsia="it-IT"/>
              </w:rPr>
              <w:t>створені</w:t>
            </w:r>
            <w:r w:rsidR="00B21417" w:rsidRPr="009413F4">
              <w:rPr>
                <w:lang w:val="uk-UA"/>
              </w:rPr>
              <w:t>.</w:t>
            </w:r>
          </w:p>
          <w:p w:rsidR="00B21417" w:rsidRPr="00F761B7" w:rsidRDefault="00B21417" w:rsidP="00B21417">
            <w:pPr>
              <w:jc w:val="both"/>
              <w:rPr>
                <w:lang w:val="uk-UA"/>
              </w:rPr>
            </w:pPr>
            <w:r>
              <w:rPr>
                <w:lang w:val="uk-UA"/>
              </w:rPr>
              <w:t>С</w:t>
            </w:r>
            <w:r w:rsidR="009413F4">
              <w:rPr>
                <w:lang w:val="uk-UA"/>
              </w:rPr>
              <w:t>творені</w:t>
            </w:r>
            <w:r w:rsidRPr="00F761B7">
              <w:rPr>
                <w:lang w:val="uk-UA"/>
              </w:rPr>
              <w:t xml:space="preserve"> нов</w:t>
            </w:r>
            <w:r>
              <w:rPr>
                <w:lang w:val="uk-UA"/>
              </w:rPr>
              <w:t>і</w:t>
            </w:r>
            <w:r w:rsidRPr="00F761B7">
              <w:rPr>
                <w:lang w:val="uk-UA"/>
              </w:rPr>
              <w:t xml:space="preserve"> робоч</w:t>
            </w:r>
            <w:r>
              <w:rPr>
                <w:lang w:val="uk-UA"/>
              </w:rPr>
              <w:t>і місця.</w:t>
            </w:r>
            <w:r w:rsidRPr="00F761B7">
              <w:rPr>
                <w:lang w:val="uk-UA"/>
              </w:rPr>
              <w:t xml:space="preserve"> </w:t>
            </w:r>
          </w:p>
          <w:p w:rsidR="00B21417" w:rsidRPr="00F761B7" w:rsidRDefault="00B21417" w:rsidP="00B21417">
            <w:pPr>
              <w:jc w:val="both"/>
              <w:rPr>
                <w:bCs/>
                <w:color w:val="FF0000"/>
                <w:lang w:val="uk-UA" w:eastAsia="uk-UA"/>
              </w:rPr>
            </w:pPr>
          </w:p>
        </w:tc>
      </w:tr>
      <w:tr w:rsidR="00B21417" w:rsidRPr="00FD02EA" w:rsidTr="00B21417">
        <w:trPr>
          <w:trHeight w:val="1196"/>
          <w:jc w:val="right"/>
        </w:trPr>
        <w:tc>
          <w:tcPr>
            <w:tcW w:w="3402" w:type="dxa"/>
            <w:shd w:val="clear" w:color="auto" w:fill="FFFFFF"/>
            <w:vAlign w:val="center"/>
          </w:tcPr>
          <w:p w:rsidR="00B21417" w:rsidRPr="00F761B7" w:rsidRDefault="00B21417" w:rsidP="00B21417">
            <w:pPr>
              <w:rPr>
                <w:bCs/>
              </w:rPr>
            </w:pPr>
            <w:r w:rsidRPr="00F761B7">
              <w:rPr>
                <w:bCs/>
              </w:rPr>
              <w:t>Ключові заходи проекту:</w:t>
            </w:r>
          </w:p>
        </w:tc>
        <w:tc>
          <w:tcPr>
            <w:tcW w:w="6873" w:type="dxa"/>
            <w:gridSpan w:val="5"/>
          </w:tcPr>
          <w:p w:rsidR="00B21417" w:rsidRDefault="00B21417" w:rsidP="00B21417">
            <w:pPr>
              <w:pStyle w:val="afd"/>
              <w:rPr>
                <w:rFonts w:ascii="Times New Roman" w:hAnsi="Times New Roman"/>
                <w:sz w:val="24"/>
                <w:szCs w:val="24"/>
                <w:lang w:eastAsia="it-IT"/>
              </w:rPr>
            </w:pPr>
            <w:r>
              <w:rPr>
                <w:rFonts w:ascii="Times New Roman" w:hAnsi="Times New Roman"/>
                <w:sz w:val="24"/>
                <w:szCs w:val="24"/>
                <w:lang w:eastAsia="it-IT"/>
              </w:rPr>
              <w:t>Створення робочої групи проєкту.</w:t>
            </w:r>
          </w:p>
          <w:p w:rsidR="00B21417" w:rsidRPr="00592B13" w:rsidRDefault="00B21417" w:rsidP="00B21417">
            <w:pPr>
              <w:pStyle w:val="afd"/>
              <w:rPr>
                <w:rFonts w:ascii="Times New Roman" w:hAnsi="Times New Roman"/>
                <w:sz w:val="24"/>
                <w:szCs w:val="24"/>
                <w:lang w:val="pl-PL"/>
              </w:rPr>
            </w:pPr>
            <w:r w:rsidRPr="00F761B7">
              <w:rPr>
                <w:rFonts w:ascii="Times New Roman" w:hAnsi="Times New Roman"/>
                <w:sz w:val="24"/>
                <w:szCs w:val="24"/>
                <w:lang w:eastAsia="it-IT"/>
              </w:rPr>
              <w:t>Створення</w:t>
            </w:r>
            <w:r w:rsidRPr="00592B13">
              <w:rPr>
                <w:rFonts w:ascii="Times New Roman" w:hAnsi="Times New Roman"/>
                <w:sz w:val="24"/>
                <w:szCs w:val="24"/>
                <w:lang w:val="pl-PL" w:eastAsia="it-IT"/>
              </w:rPr>
              <w:t xml:space="preserve"> </w:t>
            </w:r>
            <w:r w:rsidRPr="00F761B7">
              <w:rPr>
                <w:rFonts w:ascii="Times New Roman" w:hAnsi="Times New Roman"/>
                <w:sz w:val="24"/>
                <w:szCs w:val="24"/>
                <w:lang w:eastAsia="it-IT"/>
              </w:rPr>
              <w:t>при</w:t>
            </w:r>
            <w:r w:rsidRPr="00592B13">
              <w:rPr>
                <w:rFonts w:ascii="Times New Roman" w:hAnsi="Times New Roman"/>
                <w:sz w:val="24"/>
                <w:szCs w:val="24"/>
                <w:lang w:val="pl-PL" w:eastAsia="it-IT"/>
              </w:rPr>
              <w:t xml:space="preserve"> </w:t>
            </w:r>
            <w:r w:rsidRPr="00F761B7">
              <w:rPr>
                <w:rFonts w:ascii="Times New Roman" w:hAnsi="Times New Roman"/>
                <w:sz w:val="24"/>
                <w:szCs w:val="24"/>
                <w:lang w:eastAsia="it-IT"/>
              </w:rPr>
              <w:t>ЦНАПі</w:t>
            </w:r>
            <w:r w:rsidRPr="00592B13">
              <w:rPr>
                <w:rFonts w:ascii="Times New Roman" w:hAnsi="Times New Roman"/>
                <w:sz w:val="24"/>
                <w:szCs w:val="24"/>
                <w:lang w:val="pl-PL" w:eastAsia="it-IT"/>
              </w:rPr>
              <w:t xml:space="preserve">  </w:t>
            </w:r>
            <w:r w:rsidRPr="00F761B7">
              <w:rPr>
                <w:rFonts w:ascii="Times New Roman" w:hAnsi="Times New Roman"/>
                <w:sz w:val="24"/>
                <w:szCs w:val="24"/>
                <w:lang w:eastAsia="it-IT"/>
              </w:rPr>
              <w:t>бізнес</w:t>
            </w:r>
            <w:r w:rsidRPr="00592B13">
              <w:rPr>
                <w:rFonts w:ascii="Times New Roman" w:hAnsi="Times New Roman"/>
                <w:sz w:val="24"/>
                <w:szCs w:val="24"/>
                <w:lang w:val="pl-PL" w:eastAsia="it-IT"/>
              </w:rPr>
              <w:t>-</w:t>
            </w:r>
            <w:r w:rsidRPr="00F761B7">
              <w:rPr>
                <w:rFonts w:ascii="Times New Roman" w:hAnsi="Times New Roman"/>
                <w:sz w:val="24"/>
                <w:szCs w:val="24"/>
                <w:lang w:eastAsia="it-IT"/>
              </w:rPr>
              <w:t>центру</w:t>
            </w:r>
            <w:r w:rsidRPr="00592B13">
              <w:rPr>
                <w:rFonts w:ascii="Times New Roman" w:hAnsi="Times New Roman"/>
                <w:sz w:val="24"/>
                <w:szCs w:val="24"/>
                <w:lang w:val="pl-PL" w:eastAsia="it-IT"/>
              </w:rPr>
              <w:t xml:space="preserve"> </w:t>
            </w:r>
            <w:r w:rsidRPr="00F761B7">
              <w:rPr>
                <w:rFonts w:ascii="Times New Roman" w:hAnsi="Times New Roman"/>
                <w:sz w:val="24"/>
                <w:szCs w:val="24"/>
                <w:lang w:eastAsia="it-IT"/>
              </w:rPr>
              <w:t>для</w:t>
            </w:r>
            <w:r w:rsidRPr="00592B13">
              <w:rPr>
                <w:rFonts w:ascii="Times New Roman" w:hAnsi="Times New Roman"/>
                <w:sz w:val="24"/>
                <w:szCs w:val="24"/>
                <w:lang w:val="pl-PL" w:eastAsia="it-IT"/>
              </w:rPr>
              <w:t xml:space="preserve"> </w:t>
            </w:r>
            <w:r w:rsidRPr="00F761B7">
              <w:rPr>
                <w:rFonts w:ascii="Times New Roman" w:hAnsi="Times New Roman"/>
                <w:sz w:val="24"/>
                <w:szCs w:val="24"/>
                <w:lang w:eastAsia="it-IT"/>
              </w:rPr>
              <w:t>надання</w:t>
            </w:r>
            <w:r w:rsidRPr="00592B13">
              <w:rPr>
                <w:rFonts w:ascii="Times New Roman" w:hAnsi="Times New Roman"/>
                <w:sz w:val="24"/>
                <w:szCs w:val="24"/>
                <w:lang w:val="pl-PL" w:eastAsia="it-IT"/>
              </w:rPr>
              <w:t xml:space="preserve"> </w:t>
            </w:r>
            <w:r w:rsidRPr="00F761B7">
              <w:rPr>
                <w:rFonts w:ascii="Times New Roman" w:hAnsi="Times New Roman"/>
                <w:sz w:val="24"/>
                <w:szCs w:val="24"/>
              </w:rPr>
              <w:t>консультативно</w:t>
            </w:r>
            <w:r w:rsidRPr="00592B13">
              <w:rPr>
                <w:rFonts w:ascii="Times New Roman" w:hAnsi="Times New Roman"/>
                <w:sz w:val="24"/>
                <w:szCs w:val="24"/>
                <w:lang w:val="pl-PL"/>
              </w:rPr>
              <w:t>-</w:t>
            </w:r>
            <w:r w:rsidRPr="00F761B7">
              <w:rPr>
                <w:rFonts w:ascii="Times New Roman" w:hAnsi="Times New Roman"/>
                <w:sz w:val="24"/>
                <w:szCs w:val="24"/>
              </w:rPr>
              <w:t>методичної</w:t>
            </w:r>
            <w:r w:rsidRPr="00592B13">
              <w:rPr>
                <w:rFonts w:ascii="Times New Roman" w:hAnsi="Times New Roman"/>
                <w:sz w:val="24"/>
                <w:szCs w:val="24"/>
                <w:lang w:val="pl-PL"/>
              </w:rPr>
              <w:t xml:space="preserve"> </w:t>
            </w:r>
            <w:r w:rsidRPr="00F761B7">
              <w:rPr>
                <w:rFonts w:ascii="Times New Roman" w:hAnsi="Times New Roman"/>
                <w:sz w:val="24"/>
                <w:szCs w:val="24"/>
              </w:rPr>
              <w:t>допомоги</w:t>
            </w:r>
            <w:r w:rsidRPr="00592B13">
              <w:rPr>
                <w:rFonts w:ascii="Times New Roman" w:hAnsi="Times New Roman"/>
                <w:sz w:val="24"/>
                <w:szCs w:val="24"/>
                <w:lang w:val="pl-PL"/>
              </w:rPr>
              <w:t xml:space="preserve">  </w:t>
            </w:r>
            <w:r w:rsidRPr="00F761B7">
              <w:rPr>
                <w:rFonts w:ascii="Times New Roman" w:hAnsi="Times New Roman"/>
                <w:sz w:val="24"/>
                <w:szCs w:val="24"/>
              </w:rPr>
              <w:t>населенню</w:t>
            </w:r>
            <w:r w:rsidRPr="00592B13">
              <w:rPr>
                <w:rFonts w:ascii="Times New Roman" w:hAnsi="Times New Roman"/>
                <w:sz w:val="24"/>
                <w:szCs w:val="24"/>
                <w:lang w:val="pl-PL"/>
              </w:rPr>
              <w:t xml:space="preserve"> </w:t>
            </w:r>
            <w:r w:rsidRPr="00F761B7">
              <w:rPr>
                <w:rFonts w:ascii="Times New Roman" w:hAnsi="Times New Roman"/>
                <w:sz w:val="24"/>
                <w:szCs w:val="24"/>
              </w:rPr>
              <w:t>для</w:t>
            </w:r>
            <w:r w:rsidRPr="00592B13">
              <w:rPr>
                <w:rFonts w:ascii="Times New Roman" w:hAnsi="Times New Roman"/>
                <w:sz w:val="24"/>
                <w:szCs w:val="24"/>
                <w:lang w:val="pl-PL"/>
              </w:rPr>
              <w:t xml:space="preserve"> </w:t>
            </w:r>
            <w:r w:rsidRPr="00F761B7">
              <w:rPr>
                <w:rFonts w:ascii="Times New Roman" w:hAnsi="Times New Roman"/>
                <w:sz w:val="24"/>
                <w:szCs w:val="24"/>
              </w:rPr>
              <w:t>започаткування</w:t>
            </w:r>
            <w:r w:rsidRPr="00592B13">
              <w:rPr>
                <w:rFonts w:ascii="Times New Roman" w:hAnsi="Times New Roman"/>
                <w:sz w:val="24"/>
                <w:szCs w:val="24"/>
                <w:lang w:val="pl-PL"/>
              </w:rPr>
              <w:t xml:space="preserve"> </w:t>
            </w:r>
            <w:r w:rsidRPr="00F761B7">
              <w:rPr>
                <w:rFonts w:ascii="Times New Roman" w:hAnsi="Times New Roman"/>
                <w:sz w:val="24"/>
                <w:szCs w:val="24"/>
              </w:rPr>
              <w:t>власної</w:t>
            </w:r>
            <w:r w:rsidRPr="00592B13">
              <w:rPr>
                <w:rFonts w:ascii="Times New Roman" w:hAnsi="Times New Roman"/>
                <w:sz w:val="24"/>
                <w:szCs w:val="24"/>
                <w:lang w:val="pl-PL"/>
              </w:rPr>
              <w:t xml:space="preserve"> </w:t>
            </w:r>
            <w:r w:rsidRPr="00F761B7">
              <w:rPr>
                <w:rFonts w:ascii="Times New Roman" w:hAnsi="Times New Roman"/>
                <w:sz w:val="24"/>
                <w:szCs w:val="24"/>
              </w:rPr>
              <w:t>справи</w:t>
            </w:r>
            <w:r w:rsidR="009413F4">
              <w:rPr>
                <w:rFonts w:ascii="Times New Roman" w:hAnsi="Times New Roman"/>
                <w:sz w:val="24"/>
                <w:szCs w:val="24"/>
                <w:lang w:val="pl-PL"/>
              </w:rPr>
              <w:t>.</w:t>
            </w:r>
          </w:p>
          <w:p w:rsidR="00B21417" w:rsidRPr="00592B13" w:rsidRDefault="009413F4" w:rsidP="00B21417">
            <w:pPr>
              <w:pStyle w:val="afd"/>
              <w:rPr>
                <w:rFonts w:ascii="Times New Roman" w:hAnsi="Times New Roman"/>
                <w:sz w:val="24"/>
                <w:szCs w:val="24"/>
                <w:lang w:val="pl-PL"/>
              </w:rPr>
            </w:pPr>
            <w:r>
              <w:rPr>
                <w:rFonts w:ascii="Times New Roman" w:hAnsi="Times New Roman"/>
                <w:sz w:val="24"/>
                <w:szCs w:val="24"/>
                <w:lang w:val="pl-PL" w:eastAsia="uk-UA"/>
              </w:rPr>
              <w:t>Н</w:t>
            </w:r>
            <w:r w:rsidR="00B21417" w:rsidRPr="00F761B7">
              <w:rPr>
                <w:rFonts w:ascii="Times New Roman" w:hAnsi="Times New Roman"/>
                <w:sz w:val="24"/>
                <w:szCs w:val="24"/>
                <w:lang w:eastAsia="uk-UA"/>
              </w:rPr>
              <w:t>адання</w:t>
            </w:r>
            <w:r w:rsidR="00B21417" w:rsidRPr="00592B13">
              <w:rPr>
                <w:rFonts w:ascii="Times New Roman" w:hAnsi="Times New Roman"/>
                <w:sz w:val="24"/>
                <w:szCs w:val="24"/>
                <w:lang w:val="pl-PL" w:eastAsia="uk-UA"/>
              </w:rPr>
              <w:t xml:space="preserve"> </w:t>
            </w:r>
            <w:r w:rsidR="00B21417" w:rsidRPr="00F761B7">
              <w:rPr>
                <w:rFonts w:ascii="Times New Roman" w:hAnsi="Times New Roman"/>
                <w:sz w:val="24"/>
                <w:szCs w:val="24"/>
              </w:rPr>
              <w:t>необхідної</w:t>
            </w:r>
            <w:r w:rsidR="00B21417" w:rsidRPr="00592B13">
              <w:rPr>
                <w:rFonts w:ascii="Times New Roman" w:hAnsi="Times New Roman"/>
                <w:sz w:val="24"/>
                <w:szCs w:val="24"/>
                <w:lang w:val="pl-PL"/>
              </w:rPr>
              <w:t xml:space="preserve"> </w:t>
            </w:r>
            <w:r w:rsidR="00B21417" w:rsidRPr="00F761B7">
              <w:rPr>
                <w:rFonts w:ascii="Times New Roman" w:hAnsi="Times New Roman"/>
                <w:sz w:val="24"/>
                <w:szCs w:val="24"/>
              </w:rPr>
              <w:t>консультативно</w:t>
            </w:r>
            <w:r w:rsidR="00B21417" w:rsidRPr="00592B13">
              <w:rPr>
                <w:rFonts w:ascii="Times New Roman" w:hAnsi="Times New Roman"/>
                <w:sz w:val="24"/>
                <w:szCs w:val="24"/>
                <w:lang w:val="pl-PL"/>
              </w:rPr>
              <w:t>-</w:t>
            </w:r>
            <w:r w:rsidR="00B21417" w:rsidRPr="00F761B7">
              <w:rPr>
                <w:rFonts w:ascii="Times New Roman" w:hAnsi="Times New Roman"/>
                <w:sz w:val="24"/>
                <w:szCs w:val="24"/>
              </w:rPr>
              <w:t>дорадчої</w:t>
            </w:r>
            <w:r w:rsidR="00B21417" w:rsidRPr="00592B13">
              <w:rPr>
                <w:rFonts w:ascii="Times New Roman" w:hAnsi="Times New Roman"/>
                <w:sz w:val="24"/>
                <w:szCs w:val="24"/>
                <w:lang w:val="pl-PL"/>
              </w:rPr>
              <w:t xml:space="preserve"> </w:t>
            </w:r>
            <w:r w:rsidR="00B21417" w:rsidRPr="00F761B7">
              <w:rPr>
                <w:rFonts w:ascii="Times New Roman" w:hAnsi="Times New Roman"/>
                <w:sz w:val="24"/>
                <w:szCs w:val="24"/>
              </w:rPr>
              <w:t>підтримки</w:t>
            </w:r>
            <w:r w:rsidR="00B21417" w:rsidRPr="00592B13">
              <w:rPr>
                <w:rFonts w:ascii="Times New Roman" w:hAnsi="Times New Roman"/>
                <w:sz w:val="24"/>
                <w:szCs w:val="24"/>
                <w:lang w:val="pl-PL"/>
              </w:rPr>
              <w:t xml:space="preserve"> </w:t>
            </w:r>
            <w:r w:rsidR="00B21417" w:rsidRPr="00F761B7">
              <w:rPr>
                <w:rFonts w:ascii="Times New Roman" w:hAnsi="Times New Roman"/>
                <w:sz w:val="24"/>
                <w:szCs w:val="24"/>
              </w:rPr>
              <w:t>та</w:t>
            </w:r>
            <w:r w:rsidR="00B21417" w:rsidRPr="00592B13">
              <w:rPr>
                <w:rFonts w:ascii="Times New Roman" w:hAnsi="Times New Roman"/>
                <w:sz w:val="24"/>
                <w:szCs w:val="24"/>
                <w:lang w:val="pl-PL"/>
              </w:rPr>
              <w:t xml:space="preserve"> </w:t>
            </w:r>
            <w:r w:rsidR="00B21417" w:rsidRPr="00F761B7">
              <w:rPr>
                <w:rFonts w:ascii="Times New Roman" w:hAnsi="Times New Roman"/>
                <w:sz w:val="24"/>
                <w:szCs w:val="24"/>
              </w:rPr>
              <w:t>навчання</w:t>
            </w:r>
            <w:r w:rsidR="00B21417" w:rsidRPr="00592B13">
              <w:rPr>
                <w:rFonts w:ascii="Times New Roman" w:hAnsi="Times New Roman"/>
                <w:sz w:val="24"/>
                <w:szCs w:val="24"/>
                <w:lang w:val="pl-PL"/>
              </w:rPr>
              <w:t xml:space="preserve"> </w:t>
            </w:r>
            <w:r w:rsidR="00B21417" w:rsidRPr="00F761B7">
              <w:rPr>
                <w:rFonts w:ascii="Times New Roman" w:hAnsi="Times New Roman"/>
                <w:sz w:val="24"/>
                <w:szCs w:val="24"/>
              </w:rPr>
              <w:t>підприємцям</w:t>
            </w:r>
            <w:r w:rsidR="00B21417" w:rsidRPr="00592B13">
              <w:rPr>
                <w:rFonts w:ascii="Times New Roman" w:hAnsi="Times New Roman"/>
                <w:sz w:val="24"/>
                <w:szCs w:val="24"/>
                <w:lang w:val="pl-PL"/>
              </w:rPr>
              <w:t>-</w:t>
            </w:r>
            <w:r w:rsidR="00B21417" w:rsidRPr="00F761B7">
              <w:rPr>
                <w:rFonts w:ascii="Times New Roman" w:hAnsi="Times New Roman"/>
                <w:sz w:val="24"/>
                <w:szCs w:val="24"/>
              </w:rPr>
              <w:t>початківцям</w:t>
            </w:r>
            <w:r>
              <w:rPr>
                <w:rFonts w:ascii="Times New Roman" w:hAnsi="Times New Roman"/>
                <w:sz w:val="24"/>
                <w:szCs w:val="24"/>
                <w:lang w:val="pl-PL"/>
              </w:rPr>
              <w:t>.</w:t>
            </w:r>
          </w:p>
          <w:p w:rsidR="009413F4" w:rsidRDefault="009413F4" w:rsidP="00B21417">
            <w:pPr>
              <w:pStyle w:val="afd"/>
              <w:rPr>
                <w:rFonts w:ascii="Times New Roman" w:hAnsi="Times New Roman"/>
                <w:sz w:val="24"/>
                <w:szCs w:val="24"/>
                <w:lang w:val="pl-PL"/>
              </w:rPr>
            </w:pPr>
            <w:r>
              <w:rPr>
                <w:rFonts w:ascii="Times New Roman" w:hAnsi="Times New Roman"/>
                <w:bCs/>
                <w:sz w:val="24"/>
                <w:szCs w:val="24"/>
                <w:lang w:val="pl-PL"/>
              </w:rPr>
              <w:t>П</w:t>
            </w:r>
            <w:r w:rsidR="00B21417" w:rsidRPr="00F761B7">
              <w:rPr>
                <w:rFonts w:ascii="Times New Roman" w:hAnsi="Times New Roman"/>
                <w:bCs/>
                <w:sz w:val="24"/>
                <w:szCs w:val="24"/>
              </w:rPr>
              <w:t>роведення</w:t>
            </w:r>
            <w:r w:rsidR="00B21417" w:rsidRPr="00592B13">
              <w:rPr>
                <w:rFonts w:ascii="Times New Roman" w:hAnsi="Times New Roman"/>
                <w:bCs/>
                <w:sz w:val="24"/>
                <w:szCs w:val="24"/>
                <w:lang w:val="pl-PL"/>
              </w:rPr>
              <w:t xml:space="preserve"> </w:t>
            </w:r>
            <w:r w:rsidR="00B21417" w:rsidRPr="00F761B7">
              <w:rPr>
                <w:rFonts w:ascii="Times New Roman" w:hAnsi="Times New Roman"/>
                <w:sz w:val="24"/>
                <w:szCs w:val="24"/>
                <w:lang w:eastAsia="uk-UA"/>
              </w:rPr>
              <w:t>тренінгових</w:t>
            </w:r>
            <w:r w:rsidR="00B21417" w:rsidRPr="00592B13">
              <w:rPr>
                <w:rFonts w:ascii="Times New Roman" w:hAnsi="Times New Roman"/>
                <w:sz w:val="24"/>
                <w:szCs w:val="24"/>
                <w:lang w:val="pl-PL" w:eastAsia="uk-UA"/>
              </w:rPr>
              <w:t xml:space="preserve"> </w:t>
            </w:r>
            <w:r w:rsidR="00B21417" w:rsidRPr="00F761B7">
              <w:rPr>
                <w:rFonts w:ascii="Times New Roman" w:hAnsi="Times New Roman"/>
                <w:sz w:val="24"/>
                <w:szCs w:val="24"/>
                <w:lang w:eastAsia="uk-UA"/>
              </w:rPr>
              <w:t>програм</w:t>
            </w:r>
            <w:r w:rsidR="00B21417" w:rsidRPr="00592B13">
              <w:rPr>
                <w:rFonts w:ascii="Times New Roman" w:hAnsi="Times New Roman"/>
                <w:bCs/>
                <w:sz w:val="24"/>
                <w:szCs w:val="24"/>
                <w:lang w:val="pl-PL"/>
              </w:rPr>
              <w:t xml:space="preserve"> </w:t>
            </w:r>
            <w:r w:rsidR="00B21417" w:rsidRPr="00F761B7">
              <w:rPr>
                <w:rFonts w:ascii="Times New Roman" w:hAnsi="Times New Roman"/>
                <w:bCs/>
                <w:sz w:val="24"/>
                <w:szCs w:val="24"/>
              </w:rPr>
              <w:t>для</w:t>
            </w:r>
            <w:r w:rsidR="00B21417" w:rsidRPr="00592B13">
              <w:rPr>
                <w:rFonts w:ascii="Times New Roman" w:hAnsi="Times New Roman"/>
                <w:bCs/>
                <w:sz w:val="24"/>
                <w:szCs w:val="24"/>
                <w:lang w:val="pl-PL"/>
              </w:rPr>
              <w:t xml:space="preserve"> </w:t>
            </w:r>
            <w:r w:rsidR="00B21417" w:rsidRPr="00F761B7">
              <w:rPr>
                <w:rFonts w:ascii="Times New Roman" w:hAnsi="Times New Roman"/>
                <w:bCs/>
                <w:sz w:val="24"/>
                <w:szCs w:val="24"/>
              </w:rPr>
              <w:t>учасників</w:t>
            </w:r>
            <w:r>
              <w:rPr>
                <w:rFonts w:ascii="Times New Roman" w:hAnsi="Times New Roman"/>
                <w:bCs/>
                <w:sz w:val="24"/>
                <w:szCs w:val="24"/>
                <w:lang w:val="pl-PL"/>
              </w:rPr>
              <w:t>.</w:t>
            </w:r>
            <w:r>
              <w:rPr>
                <w:rFonts w:ascii="Times New Roman" w:hAnsi="Times New Roman"/>
                <w:sz w:val="24"/>
                <w:szCs w:val="24"/>
                <w:lang w:val="pl-PL"/>
              </w:rPr>
              <w:t xml:space="preserve"> </w:t>
            </w:r>
          </w:p>
          <w:p w:rsidR="00B21417" w:rsidRPr="00664049" w:rsidRDefault="009413F4" w:rsidP="00B21417">
            <w:pPr>
              <w:pStyle w:val="afd"/>
              <w:rPr>
                <w:rFonts w:ascii="Times New Roman" w:hAnsi="Times New Roman"/>
                <w:sz w:val="24"/>
                <w:szCs w:val="24"/>
                <w:lang w:val="pl-PL"/>
              </w:rPr>
            </w:pPr>
            <w:r>
              <w:rPr>
                <w:rFonts w:ascii="Times New Roman" w:hAnsi="Times New Roman"/>
                <w:sz w:val="24"/>
                <w:szCs w:val="24"/>
              </w:rPr>
              <w:t>О</w:t>
            </w:r>
            <w:r w:rsidR="00B21417" w:rsidRPr="00F761B7">
              <w:rPr>
                <w:rFonts w:ascii="Times New Roman" w:hAnsi="Times New Roman"/>
                <w:sz w:val="24"/>
                <w:szCs w:val="24"/>
              </w:rPr>
              <w:t>рганізацію</w:t>
            </w:r>
            <w:r w:rsidR="00B21417" w:rsidRPr="00592B13">
              <w:rPr>
                <w:rFonts w:ascii="Times New Roman" w:hAnsi="Times New Roman"/>
                <w:sz w:val="24"/>
                <w:szCs w:val="24"/>
                <w:lang w:val="pl-PL"/>
              </w:rPr>
              <w:t xml:space="preserve"> </w:t>
            </w:r>
            <w:r w:rsidR="00B21417" w:rsidRPr="00F761B7">
              <w:rPr>
                <w:rFonts w:ascii="Times New Roman" w:hAnsi="Times New Roman"/>
                <w:sz w:val="24"/>
                <w:szCs w:val="24"/>
              </w:rPr>
              <w:t>серії</w:t>
            </w:r>
            <w:r w:rsidR="00B21417" w:rsidRPr="00592B13">
              <w:rPr>
                <w:rFonts w:ascii="Times New Roman" w:hAnsi="Times New Roman"/>
                <w:sz w:val="24"/>
                <w:szCs w:val="24"/>
                <w:lang w:val="pl-PL"/>
              </w:rPr>
              <w:t xml:space="preserve"> </w:t>
            </w:r>
            <w:r w:rsidR="00B21417" w:rsidRPr="00F761B7">
              <w:rPr>
                <w:rFonts w:ascii="Times New Roman" w:hAnsi="Times New Roman"/>
                <w:sz w:val="24"/>
                <w:szCs w:val="24"/>
              </w:rPr>
              <w:t>освітніх</w:t>
            </w:r>
            <w:r w:rsidR="00B21417" w:rsidRPr="00592B13">
              <w:rPr>
                <w:rFonts w:ascii="Times New Roman" w:hAnsi="Times New Roman"/>
                <w:sz w:val="24"/>
                <w:szCs w:val="24"/>
                <w:lang w:val="pl-PL"/>
              </w:rPr>
              <w:t xml:space="preserve"> </w:t>
            </w:r>
            <w:r w:rsidR="00B21417" w:rsidRPr="00F761B7">
              <w:rPr>
                <w:rFonts w:ascii="Times New Roman" w:hAnsi="Times New Roman"/>
                <w:sz w:val="24"/>
                <w:szCs w:val="24"/>
              </w:rPr>
              <w:t>та</w:t>
            </w:r>
            <w:r w:rsidR="00B21417" w:rsidRPr="00592B13">
              <w:rPr>
                <w:rFonts w:ascii="Times New Roman" w:hAnsi="Times New Roman"/>
                <w:sz w:val="24"/>
                <w:szCs w:val="24"/>
                <w:lang w:val="pl-PL"/>
              </w:rPr>
              <w:t xml:space="preserve"> </w:t>
            </w:r>
            <w:r w:rsidR="00B21417" w:rsidRPr="00F761B7">
              <w:rPr>
                <w:rFonts w:ascii="Times New Roman" w:hAnsi="Times New Roman"/>
                <w:sz w:val="24"/>
                <w:szCs w:val="24"/>
              </w:rPr>
              <w:t>форумних</w:t>
            </w:r>
            <w:r w:rsidR="00B21417" w:rsidRPr="00592B13">
              <w:rPr>
                <w:rFonts w:ascii="Times New Roman" w:hAnsi="Times New Roman"/>
                <w:sz w:val="24"/>
                <w:szCs w:val="24"/>
                <w:lang w:val="pl-PL"/>
              </w:rPr>
              <w:t xml:space="preserve"> </w:t>
            </w:r>
            <w:r w:rsidR="00B21417" w:rsidRPr="00F761B7">
              <w:rPr>
                <w:rFonts w:ascii="Times New Roman" w:hAnsi="Times New Roman"/>
                <w:sz w:val="24"/>
                <w:szCs w:val="24"/>
              </w:rPr>
              <w:t>заходів</w:t>
            </w:r>
            <w:r w:rsidR="00B21417" w:rsidRPr="00592B13">
              <w:rPr>
                <w:rFonts w:ascii="Times New Roman" w:hAnsi="Times New Roman"/>
                <w:sz w:val="24"/>
                <w:szCs w:val="24"/>
                <w:lang w:val="pl-PL"/>
              </w:rPr>
              <w:t xml:space="preserve"> </w:t>
            </w:r>
            <w:r w:rsidR="00B21417" w:rsidRPr="00F761B7">
              <w:rPr>
                <w:rFonts w:ascii="Times New Roman" w:hAnsi="Times New Roman"/>
                <w:sz w:val="24"/>
                <w:szCs w:val="24"/>
              </w:rPr>
              <w:t>для</w:t>
            </w:r>
            <w:r w:rsidR="00B21417" w:rsidRPr="00592B13">
              <w:rPr>
                <w:rFonts w:ascii="Times New Roman" w:hAnsi="Times New Roman"/>
                <w:sz w:val="24"/>
                <w:szCs w:val="24"/>
                <w:lang w:val="pl-PL"/>
              </w:rPr>
              <w:t xml:space="preserve"> </w:t>
            </w:r>
            <w:r w:rsidR="00B21417" w:rsidRPr="00F761B7">
              <w:rPr>
                <w:rFonts w:ascii="Times New Roman" w:hAnsi="Times New Roman"/>
                <w:sz w:val="24"/>
                <w:szCs w:val="24"/>
              </w:rPr>
              <w:t>підвищення</w:t>
            </w:r>
            <w:r w:rsidR="00B21417" w:rsidRPr="00592B13">
              <w:rPr>
                <w:rFonts w:ascii="Times New Roman" w:hAnsi="Times New Roman"/>
                <w:sz w:val="24"/>
                <w:szCs w:val="24"/>
                <w:lang w:val="pl-PL"/>
              </w:rPr>
              <w:t xml:space="preserve"> </w:t>
            </w:r>
            <w:r w:rsidR="00B21417" w:rsidRPr="00F761B7">
              <w:rPr>
                <w:rFonts w:ascii="Times New Roman" w:hAnsi="Times New Roman"/>
                <w:sz w:val="24"/>
                <w:szCs w:val="24"/>
              </w:rPr>
              <w:t>компетенції</w:t>
            </w:r>
            <w:r w:rsidR="00B21417" w:rsidRPr="00664049">
              <w:rPr>
                <w:rFonts w:ascii="Times New Roman" w:hAnsi="Times New Roman"/>
                <w:sz w:val="24"/>
                <w:szCs w:val="24"/>
                <w:lang w:val="pl-PL"/>
              </w:rPr>
              <w:t xml:space="preserve"> </w:t>
            </w:r>
            <w:r w:rsidR="00B21417" w:rsidRPr="00F761B7">
              <w:rPr>
                <w:rFonts w:ascii="Times New Roman" w:hAnsi="Times New Roman"/>
                <w:sz w:val="24"/>
                <w:szCs w:val="24"/>
              </w:rPr>
              <w:t>підприємців</w:t>
            </w:r>
            <w:r w:rsidR="00B21417" w:rsidRPr="00664049">
              <w:rPr>
                <w:rFonts w:ascii="Times New Roman" w:hAnsi="Times New Roman"/>
                <w:sz w:val="24"/>
                <w:szCs w:val="24"/>
                <w:lang w:val="pl-PL"/>
              </w:rPr>
              <w:t xml:space="preserve"> </w:t>
            </w:r>
            <w:r w:rsidR="00B21417" w:rsidRPr="00F761B7">
              <w:rPr>
                <w:rFonts w:ascii="Times New Roman" w:hAnsi="Times New Roman"/>
                <w:sz w:val="24"/>
                <w:szCs w:val="24"/>
              </w:rPr>
              <w:t>громади</w:t>
            </w:r>
            <w:r>
              <w:rPr>
                <w:rFonts w:ascii="Times New Roman" w:hAnsi="Times New Roman"/>
                <w:sz w:val="24"/>
                <w:szCs w:val="24"/>
                <w:lang w:val="pl-PL"/>
              </w:rPr>
              <w:t>.</w:t>
            </w:r>
          </w:p>
          <w:p w:rsidR="00B21417" w:rsidRPr="00F761B7" w:rsidRDefault="009413F4" w:rsidP="009413F4">
            <w:pPr>
              <w:pStyle w:val="afd"/>
              <w:rPr>
                <w:sz w:val="24"/>
                <w:szCs w:val="24"/>
              </w:rPr>
            </w:pPr>
            <w:r>
              <w:rPr>
                <w:rFonts w:ascii="Times New Roman" w:hAnsi="Times New Roman"/>
                <w:sz w:val="24"/>
                <w:szCs w:val="24"/>
                <w:lang w:eastAsia="uk-UA"/>
              </w:rPr>
              <w:t>В</w:t>
            </w:r>
            <w:r w:rsidR="00B21417" w:rsidRPr="00F761B7">
              <w:rPr>
                <w:rFonts w:ascii="Times New Roman" w:hAnsi="Times New Roman"/>
                <w:sz w:val="24"/>
                <w:szCs w:val="24"/>
                <w:lang w:eastAsia="uk-UA"/>
              </w:rPr>
              <w:t>иготовлення</w:t>
            </w:r>
            <w:r w:rsidR="00B21417" w:rsidRPr="00664049">
              <w:rPr>
                <w:rFonts w:ascii="Times New Roman" w:hAnsi="Times New Roman"/>
                <w:sz w:val="24"/>
                <w:szCs w:val="24"/>
                <w:lang w:val="pl-PL" w:eastAsia="uk-UA"/>
              </w:rPr>
              <w:t xml:space="preserve"> </w:t>
            </w:r>
            <w:r w:rsidR="00B21417" w:rsidRPr="00F761B7">
              <w:rPr>
                <w:rFonts w:ascii="Times New Roman" w:hAnsi="Times New Roman"/>
                <w:sz w:val="24"/>
                <w:szCs w:val="24"/>
                <w:lang w:eastAsia="uk-UA"/>
              </w:rPr>
              <w:t>та</w:t>
            </w:r>
            <w:r w:rsidR="00B21417" w:rsidRPr="00664049">
              <w:rPr>
                <w:rFonts w:ascii="Times New Roman" w:hAnsi="Times New Roman"/>
                <w:sz w:val="24"/>
                <w:szCs w:val="24"/>
                <w:lang w:val="pl-PL" w:eastAsia="uk-UA"/>
              </w:rPr>
              <w:t xml:space="preserve"> </w:t>
            </w:r>
            <w:r w:rsidR="00B21417" w:rsidRPr="00F761B7">
              <w:rPr>
                <w:rFonts w:ascii="Times New Roman" w:hAnsi="Times New Roman"/>
                <w:sz w:val="24"/>
                <w:szCs w:val="24"/>
                <w:lang w:eastAsia="uk-UA"/>
              </w:rPr>
              <w:t>розповсюдження</w:t>
            </w:r>
            <w:r w:rsidR="00B21417" w:rsidRPr="00664049">
              <w:rPr>
                <w:rFonts w:ascii="Times New Roman" w:hAnsi="Times New Roman"/>
                <w:sz w:val="24"/>
                <w:szCs w:val="24"/>
                <w:lang w:val="pl-PL" w:eastAsia="uk-UA"/>
              </w:rPr>
              <w:t xml:space="preserve"> </w:t>
            </w:r>
            <w:r w:rsidR="00B21417" w:rsidRPr="00F761B7">
              <w:rPr>
                <w:rFonts w:ascii="Times New Roman" w:hAnsi="Times New Roman"/>
                <w:sz w:val="24"/>
                <w:szCs w:val="24"/>
                <w:lang w:eastAsia="uk-UA"/>
              </w:rPr>
              <w:t>промоційних</w:t>
            </w:r>
            <w:r w:rsidR="00B21417" w:rsidRPr="00664049">
              <w:rPr>
                <w:rFonts w:ascii="Times New Roman" w:hAnsi="Times New Roman"/>
                <w:sz w:val="24"/>
                <w:szCs w:val="24"/>
                <w:lang w:val="pl-PL" w:eastAsia="uk-UA"/>
              </w:rPr>
              <w:t xml:space="preserve"> </w:t>
            </w:r>
            <w:r w:rsidR="00B21417" w:rsidRPr="00F761B7">
              <w:rPr>
                <w:rFonts w:ascii="Times New Roman" w:hAnsi="Times New Roman"/>
                <w:sz w:val="24"/>
                <w:szCs w:val="24"/>
                <w:lang w:eastAsia="uk-UA"/>
              </w:rPr>
              <w:t>та</w:t>
            </w:r>
            <w:r w:rsidR="00B21417" w:rsidRPr="00664049">
              <w:rPr>
                <w:rFonts w:ascii="Times New Roman" w:hAnsi="Times New Roman"/>
                <w:sz w:val="24"/>
                <w:szCs w:val="24"/>
                <w:lang w:val="pl-PL" w:eastAsia="uk-UA"/>
              </w:rPr>
              <w:t xml:space="preserve"> </w:t>
            </w:r>
            <w:r w:rsidR="00B21417" w:rsidRPr="00F761B7">
              <w:rPr>
                <w:rFonts w:ascii="Times New Roman" w:hAnsi="Times New Roman"/>
                <w:sz w:val="24"/>
                <w:szCs w:val="24"/>
                <w:lang w:eastAsia="uk-UA"/>
              </w:rPr>
              <w:t>мотиваційних</w:t>
            </w:r>
            <w:r w:rsidR="00B21417" w:rsidRPr="00664049">
              <w:rPr>
                <w:rFonts w:ascii="Times New Roman" w:hAnsi="Times New Roman"/>
                <w:sz w:val="24"/>
                <w:szCs w:val="24"/>
                <w:lang w:val="pl-PL" w:eastAsia="uk-UA"/>
              </w:rPr>
              <w:t xml:space="preserve"> </w:t>
            </w:r>
            <w:r w:rsidR="00B21417" w:rsidRPr="00F761B7">
              <w:rPr>
                <w:rFonts w:ascii="Times New Roman" w:hAnsi="Times New Roman"/>
                <w:sz w:val="24"/>
                <w:szCs w:val="24"/>
                <w:lang w:eastAsia="uk-UA"/>
              </w:rPr>
              <w:t>матеріалів</w:t>
            </w:r>
            <w:r w:rsidR="00B21417" w:rsidRPr="00664049">
              <w:rPr>
                <w:rFonts w:ascii="Times New Roman" w:hAnsi="Times New Roman"/>
                <w:sz w:val="24"/>
                <w:szCs w:val="24"/>
                <w:lang w:val="pl-PL" w:eastAsia="uk-UA"/>
              </w:rPr>
              <w:t xml:space="preserve"> </w:t>
            </w:r>
            <w:r w:rsidR="00B21417" w:rsidRPr="00F761B7">
              <w:rPr>
                <w:rFonts w:ascii="Times New Roman" w:hAnsi="Times New Roman"/>
                <w:sz w:val="24"/>
                <w:szCs w:val="24"/>
                <w:lang w:eastAsia="uk-UA"/>
              </w:rPr>
              <w:t>для</w:t>
            </w:r>
            <w:r w:rsidR="00B21417" w:rsidRPr="00664049">
              <w:rPr>
                <w:rFonts w:ascii="Times New Roman" w:hAnsi="Times New Roman"/>
                <w:sz w:val="24"/>
                <w:szCs w:val="24"/>
                <w:lang w:val="pl-PL" w:eastAsia="uk-UA"/>
              </w:rPr>
              <w:t xml:space="preserve"> </w:t>
            </w:r>
            <w:r w:rsidR="00B21417" w:rsidRPr="00F761B7">
              <w:rPr>
                <w:rFonts w:ascii="Times New Roman" w:hAnsi="Times New Roman"/>
                <w:sz w:val="24"/>
                <w:szCs w:val="24"/>
                <w:lang w:eastAsia="uk-UA"/>
              </w:rPr>
              <w:t>поширення</w:t>
            </w:r>
            <w:r w:rsidR="00B21417" w:rsidRPr="00664049">
              <w:rPr>
                <w:rFonts w:ascii="Times New Roman" w:hAnsi="Times New Roman"/>
                <w:sz w:val="24"/>
                <w:szCs w:val="24"/>
                <w:lang w:val="pl-PL" w:eastAsia="uk-UA"/>
              </w:rPr>
              <w:t xml:space="preserve"> </w:t>
            </w:r>
            <w:r w:rsidR="00B21417" w:rsidRPr="00F761B7">
              <w:rPr>
                <w:rFonts w:ascii="Times New Roman" w:hAnsi="Times New Roman"/>
                <w:sz w:val="24"/>
                <w:szCs w:val="24"/>
                <w:lang w:eastAsia="uk-UA"/>
              </w:rPr>
              <w:t>успішного</w:t>
            </w:r>
            <w:r w:rsidR="00B21417" w:rsidRPr="00664049">
              <w:rPr>
                <w:rFonts w:ascii="Times New Roman" w:hAnsi="Times New Roman"/>
                <w:sz w:val="24"/>
                <w:szCs w:val="24"/>
                <w:lang w:val="pl-PL" w:eastAsia="uk-UA"/>
              </w:rPr>
              <w:t xml:space="preserve"> </w:t>
            </w:r>
            <w:r w:rsidR="00B21417" w:rsidRPr="00F761B7">
              <w:rPr>
                <w:rFonts w:ascii="Times New Roman" w:hAnsi="Times New Roman"/>
                <w:sz w:val="24"/>
                <w:szCs w:val="24"/>
                <w:lang w:eastAsia="uk-UA"/>
              </w:rPr>
              <w:t>досвіду</w:t>
            </w:r>
            <w:r w:rsidR="00B21417" w:rsidRPr="00664049">
              <w:rPr>
                <w:rFonts w:ascii="Times New Roman" w:hAnsi="Times New Roman"/>
                <w:sz w:val="24"/>
                <w:szCs w:val="24"/>
                <w:lang w:val="pl-PL" w:eastAsia="uk-UA"/>
              </w:rPr>
              <w:t xml:space="preserve"> </w:t>
            </w:r>
            <w:r w:rsidR="00B21417" w:rsidRPr="00F761B7">
              <w:rPr>
                <w:rFonts w:ascii="Times New Roman" w:hAnsi="Times New Roman"/>
                <w:sz w:val="24"/>
                <w:szCs w:val="24"/>
                <w:lang w:eastAsia="uk-UA"/>
              </w:rPr>
              <w:t>щодо</w:t>
            </w:r>
            <w:r w:rsidR="00B21417" w:rsidRPr="00664049">
              <w:rPr>
                <w:rFonts w:ascii="Times New Roman" w:hAnsi="Times New Roman"/>
                <w:sz w:val="24"/>
                <w:szCs w:val="24"/>
                <w:lang w:val="pl-PL" w:eastAsia="uk-UA"/>
              </w:rPr>
              <w:t xml:space="preserve"> </w:t>
            </w:r>
            <w:r>
              <w:rPr>
                <w:rFonts w:ascii="Times New Roman" w:hAnsi="Times New Roman"/>
                <w:sz w:val="24"/>
                <w:szCs w:val="24"/>
                <w:lang w:eastAsia="uk-UA"/>
              </w:rPr>
              <w:t>за</w:t>
            </w:r>
            <w:r w:rsidR="00B21417" w:rsidRPr="00F761B7">
              <w:rPr>
                <w:rFonts w:ascii="Times New Roman" w:hAnsi="Times New Roman"/>
                <w:sz w:val="24"/>
                <w:szCs w:val="24"/>
                <w:lang w:eastAsia="uk-UA"/>
              </w:rPr>
              <w:t>початкування</w:t>
            </w:r>
            <w:r w:rsidR="00B21417" w:rsidRPr="00664049">
              <w:rPr>
                <w:rFonts w:ascii="Times New Roman" w:hAnsi="Times New Roman"/>
                <w:sz w:val="24"/>
                <w:szCs w:val="24"/>
                <w:lang w:val="pl-PL" w:eastAsia="uk-UA"/>
              </w:rPr>
              <w:t xml:space="preserve"> </w:t>
            </w:r>
            <w:r w:rsidR="00B21417" w:rsidRPr="00F761B7">
              <w:rPr>
                <w:rFonts w:ascii="Times New Roman" w:hAnsi="Times New Roman"/>
                <w:sz w:val="24"/>
                <w:szCs w:val="24"/>
                <w:lang w:eastAsia="uk-UA"/>
              </w:rPr>
              <w:t>власної</w:t>
            </w:r>
            <w:r w:rsidR="00B21417" w:rsidRPr="00664049">
              <w:rPr>
                <w:rFonts w:ascii="Times New Roman" w:hAnsi="Times New Roman"/>
                <w:sz w:val="24"/>
                <w:szCs w:val="24"/>
                <w:lang w:val="pl-PL" w:eastAsia="uk-UA"/>
              </w:rPr>
              <w:t xml:space="preserve"> </w:t>
            </w:r>
            <w:r w:rsidR="00B21417" w:rsidRPr="00F761B7">
              <w:rPr>
                <w:rFonts w:ascii="Times New Roman" w:hAnsi="Times New Roman"/>
                <w:sz w:val="24"/>
                <w:szCs w:val="24"/>
                <w:lang w:eastAsia="uk-UA"/>
              </w:rPr>
              <w:t>справи</w:t>
            </w:r>
            <w:r w:rsidR="00B21417" w:rsidRPr="00664049">
              <w:rPr>
                <w:rFonts w:ascii="Times New Roman" w:hAnsi="Times New Roman"/>
                <w:sz w:val="24"/>
                <w:szCs w:val="24"/>
                <w:lang w:val="pl-PL"/>
              </w:rPr>
              <w:t>.</w:t>
            </w:r>
          </w:p>
        </w:tc>
      </w:tr>
      <w:tr w:rsidR="00B21417" w:rsidRPr="00DC4B22" w:rsidTr="00B21417">
        <w:trPr>
          <w:jc w:val="right"/>
        </w:trPr>
        <w:tc>
          <w:tcPr>
            <w:tcW w:w="3402" w:type="dxa"/>
            <w:shd w:val="clear" w:color="auto" w:fill="FFFFFF"/>
            <w:vAlign w:val="center"/>
          </w:tcPr>
          <w:p w:rsidR="00B21417" w:rsidRPr="00F761B7" w:rsidRDefault="00B21417" w:rsidP="00B21417">
            <w:r w:rsidRPr="00F761B7">
              <w:t xml:space="preserve">Період здійснення: </w:t>
            </w:r>
          </w:p>
        </w:tc>
        <w:tc>
          <w:tcPr>
            <w:tcW w:w="6873" w:type="dxa"/>
            <w:gridSpan w:val="5"/>
            <w:vAlign w:val="center"/>
          </w:tcPr>
          <w:p w:rsidR="00B21417" w:rsidRPr="00F761B7" w:rsidRDefault="00B21417" w:rsidP="00B21417">
            <w:pPr>
              <w:jc w:val="center"/>
              <w:rPr>
                <w:lang w:val="uk-UA" w:eastAsia="it-IT"/>
              </w:rPr>
            </w:pPr>
            <w:r w:rsidRPr="00F761B7">
              <w:rPr>
                <w:lang w:eastAsia="it-IT"/>
              </w:rPr>
              <w:t>20</w:t>
            </w:r>
            <w:r w:rsidR="003A7E29">
              <w:rPr>
                <w:lang w:val="uk-UA" w:eastAsia="it-IT"/>
              </w:rPr>
              <w:t>24</w:t>
            </w:r>
            <w:r w:rsidRPr="00F761B7">
              <w:rPr>
                <w:lang w:eastAsia="it-IT"/>
              </w:rPr>
              <w:t xml:space="preserve"> </w:t>
            </w:r>
            <w:r w:rsidR="003A7E29">
              <w:rPr>
                <w:lang w:val="uk-UA" w:eastAsia="it-IT"/>
              </w:rPr>
              <w:t>– 2027</w:t>
            </w:r>
            <w:r w:rsidRPr="00F761B7">
              <w:rPr>
                <w:lang w:val="uk-UA" w:eastAsia="it-IT"/>
              </w:rPr>
              <w:t xml:space="preserve"> </w:t>
            </w:r>
            <w:r w:rsidRPr="00F761B7">
              <w:rPr>
                <w:lang w:eastAsia="it-IT"/>
              </w:rPr>
              <w:t>рр.:</w:t>
            </w:r>
          </w:p>
        </w:tc>
      </w:tr>
      <w:tr w:rsidR="003A7E29" w:rsidRPr="00DC4B22" w:rsidTr="003A7E29">
        <w:trPr>
          <w:trHeight w:val="199"/>
          <w:jc w:val="right"/>
        </w:trPr>
        <w:tc>
          <w:tcPr>
            <w:tcW w:w="3402" w:type="dxa"/>
            <w:vMerge w:val="restart"/>
            <w:shd w:val="clear" w:color="auto" w:fill="FFFFFF"/>
            <w:vAlign w:val="center"/>
          </w:tcPr>
          <w:p w:rsidR="003A7E29" w:rsidRPr="00F761B7" w:rsidRDefault="003A7E29" w:rsidP="00B21417">
            <w:pPr>
              <w:rPr>
                <w:bCs/>
              </w:rPr>
            </w:pPr>
            <w:r w:rsidRPr="00F761B7">
              <w:rPr>
                <w:bCs/>
              </w:rPr>
              <w:t>Орієнтовна вартість проекту, тис. грн.</w:t>
            </w:r>
          </w:p>
        </w:tc>
        <w:tc>
          <w:tcPr>
            <w:tcW w:w="1418" w:type="dxa"/>
            <w:shd w:val="clear" w:color="auto" w:fill="D9D9D9" w:themeFill="background1" w:themeFillShade="D9"/>
            <w:vAlign w:val="center"/>
          </w:tcPr>
          <w:p w:rsidR="003A7E29" w:rsidRPr="00F761B7" w:rsidRDefault="003A7E29" w:rsidP="00B21417">
            <w:pPr>
              <w:jc w:val="center"/>
              <w:rPr>
                <w:lang w:val="uk-UA" w:eastAsia="it-IT"/>
              </w:rPr>
            </w:pPr>
            <w:r w:rsidRPr="00F761B7">
              <w:rPr>
                <w:lang w:eastAsia="it-IT"/>
              </w:rPr>
              <w:t>20</w:t>
            </w:r>
            <w:r>
              <w:rPr>
                <w:lang w:val="uk-UA" w:eastAsia="it-IT"/>
              </w:rPr>
              <w:t>24</w:t>
            </w:r>
          </w:p>
        </w:tc>
        <w:tc>
          <w:tcPr>
            <w:tcW w:w="1560" w:type="dxa"/>
            <w:shd w:val="clear" w:color="auto" w:fill="D9D9D9" w:themeFill="background1" w:themeFillShade="D9"/>
            <w:vAlign w:val="center"/>
          </w:tcPr>
          <w:p w:rsidR="003A7E29" w:rsidRPr="003A7E29" w:rsidRDefault="003A7E29" w:rsidP="00B21417">
            <w:pPr>
              <w:jc w:val="center"/>
              <w:rPr>
                <w:lang w:val="uk-UA" w:eastAsia="it-IT"/>
              </w:rPr>
            </w:pPr>
            <w:r>
              <w:rPr>
                <w:lang w:val="uk-UA" w:eastAsia="it-IT"/>
              </w:rPr>
              <w:t>2025</w:t>
            </w:r>
          </w:p>
        </w:tc>
        <w:tc>
          <w:tcPr>
            <w:tcW w:w="1308" w:type="dxa"/>
            <w:shd w:val="clear" w:color="auto" w:fill="D9D9D9" w:themeFill="background1" w:themeFillShade="D9"/>
            <w:vAlign w:val="center"/>
          </w:tcPr>
          <w:p w:rsidR="003A7E29" w:rsidRPr="003A7E29" w:rsidRDefault="003A7E29" w:rsidP="00B21417">
            <w:pPr>
              <w:jc w:val="center"/>
              <w:rPr>
                <w:lang w:val="uk-UA" w:eastAsia="it-IT"/>
              </w:rPr>
            </w:pPr>
            <w:r>
              <w:rPr>
                <w:lang w:val="uk-UA" w:eastAsia="it-IT"/>
              </w:rPr>
              <w:t>2026</w:t>
            </w:r>
          </w:p>
        </w:tc>
        <w:tc>
          <w:tcPr>
            <w:tcW w:w="1441" w:type="dxa"/>
            <w:shd w:val="clear" w:color="auto" w:fill="D9D9D9" w:themeFill="background1" w:themeFillShade="D9"/>
            <w:vAlign w:val="center"/>
          </w:tcPr>
          <w:p w:rsidR="003A7E29" w:rsidRPr="00F761B7" w:rsidRDefault="003A7E29" w:rsidP="00B21417">
            <w:pPr>
              <w:jc w:val="center"/>
              <w:rPr>
                <w:lang w:val="uk-UA" w:eastAsia="it-IT"/>
              </w:rPr>
            </w:pPr>
            <w:r>
              <w:rPr>
                <w:lang w:val="uk-UA" w:eastAsia="it-IT"/>
              </w:rPr>
              <w:t>2027</w:t>
            </w:r>
          </w:p>
        </w:tc>
        <w:tc>
          <w:tcPr>
            <w:tcW w:w="1146" w:type="dxa"/>
            <w:shd w:val="clear" w:color="auto" w:fill="D9D9D9" w:themeFill="background1" w:themeFillShade="D9"/>
            <w:vAlign w:val="center"/>
          </w:tcPr>
          <w:p w:rsidR="003A7E29" w:rsidRPr="00F761B7" w:rsidRDefault="003A7E29" w:rsidP="00B21417">
            <w:pPr>
              <w:jc w:val="center"/>
              <w:rPr>
                <w:lang w:eastAsia="it-IT"/>
              </w:rPr>
            </w:pPr>
            <w:r w:rsidRPr="00F761B7">
              <w:rPr>
                <w:lang w:eastAsia="it-IT"/>
              </w:rPr>
              <w:t>Разом</w:t>
            </w:r>
          </w:p>
        </w:tc>
      </w:tr>
      <w:tr w:rsidR="003A7E29" w:rsidRPr="00DC4B22" w:rsidTr="003A7E29">
        <w:trPr>
          <w:trHeight w:val="204"/>
          <w:jc w:val="right"/>
        </w:trPr>
        <w:tc>
          <w:tcPr>
            <w:tcW w:w="3402" w:type="dxa"/>
            <w:vMerge/>
            <w:vAlign w:val="center"/>
          </w:tcPr>
          <w:p w:rsidR="003A7E29" w:rsidRPr="00F761B7" w:rsidRDefault="003A7E29" w:rsidP="00B21417">
            <w:pPr>
              <w:rPr>
                <w:bCs/>
              </w:rPr>
            </w:pPr>
          </w:p>
        </w:tc>
        <w:tc>
          <w:tcPr>
            <w:tcW w:w="1418" w:type="dxa"/>
            <w:vAlign w:val="center"/>
          </w:tcPr>
          <w:p w:rsidR="003A7E29" w:rsidRPr="00896B19" w:rsidRDefault="00896B19" w:rsidP="00B21417">
            <w:pPr>
              <w:jc w:val="center"/>
              <w:rPr>
                <w:lang w:val="uk-UA" w:eastAsia="it-IT"/>
              </w:rPr>
            </w:pPr>
            <w:r>
              <w:rPr>
                <w:lang w:val="uk-UA" w:eastAsia="it-IT"/>
              </w:rPr>
              <w:t>50,0</w:t>
            </w:r>
          </w:p>
        </w:tc>
        <w:tc>
          <w:tcPr>
            <w:tcW w:w="1560" w:type="dxa"/>
            <w:vAlign w:val="center"/>
          </w:tcPr>
          <w:p w:rsidR="003A7E29" w:rsidRPr="00F761B7" w:rsidRDefault="00896B19" w:rsidP="00B21417">
            <w:pPr>
              <w:jc w:val="center"/>
              <w:rPr>
                <w:lang w:val="uk-UA" w:eastAsia="it-IT"/>
              </w:rPr>
            </w:pPr>
            <w:r>
              <w:rPr>
                <w:lang w:val="uk-UA" w:eastAsia="it-IT"/>
              </w:rPr>
              <w:t>100,0</w:t>
            </w:r>
          </w:p>
        </w:tc>
        <w:tc>
          <w:tcPr>
            <w:tcW w:w="1308" w:type="dxa"/>
            <w:vAlign w:val="center"/>
          </w:tcPr>
          <w:p w:rsidR="003A7E29" w:rsidRPr="00F761B7" w:rsidRDefault="00896B19" w:rsidP="00B21417">
            <w:pPr>
              <w:jc w:val="center"/>
              <w:rPr>
                <w:lang w:val="uk-UA" w:eastAsia="it-IT"/>
              </w:rPr>
            </w:pPr>
            <w:r>
              <w:rPr>
                <w:lang w:val="uk-UA" w:eastAsia="it-IT"/>
              </w:rPr>
              <w:t>75,0</w:t>
            </w:r>
          </w:p>
        </w:tc>
        <w:tc>
          <w:tcPr>
            <w:tcW w:w="1441" w:type="dxa"/>
            <w:vAlign w:val="center"/>
          </w:tcPr>
          <w:p w:rsidR="003A7E29" w:rsidRPr="00F761B7" w:rsidRDefault="00896B19" w:rsidP="00B21417">
            <w:pPr>
              <w:jc w:val="center"/>
              <w:rPr>
                <w:lang w:val="uk-UA" w:eastAsia="it-IT"/>
              </w:rPr>
            </w:pPr>
            <w:r>
              <w:rPr>
                <w:lang w:val="uk-UA" w:eastAsia="it-IT"/>
              </w:rPr>
              <w:t>75,0</w:t>
            </w:r>
          </w:p>
        </w:tc>
        <w:tc>
          <w:tcPr>
            <w:tcW w:w="1146" w:type="dxa"/>
            <w:vAlign w:val="center"/>
          </w:tcPr>
          <w:p w:rsidR="003A7E29" w:rsidRPr="00F761B7" w:rsidRDefault="00896B19" w:rsidP="00B21417">
            <w:pPr>
              <w:jc w:val="center"/>
              <w:rPr>
                <w:lang w:val="uk-UA" w:eastAsia="it-IT"/>
              </w:rPr>
            </w:pPr>
            <w:r>
              <w:rPr>
                <w:lang w:val="uk-UA" w:eastAsia="it-IT"/>
              </w:rPr>
              <w:t>300,0</w:t>
            </w:r>
          </w:p>
        </w:tc>
      </w:tr>
      <w:tr w:rsidR="00B21417" w:rsidRPr="00DC4B22" w:rsidTr="00B21417">
        <w:trPr>
          <w:jc w:val="right"/>
        </w:trPr>
        <w:tc>
          <w:tcPr>
            <w:tcW w:w="3402" w:type="dxa"/>
            <w:shd w:val="clear" w:color="auto" w:fill="FFFFFF"/>
            <w:vAlign w:val="center"/>
          </w:tcPr>
          <w:p w:rsidR="00B21417" w:rsidRPr="00F761B7" w:rsidRDefault="00B21417" w:rsidP="00B21417">
            <w:pPr>
              <w:rPr>
                <w:bCs/>
              </w:rPr>
            </w:pPr>
            <w:r w:rsidRPr="00F761B7">
              <w:rPr>
                <w:bCs/>
              </w:rPr>
              <w:t>Джерела фінансування:</w:t>
            </w:r>
          </w:p>
        </w:tc>
        <w:tc>
          <w:tcPr>
            <w:tcW w:w="6873" w:type="dxa"/>
            <w:gridSpan w:val="5"/>
            <w:vAlign w:val="center"/>
          </w:tcPr>
          <w:p w:rsidR="00B21417" w:rsidRPr="00F761B7" w:rsidRDefault="00B21417" w:rsidP="00B21417">
            <w:pPr>
              <w:pStyle w:val="a9"/>
              <w:jc w:val="both"/>
              <w:rPr>
                <w:lang w:eastAsia="it-IT"/>
              </w:rPr>
            </w:pPr>
            <w:r w:rsidRPr="00F761B7">
              <w:t>Сільський бюджет, МТД, приватні кошти</w:t>
            </w:r>
          </w:p>
        </w:tc>
      </w:tr>
      <w:tr w:rsidR="00B21417" w:rsidRPr="00DC4B22" w:rsidTr="00B21417">
        <w:trPr>
          <w:trHeight w:val="340"/>
          <w:jc w:val="right"/>
        </w:trPr>
        <w:tc>
          <w:tcPr>
            <w:tcW w:w="3402" w:type="dxa"/>
            <w:tcBorders>
              <w:bottom w:val="single" w:sz="4" w:space="0" w:color="auto"/>
            </w:tcBorders>
            <w:shd w:val="clear" w:color="auto" w:fill="FFFFFF"/>
            <w:vAlign w:val="center"/>
          </w:tcPr>
          <w:p w:rsidR="00B21417" w:rsidRPr="00F761B7" w:rsidRDefault="00B21417" w:rsidP="00B21417">
            <w:pPr>
              <w:rPr>
                <w:bCs/>
              </w:rPr>
            </w:pPr>
            <w:r w:rsidRPr="00F761B7">
              <w:t>Ключові потенційні учасники проекту:</w:t>
            </w:r>
          </w:p>
        </w:tc>
        <w:tc>
          <w:tcPr>
            <w:tcW w:w="6873" w:type="dxa"/>
            <w:gridSpan w:val="5"/>
            <w:tcBorders>
              <w:bottom w:val="single" w:sz="4" w:space="0" w:color="auto"/>
            </w:tcBorders>
            <w:vAlign w:val="center"/>
          </w:tcPr>
          <w:p w:rsidR="00B21417" w:rsidRPr="00F761B7" w:rsidRDefault="00B21417" w:rsidP="00B21417">
            <w:pPr>
              <w:jc w:val="both"/>
              <w:rPr>
                <w:lang w:val="uk-UA" w:eastAsia="it-IT"/>
              </w:rPr>
            </w:pPr>
            <w:r w:rsidRPr="00F761B7">
              <w:rPr>
                <w:color w:val="000000"/>
                <w:lang w:val="uk-UA" w:eastAsia="it-IT"/>
              </w:rPr>
              <w:t xml:space="preserve">Срібнянська </w:t>
            </w:r>
            <w:r w:rsidRPr="00F761B7">
              <w:rPr>
                <w:color w:val="000000"/>
                <w:lang w:eastAsia="it-IT"/>
              </w:rPr>
              <w:t xml:space="preserve"> селищна рада</w:t>
            </w:r>
            <w:r w:rsidRPr="00F761B7">
              <w:rPr>
                <w:color w:val="000000"/>
                <w:lang w:val="uk-UA" w:eastAsia="it-IT"/>
              </w:rPr>
              <w:t>, підприємці-початківці</w:t>
            </w:r>
          </w:p>
        </w:tc>
      </w:tr>
      <w:tr w:rsidR="00B21417" w:rsidRPr="00DC4B22" w:rsidTr="00B21417">
        <w:trPr>
          <w:trHeight w:val="287"/>
          <w:jc w:val="right"/>
        </w:trPr>
        <w:tc>
          <w:tcPr>
            <w:tcW w:w="3402" w:type="dxa"/>
            <w:tcBorders>
              <w:bottom w:val="single" w:sz="4" w:space="0" w:color="auto"/>
            </w:tcBorders>
            <w:shd w:val="clear" w:color="auto" w:fill="FFFFFF"/>
            <w:vAlign w:val="center"/>
          </w:tcPr>
          <w:p w:rsidR="00B21417" w:rsidRPr="00F761B7" w:rsidRDefault="00B21417" w:rsidP="00B21417">
            <w:pPr>
              <w:rPr>
                <w:bCs/>
              </w:rPr>
            </w:pPr>
            <w:r w:rsidRPr="00F761B7">
              <w:rPr>
                <w:bCs/>
              </w:rPr>
              <w:t>Інше:</w:t>
            </w:r>
          </w:p>
        </w:tc>
        <w:tc>
          <w:tcPr>
            <w:tcW w:w="6873" w:type="dxa"/>
            <w:gridSpan w:val="5"/>
            <w:tcBorders>
              <w:bottom w:val="single" w:sz="4" w:space="0" w:color="auto"/>
            </w:tcBorders>
            <w:vAlign w:val="center"/>
          </w:tcPr>
          <w:p w:rsidR="00B21417" w:rsidRPr="00F761B7" w:rsidRDefault="00B21417" w:rsidP="00B21417">
            <w:pPr>
              <w:rPr>
                <w:lang w:eastAsia="it-IT"/>
              </w:rPr>
            </w:pPr>
          </w:p>
        </w:tc>
      </w:tr>
    </w:tbl>
    <w:p w:rsidR="00B21417" w:rsidRDefault="00B21417" w:rsidP="00B21417"/>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0758D3" w:rsidRDefault="000758D3" w:rsidP="00767D40">
      <w:pPr>
        <w:pStyle w:val="a5"/>
        <w:ind w:left="709"/>
        <w:jc w:val="center"/>
        <w:rPr>
          <w:b/>
          <w:color w:val="365F91" w:themeColor="accent1" w:themeShade="BF"/>
          <w:lang w:val="uk-UA" w:eastAsia="it-IT"/>
        </w:rPr>
      </w:pPr>
    </w:p>
    <w:tbl>
      <w:tblPr>
        <w:tblW w:w="101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tblPr>
      <w:tblGrid>
        <w:gridCol w:w="3402"/>
        <w:gridCol w:w="1418"/>
        <w:gridCol w:w="1276"/>
        <w:gridCol w:w="1350"/>
        <w:gridCol w:w="1059"/>
        <w:gridCol w:w="1628"/>
      </w:tblGrid>
      <w:tr w:rsidR="00A9646B" w:rsidRPr="001B3062" w:rsidTr="00987DF2">
        <w:trPr>
          <w:jc w:val="right"/>
        </w:trPr>
        <w:tc>
          <w:tcPr>
            <w:tcW w:w="3402" w:type="dxa"/>
            <w:shd w:val="clear" w:color="auto" w:fill="FFFFFF" w:themeFill="background1"/>
            <w:vAlign w:val="center"/>
            <w:hideMark/>
          </w:tcPr>
          <w:p w:rsidR="00A9646B" w:rsidRPr="001B3062" w:rsidRDefault="00A9646B" w:rsidP="00987DF2">
            <w:pPr>
              <w:keepNext/>
              <w:keepLines/>
              <w:outlineLvl w:val="5"/>
              <w:rPr>
                <w:rFonts w:eastAsiaTheme="majorEastAsia"/>
                <w:color w:val="000000"/>
                <w:lang w:val="uk-UA"/>
              </w:rPr>
            </w:pPr>
            <w:r w:rsidRPr="001B3062">
              <w:rPr>
                <w:rFonts w:eastAsiaTheme="majorEastAsia"/>
                <w:color w:val="000000"/>
                <w:lang w:val="uk-UA"/>
              </w:rPr>
              <w:lastRenderedPageBreak/>
              <w:t>Завдання Стратегії, якому відповідає проєкт:</w:t>
            </w:r>
          </w:p>
        </w:tc>
        <w:tc>
          <w:tcPr>
            <w:tcW w:w="6731" w:type="dxa"/>
            <w:gridSpan w:val="5"/>
            <w:shd w:val="clear" w:color="auto" w:fill="FFFFFF" w:themeFill="background1"/>
            <w:hideMark/>
          </w:tcPr>
          <w:p w:rsidR="00A9646B" w:rsidRPr="001B3062" w:rsidRDefault="00A9646B" w:rsidP="005A4827">
            <w:pPr>
              <w:pStyle w:val="aff0"/>
            </w:pPr>
            <w:r w:rsidRPr="001B3062">
              <w:t xml:space="preserve">3.3.2 Розширити надання адміністративних послуг, запровадження їх діджиталізації </w:t>
            </w:r>
          </w:p>
        </w:tc>
      </w:tr>
      <w:tr w:rsidR="00A9646B" w:rsidRPr="001B3062" w:rsidTr="00987DF2">
        <w:trPr>
          <w:jc w:val="right"/>
        </w:trPr>
        <w:tc>
          <w:tcPr>
            <w:tcW w:w="3402" w:type="dxa"/>
            <w:shd w:val="clear" w:color="auto" w:fill="FFFFFF" w:themeFill="background1"/>
            <w:vAlign w:val="center"/>
            <w:hideMark/>
          </w:tcPr>
          <w:p w:rsidR="00A9646B" w:rsidRPr="001B3062" w:rsidRDefault="00A9646B" w:rsidP="00987DF2">
            <w:pPr>
              <w:rPr>
                <w:bCs/>
                <w:color w:val="000000"/>
              </w:rPr>
            </w:pPr>
            <w:r w:rsidRPr="001B3062">
              <w:rPr>
                <w:bCs/>
                <w:color w:val="000000"/>
              </w:rPr>
              <w:t>Назва про</w:t>
            </w:r>
            <w:r w:rsidRPr="001B3062">
              <w:rPr>
                <w:bCs/>
                <w:color w:val="000000"/>
                <w:lang w:val="uk-UA"/>
              </w:rPr>
              <w:t>є</w:t>
            </w:r>
            <w:r w:rsidRPr="001B3062">
              <w:rPr>
                <w:bCs/>
                <w:color w:val="000000"/>
              </w:rPr>
              <w:t>кту:</w:t>
            </w:r>
          </w:p>
        </w:tc>
        <w:tc>
          <w:tcPr>
            <w:tcW w:w="6731" w:type="dxa"/>
            <w:gridSpan w:val="5"/>
            <w:shd w:val="clear" w:color="auto" w:fill="FFFFFF" w:themeFill="background1"/>
            <w:hideMark/>
          </w:tcPr>
          <w:p w:rsidR="00A9646B" w:rsidRPr="001B3062" w:rsidRDefault="00A9646B" w:rsidP="00987DF2">
            <w:pPr>
              <w:jc w:val="both"/>
              <w:rPr>
                <w:b/>
                <w:bCs/>
                <w:lang w:val="uk-UA" w:eastAsia="it-IT"/>
              </w:rPr>
            </w:pPr>
            <w:r w:rsidRPr="001B3062">
              <w:t>Поліпшення організаційних засад надання адміністративних послуг</w:t>
            </w:r>
            <w:r w:rsidR="00765D92">
              <w:rPr>
                <w:lang w:val="uk-UA"/>
              </w:rPr>
              <w:t>, ді</w:t>
            </w:r>
            <w:r w:rsidRPr="001B3062">
              <w:rPr>
                <w:lang w:val="uk-UA"/>
              </w:rPr>
              <w:t>джиталізація послуг</w:t>
            </w:r>
          </w:p>
        </w:tc>
      </w:tr>
      <w:tr w:rsidR="00A9646B" w:rsidRPr="00A61C06" w:rsidTr="00987DF2">
        <w:trPr>
          <w:trHeight w:val="467"/>
          <w:jc w:val="right"/>
        </w:trPr>
        <w:tc>
          <w:tcPr>
            <w:tcW w:w="3402" w:type="dxa"/>
            <w:shd w:val="clear" w:color="auto" w:fill="FFFFFF" w:themeFill="background1"/>
            <w:vAlign w:val="center"/>
            <w:hideMark/>
          </w:tcPr>
          <w:p w:rsidR="00A9646B" w:rsidRPr="001B3062" w:rsidRDefault="00A9646B" w:rsidP="00987DF2">
            <w:pPr>
              <w:rPr>
                <w:bCs/>
                <w:color w:val="000000"/>
              </w:rPr>
            </w:pPr>
            <w:r w:rsidRPr="001B3062">
              <w:rPr>
                <w:bCs/>
                <w:color w:val="000000"/>
              </w:rPr>
              <w:t>Цілі про</w:t>
            </w:r>
            <w:r w:rsidRPr="001B3062">
              <w:rPr>
                <w:bCs/>
                <w:color w:val="000000"/>
                <w:lang w:val="uk-UA"/>
              </w:rPr>
              <w:t>є</w:t>
            </w:r>
            <w:r w:rsidRPr="001B3062">
              <w:rPr>
                <w:bCs/>
                <w:color w:val="000000"/>
              </w:rPr>
              <w:t>кту:</w:t>
            </w:r>
          </w:p>
        </w:tc>
        <w:tc>
          <w:tcPr>
            <w:tcW w:w="6731" w:type="dxa"/>
            <w:gridSpan w:val="5"/>
            <w:shd w:val="clear" w:color="auto" w:fill="FFFFFF" w:themeFill="background1"/>
            <w:hideMark/>
          </w:tcPr>
          <w:p w:rsidR="00A9646B" w:rsidRPr="001B3062" w:rsidRDefault="00A9646B" w:rsidP="00987DF2">
            <w:pPr>
              <w:rPr>
                <w:lang w:val="uk-UA" w:eastAsia="it-IT"/>
              </w:rPr>
            </w:pPr>
            <w:r w:rsidRPr="001B3062">
              <w:t>Створення зручних і доступних умов для отримання адміністративних послуг</w:t>
            </w:r>
            <w:r w:rsidRPr="001B3062">
              <w:rPr>
                <w:lang w:val="uk-UA"/>
              </w:rPr>
              <w:t>. Цифрова трансформація надання адміністративних послуг для громадян, громадських організацій, бізнесу тощо</w:t>
            </w:r>
          </w:p>
        </w:tc>
      </w:tr>
      <w:tr w:rsidR="00A9646B" w:rsidRPr="001B3062" w:rsidTr="00987DF2">
        <w:trPr>
          <w:jc w:val="right"/>
        </w:trPr>
        <w:tc>
          <w:tcPr>
            <w:tcW w:w="3402" w:type="dxa"/>
            <w:shd w:val="clear" w:color="auto" w:fill="FFFFFF" w:themeFill="background1"/>
            <w:vAlign w:val="center"/>
            <w:hideMark/>
          </w:tcPr>
          <w:p w:rsidR="00A9646B" w:rsidRPr="001B3062" w:rsidRDefault="00A9646B" w:rsidP="00987DF2">
            <w:pPr>
              <w:autoSpaceDE w:val="0"/>
              <w:autoSpaceDN w:val="0"/>
              <w:adjustRightInd w:val="0"/>
              <w:rPr>
                <w:color w:val="000000"/>
              </w:rPr>
            </w:pPr>
            <w:r w:rsidRPr="001B3062">
              <w:rPr>
                <w:color w:val="000000"/>
              </w:rPr>
              <w:t>Територія</w:t>
            </w:r>
            <w:r w:rsidRPr="001B3062">
              <w:rPr>
                <w:color w:val="000000"/>
                <w:lang w:val="uk-UA"/>
              </w:rPr>
              <w:t xml:space="preserve"> </w:t>
            </w:r>
            <w:r w:rsidRPr="001B3062">
              <w:rPr>
                <w:color w:val="000000"/>
              </w:rPr>
              <w:t>впливу про</w:t>
            </w:r>
            <w:r w:rsidRPr="001B3062">
              <w:rPr>
                <w:color w:val="000000"/>
                <w:lang w:val="uk-UA"/>
              </w:rPr>
              <w:t>є</w:t>
            </w:r>
            <w:r w:rsidRPr="001B3062">
              <w:rPr>
                <w:color w:val="000000"/>
              </w:rPr>
              <w:t>кту:</w:t>
            </w:r>
          </w:p>
        </w:tc>
        <w:tc>
          <w:tcPr>
            <w:tcW w:w="6731" w:type="dxa"/>
            <w:gridSpan w:val="5"/>
            <w:shd w:val="clear" w:color="auto" w:fill="FFFFFF" w:themeFill="background1"/>
          </w:tcPr>
          <w:p w:rsidR="00A9646B" w:rsidRPr="001B3062" w:rsidRDefault="00A9646B" w:rsidP="00987DF2">
            <w:pPr>
              <w:jc w:val="both"/>
              <w:rPr>
                <w:lang w:eastAsia="it-IT"/>
              </w:rPr>
            </w:pPr>
            <w:r w:rsidRPr="001B3062">
              <w:rPr>
                <w:lang w:val="uk-UA" w:eastAsia="it-IT"/>
              </w:rPr>
              <w:t>Срібнянська громада</w:t>
            </w:r>
            <w:r w:rsidRPr="001B3062">
              <w:rPr>
                <w:lang w:eastAsia="it-IT"/>
              </w:rPr>
              <w:t xml:space="preserve"> </w:t>
            </w:r>
          </w:p>
        </w:tc>
      </w:tr>
      <w:tr w:rsidR="00A9646B" w:rsidRPr="001B3062" w:rsidTr="00987DF2">
        <w:trPr>
          <w:jc w:val="right"/>
        </w:trPr>
        <w:tc>
          <w:tcPr>
            <w:tcW w:w="3402" w:type="dxa"/>
            <w:shd w:val="clear" w:color="auto" w:fill="FFFFFF" w:themeFill="background1"/>
            <w:vAlign w:val="center"/>
            <w:hideMark/>
          </w:tcPr>
          <w:p w:rsidR="00A9646B" w:rsidRPr="001B3062" w:rsidRDefault="00A9646B" w:rsidP="00987DF2">
            <w:pPr>
              <w:autoSpaceDE w:val="0"/>
              <w:autoSpaceDN w:val="0"/>
              <w:adjustRightInd w:val="0"/>
              <w:rPr>
                <w:color w:val="000000"/>
              </w:rPr>
            </w:pPr>
            <w:r w:rsidRPr="001B3062">
              <w:rPr>
                <w:color w:val="000000"/>
              </w:rPr>
              <w:t>Орієнтовна</w:t>
            </w:r>
            <w:r w:rsidRPr="001B3062">
              <w:rPr>
                <w:color w:val="000000"/>
                <w:lang w:val="uk-UA"/>
              </w:rPr>
              <w:t xml:space="preserve"> </w:t>
            </w:r>
            <w:r w:rsidRPr="001B3062">
              <w:rPr>
                <w:color w:val="000000"/>
              </w:rPr>
              <w:t>кількість</w:t>
            </w:r>
            <w:r w:rsidRPr="001B3062">
              <w:rPr>
                <w:color w:val="000000"/>
                <w:lang w:val="uk-UA"/>
              </w:rPr>
              <w:t xml:space="preserve"> </w:t>
            </w:r>
            <w:r w:rsidRPr="001B3062">
              <w:rPr>
                <w:color w:val="000000"/>
              </w:rPr>
              <w:t>отримувачів</w:t>
            </w:r>
            <w:r w:rsidRPr="001B3062">
              <w:rPr>
                <w:color w:val="000000"/>
                <w:lang w:val="uk-UA"/>
              </w:rPr>
              <w:t xml:space="preserve"> </w:t>
            </w:r>
            <w:r w:rsidRPr="001B3062">
              <w:rPr>
                <w:color w:val="000000"/>
              </w:rPr>
              <w:t>вигод</w:t>
            </w:r>
          </w:p>
        </w:tc>
        <w:tc>
          <w:tcPr>
            <w:tcW w:w="6731" w:type="dxa"/>
            <w:gridSpan w:val="5"/>
            <w:shd w:val="clear" w:color="auto" w:fill="FFFFFF" w:themeFill="background1"/>
          </w:tcPr>
          <w:p w:rsidR="00A9646B" w:rsidRPr="001B3062" w:rsidRDefault="00A9646B" w:rsidP="00987DF2">
            <w:pPr>
              <w:jc w:val="both"/>
              <w:rPr>
                <w:lang w:val="uk-UA" w:eastAsia="it-IT"/>
              </w:rPr>
            </w:pPr>
            <w:r w:rsidRPr="001B3062">
              <w:rPr>
                <w:lang w:val="uk-UA"/>
              </w:rPr>
              <w:t xml:space="preserve">Близько 10000 жителів </w:t>
            </w:r>
          </w:p>
        </w:tc>
      </w:tr>
      <w:tr w:rsidR="00A9646B" w:rsidRPr="000E4AE7" w:rsidTr="00987DF2">
        <w:trPr>
          <w:trHeight w:val="1742"/>
          <w:jc w:val="right"/>
        </w:trPr>
        <w:tc>
          <w:tcPr>
            <w:tcW w:w="3402" w:type="dxa"/>
            <w:shd w:val="clear" w:color="auto" w:fill="FFFFFF" w:themeFill="background1"/>
            <w:vAlign w:val="center"/>
            <w:hideMark/>
          </w:tcPr>
          <w:p w:rsidR="00A9646B" w:rsidRPr="001B3062" w:rsidRDefault="00A9646B" w:rsidP="00987DF2">
            <w:pPr>
              <w:rPr>
                <w:bCs/>
                <w:color w:val="000000"/>
              </w:rPr>
            </w:pPr>
            <w:r w:rsidRPr="001B3062">
              <w:rPr>
                <w:bCs/>
                <w:color w:val="000000"/>
              </w:rPr>
              <w:t>Стислий</w:t>
            </w:r>
            <w:r w:rsidRPr="001B3062">
              <w:rPr>
                <w:bCs/>
                <w:color w:val="000000"/>
                <w:lang w:val="uk-UA"/>
              </w:rPr>
              <w:t xml:space="preserve"> </w:t>
            </w:r>
            <w:r w:rsidRPr="001B3062">
              <w:rPr>
                <w:bCs/>
                <w:color w:val="000000"/>
              </w:rPr>
              <w:t>опис проекту:</w:t>
            </w:r>
          </w:p>
        </w:tc>
        <w:tc>
          <w:tcPr>
            <w:tcW w:w="6731" w:type="dxa"/>
            <w:gridSpan w:val="5"/>
            <w:shd w:val="clear" w:color="auto" w:fill="FFFFFF" w:themeFill="background1"/>
          </w:tcPr>
          <w:p w:rsidR="00A9646B" w:rsidRPr="001B3062" w:rsidRDefault="00A9646B" w:rsidP="00987DF2">
            <w:pPr>
              <w:pStyle w:val="a5"/>
              <w:tabs>
                <w:tab w:val="left" w:pos="0"/>
              </w:tabs>
              <w:ind w:left="0"/>
              <w:rPr>
                <w:lang w:val="uk-UA" w:eastAsia="pl-PL"/>
              </w:rPr>
            </w:pPr>
            <w:r>
              <w:rPr>
                <w:lang w:val="uk-UA"/>
              </w:rPr>
              <w:t xml:space="preserve">На території громади через ЦНАП  надаються 84 адміністративні послуги. Дистанційно послуги не надаються. </w:t>
            </w:r>
            <w:r>
              <w:rPr>
                <w:rFonts w:eastAsia="SimSun"/>
                <w:kern w:val="3"/>
                <w:lang w:val="uk-UA" w:bidi="hi-IN"/>
              </w:rPr>
              <w:t xml:space="preserve">Сьогодення </w:t>
            </w:r>
            <w:r w:rsidRPr="006E38CA">
              <w:rPr>
                <w:rFonts w:eastAsia="SimSun"/>
                <w:kern w:val="3"/>
                <w:lang w:val="uk-UA" w:bidi="hi-IN"/>
              </w:rPr>
              <w:t xml:space="preserve"> вимагає</w:t>
            </w:r>
            <w:r>
              <w:rPr>
                <w:rFonts w:eastAsia="SimSun"/>
                <w:kern w:val="3"/>
                <w:lang w:val="uk-UA" w:bidi="hi-IN"/>
              </w:rPr>
              <w:t xml:space="preserve"> їх</w:t>
            </w:r>
            <w:r w:rsidRPr="006E38CA">
              <w:rPr>
                <w:rFonts w:eastAsia="SimSun"/>
                <w:kern w:val="3"/>
                <w:lang w:val="uk-UA" w:bidi="hi-IN"/>
              </w:rPr>
              <w:t xml:space="preserve"> збільшення та, </w:t>
            </w:r>
            <w:r>
              <w:rPr>
                <w:rFonts w:eastAsia="SimSun"/>
                <w:kern w:val="3"/>
                <w:lang w:val="uk-UA" w:bidi="hi-IN"/>
              </w:rPr>
              <w:t>принаймні, часткової цифризації.  Для вирішення даного питання пропонується проєкт по з</w:t>
            </w:r>
            <w:r w:rsidRPr="000E4AE7">
              <w:rPr>
                <w:lang w:val="uk-UA"/>
              </w:rPr>
              <w:t>абезпеченн</w:t>
            </w:r>
            <w:r>
              <w:rPr>
                <w:lang w:val="uk-UA"/>
              </w:rPr>
              <w:t>ю</w:t>
            </w:r>
            <w:r w:rsidRPr="001B3062">
              <w:rPr>
                <w:lang w:val="uk-UA"/>
              </w:rPr>
              <w:t xml:space="preserve"> </w:t>
            </w:r>
            <w:r w:rsidRPr="000E4AE7">
              <w:rPr>
                <w:lang w:val="uk-UA"/>
              </w:rPr>
              <w:t>функціонування центр</w:t>
            </w:r>
            <w:r w:rsidRPr="001B3062">
              <w:rPr>
                <w:lang w:val="uk-UA"/>
              </w:rPr>
              <w:t>у</w:t>
            </w:r>
            <w:r w:rsidRPr="000E4AE7">
              <w:rPr>
                <w:lang w:val="uk-UA"/>
              </w:rPr>
              <w:t xml:space="preserve"> надання адміністративних послуг, створення зручних умов для отримання адміністративних послуг суб’єктами підприємництва,</w:t>
            </w:r>
            <w:r w:rsidRPr="001B3062">
              <w:rPr>
                <w:lang w:val="uk-UA"/>
              </w:rPr>
              <w:t xml:space="preserve"> населенн</w:t>
            </w:r>
            <w:r>
              <w:rPr>
                <w:lang w:val="uk-UA"/>
              </w:rPr>
              <w:t>ям</w:t>
            </w:r>
            <w:r w:rsidRPr="001B3062">
              <w:rPr>
                <w:lang w:val="uk-UA"/>
              </w:rPr>
              <w:t xml:space="preserve"> Срібнянської громади, </w:t>
            </w:r>
            <w:r>
              <w:rPr>
                <w:rFonts w:eastAsia="SimSun"/>
                <w:kern w:val="3"/>
                <w:lang w:val="uk-UA" w:bidi="hi-IN"/>
              </w:rPr>
              <w:t xml:space="preserve">зокрема запровадження послуги </w:t>
            </w:r>
            <w:r>
              <w:rPr>
                <w:color w:val="000000"/>
                <w:lang w:val="uk-UA"/>
              </w:rPr>
              <w:t>«</w:t>
            </w:r>
            <w:r>
              <w:rPr>
                <w:color w:val="000000"/>
                <w:lang w:val="en-US"/>
              </w:rPr>
              <w:t>Paperless</w:t>
            </w:r>
            <w:r w:rsidRPr="0021354D">
              <w:rPr>
                <w:color w:val="000000"/>
                <w:lang w:val="uk-UA"/>
              </w:rPr>
              <w:t xml:space="preserve">. </w:t>
            </w:r>
            <w:r>
              <w:rPr>
                <w:color w:val="000000"/>
                <w:lang w:val="en-US"/>
              </w:rPr>
              <w:t>QR</w:t>
            </w:r>
            <w:r w:rsidRPr="0021354D">
              <w:rPr>
                <w:color w:val="000000"/>
              </w:rPr>
              <w:t>-код для шерингу документів з Дії</w:t>
            </w:r>
            <w:r>
              <w:rPr>
                <w:color w:val="000000"/>
                <w:lang w:val="uk-UA"/>
              </w:rPr>
              <w:t xml:space="preserve">» та створення «Куточку самообслуговування для відвідувачів». </w:t>
            </w:r>
            <w:r>
              <w:rPr>
                <w:rFonts w:eastAsia="SimSun"/>
                <w:kern w:val="3"/>
                <w:lang w:val="uk-UA" w:bidi="hi-IN"/>
              </w:rPr>
              <w:t xml:space="preserve"> </w:t>
            </w:r>
          </w:p>
        </w:tc>
      </w:tr>
      <w:tr w:rsidR="00A9646B" w:rsidRPr="001B3062" w:rsidTr="00987DF2">
        <w:trPr>
          <w:jc w:val="right"/>
        </w:trPr>
        <w:tc>
          <w:tcPr>
            <w:tcW w:w="3402" w:type="dxa"/>
            <w:shd w:val="clear" w:color="auto" w:fill="FFFFFF" w:themeFill="background1"/>
            <w:vAlign w:val="center"/>
            <w:hideMark/>
          </w:tcPr>
          <w:p w:rsidR="00A9646B" w:rsidRPr="001B3062" w:rsidRDefault="00A9646B" w:rsidP="00987DF2">
            <w:pPr>
              <w:rPr>
                <w:bCs/>
                <w:color w:val="000000"/>
              </w:rPr>
            </w:pPr>
            <w:r w:rsidRPr="001B3062">
              <w:rPr>
                <w:bCs/>
                <w:color w:val="000000"/>
              </w:rPr>
              <w:t>Очікувані</w:t>
            </w:r>
            <w:r w:rsidRPr="001B3062">
              <w:rPr>
                <w:bCs/>
                <w:color w:val="000000"/>
                <w:lang w:val="uk-UA"/>
              </w:rPr>
              <w:t xml:space="preserve"> </w:t>
            </w:r>
            <w:r w:rsidRPr="001B3062">
              <w:rPr>
                <w:bCs/>
                <w:color w:val="000000"/>
              </w:rPr>
              <w:t>результати:</w:t>
            </w:r>
          </w:p>
        </w:tc>
        <w:tc>
          <w:tcPr>
            <w:tcW w:w="6731" w:type="dxa"/>
            <w:gridSpan w:val="5"/>
            <w:shd w:val="clear" w:color="auto" w:fill="FFFFFF" w:themeFill="background1"/>
          </w:tcPr>
          <w:p w:rsidR="009413F4" w:rsidRDefault="009413F4" w:rsidP="00987DF2">
            <w:pPr>
              <w:jc w:val="both"/>
              <w:rPr>
                <w:color w:val="000000"/>
                <w:lang w:val="uk-UA"/>
              </w:rPr>
            </w:pPr>
            <w:r>
              <w:rPr>
                <w:lang w:val="uk-UA"/>
              </w:rPr>
              <w:t xml:space="preserve">Послуга </w:t>
            </w:r>
            <w:r>
              <w:rPr>
                <w:color w:val="000000"/>
                <w:lang w:val="uk-UA"/>
              </w:rPr>
              <w:t>«</w:t>
            </w:r>
            <w:r>
              <w:rPr>
                <w:color w:val="000000"/>
                <w:lang w:val="en-US"/>
              </w:rPr>
              <w:t>Paperless</w:t>
            </w:r>
            <w:r w:rsidRPr="0021354D">
              <w:rPr>
                <w:color w:val="000000"/>
                <w:lang w:val="uk-UA"/>
              </w:rPr>
              <w:t xml:space="preserve">. </w:t>
            </w:r>
            <w:r>
              <w:rPr>
                <w:color w:val="000000"/>
                <w:lang w:val="en-US"/>
              </w:rPr>
              <w:t>QR</w:t>
            </w:r>
            <w:r w:rsidRPr="0021354D">
              <w:rPr>
                <w:color w:val="000000"/>
              </w:rPr>
              <w:t>-код для шерингу документів з Дії</w:t>
            </w:r>
            <w:r>
              <w:rPr>
                <w:color w:val="000000"/>
                <w:lang w:val="uk-UA"/>
              </w:rPr>
              <w:t>» запроваджена.</w:t>
            </w:r>
          </w:p>
          <w:p w:rsidR="009413F4" w:rsidRPr="009413F4" w:rsidRDefault="009413F4" w:rsidP="00987DF2">
            <w:pPr>
              <w:jc w:val="both"/>
              <w:rPr>
                <w:lang w:val="uk-UA"/>
              </w:rPr>
            </w:pPr>
            <w:r>
              <w:rPr>
                <w:color w:val="000000"/>
                <w:lang w:val="uk-UA"/>
              </w:rPr>
              <w:t>«Куточок самообслуговування для відвідувачів» облаштовано.</w:t>
            </w:r>
          </w:p>
          <w:p w:rsidR="00344230" w:rsidRDefault="00344230" w:rsidP="00987DF2">
            <w:pPr>
              <w:jc w:val="both"/>
              <w:rPr>
                <w:lang w:val="uk-UA"/>
              </w:rPr>
            </w:pPr>
            <w:r>
              <w:rPr>
                <w:lang w:val="uk-UA"/>
              </w:rPr>
              <w:t>Перелік адмінпослуг розширено, якість та стандарти їх надання покращені.</w:t>
            </w:r>
          </w:p>
          <w:p w:rsidR="00A9646B" w:rsidRPr="001B3062" w:rsidRDefault="00A9646B" w:rsidP="00987DF2">
            <w:pPr>
              <w:jc w:val="both"/>
              <w:rPr>
                <w:lang w:val="uk-UA"/>
              </w:rPr>
            </w:pPr>
          </w:p>
        </w:tc>
      </w:tr>
      <w:tr w:rsidR="00A9646B" w:rsidRPr="001B3062" w:rsidTr="00987DF2">
        <w:trPr>
          <w:trHeight w:val="697"/>
          <w:jc w:val="right"/>
        </w:trPr>
        <w:tc>
          <w:tcPr>
            <w:tcW w:w="3402" w:type="dxa"/>
            <w:shd w:val="clear" w:color="auto" w:fill="FFFFFF" w:themeFill="background1"/>
            <w:vAlign w:val="center"/>
            <w:hideMark/>
          </w:tcPr>
          <w:p w:rsidR="00A9646B" w:rsidRPr="001B3062" w:rsidRDefault="00A9646B" w:rsidP="00987DF2">
            <w:pPr>
              <w:rPr>
                <w:bCs/>
                <w:color w:val="000000"/>
              </w:rPr>
            </w:pPr>
            <w:r w:rsidRPr="001B3062">
              <w:rPr>
                <w:bCs/>
                <w:color w:val="000000"/>
              </w:rPr>
              <w:t>Ключові заходи про</w:t>
            </w:r>
            <w:r w:rsidRPr="001B3062">
              <w:rPr>
                <w:bCs/>
                <w:color w:val="000000"/>
                <w:lang w:val="uk-UA"/>
              </w:rPr>
              <w:t>є</w:t>
            </w:r>
            <w:r w:rsidRPr="001B3062">
              <w:rPr>
                <w:bCs/>
                <w:color w:val="000000"/>
              </w:rPr>
              <w:t>кту:</w:t>
            </w:r>
          </w:p>
        </w:tc>
        <w:tc>
          <w:tcPr>
            <w:tcW w:w="6731" w:type="dxa"/>
            <w:gridSpan w:val="5"/>
            <w:shd w:val="clear" w:color="auto" w:fill="FFFFFF" w:themeFill="background1"/>
          </w:tcPr>
          <w:p w:rsidR="00A9646B" w:rsidRDefault="00A9646B" w:rsidP="00987DF2">
            <w:pPr>
              <w:pStyle w:val="a5"/>
              <w:tabs>
                <w:tab w:val="left" w:pos="0"/>
              </w:tabs>
              <w:ind w:left="0"/>
              <w:rPr>
                <w:lang w:val="uk-UA"/>
              </w:rPr>
            </w:pPr>
            <w:r>
              <w:rPr>
                <w:lang w:val="uk-UA"/>
              </w:rPr>
              <w:t>Створення робочої групи проєкту.</w:t>
            </w:r>
          </w:p>
          <w:p w:rsidR="00A9646B" w:rsidRPr="001B3062" w:rsidRDefault="00A9646B" w:rsidP="00987DF2">
            <w:pPr>
              <w:pStyle w:val="a5"/>
              <w:tabs>
                <w:tab w:val="left" w:pos="0"/>
              </w:tabs>
              <w:ind w:left="0"/>
              <w:rPr>
                <w:color w:val="000000"/>
                <w:lang w:val="uk-UA"/>
              </w:rPr>
            </w:pPr>
            <w:r w:rsidRPr="001B3062">
              <w:t>Проведення освітньо-навчальних заходів для</w:t>
            </w:r>
            <w:r w:rsidRPr="001B3062">
              <w:rPr>
                <w:lang w:val="uk-UA"/>
              </w:rPr>
              <w:t xml:space="preserve"> </w:t>
            </w:r>
            <w:r w:rsidRPr="001B3062">
              <w:t>адміністраторів</w:t>
            </w:r>
            <w:r>
              <w:rPr>
                <w:lang w:val="uk-UA"/>
              </w:rPr>
              <w:t>.</w:t>
            </w:r>
            <w:r w:rsidRPr="001B3062">
              <w:t xml:space="preserve"> </w:t>
            </w:r>
          </w:p>
          <w:p w:rsidR="00A9646B" w:rsidRPr="0021354D" w:rsidRDefault="00A9646B" w:rsidP="00987DF2">
            <w:pPr>
              <w:pStyle w:val="a5"/>
              <w:tabs>
                <w:tab w:val="left" w:pos="0"/>
              </w:tabs>
              <w:ind w:left="0"/>
              <w:rPr>
                <w:color w:val="000000"/>
                <w:lang w:val="uk-UA"/>
              </w:rPr>
            </w:pPr>
            <w:r w:rsidRPr="001B3062">
              <w:rPr>
                <w:color w:val="000000"/>
                <w:lang w:val="uk-UA"/>
              </w:rPr>
              <w:t>Упровадження інноваційних сервісів і новітніх технологій з діджит</w:t>
            </w:r>
            <w:r>
              <w:rPr>
                <w:color w:val="000000"/>
                <w:lang w:val="uk-UA"/>
              </w:rPr>
              <w:t>алізації процесу надання послуг, зокрема послуги «</w:t>
            </w:r>
            <w:r>
              <w:rPr>
                <w:color w:val="000000"/>
                <w:lang w:val="en-US"/>
              </w:rPr>
              <w:t>Paperless</w:t>
            </w:r>
            <w:r w:rsidRPr="0021354D">
              <w:rPr>
                <w:color w:val="000000"/>
                <w:lang w:val="uk-UA"/>
              </w:rPr>
              <w:t xml:space="preserve">. </w:t>
            </w:r>
            <w:r>
              <w:rPr>
                <w:color w:val="000000"/>
                <w:lang w:val="en-US"/>
              </w:rPr>
              <w:t>QR</w:t>
            </w:r>
            <w:r w:rsidRPr="0021354D">
              <w:rPr>
                <w:color w:val="000000"/>
              </w:rPr>
              <w:t>-код для шерингу документів з Дії</w:t>
            </w:r>
            <w:r>
              <w:rPr>
                <w:color w:val="000000"/>
                <w:lang w:val="uk-UA"/>
              </w:rPr>
              <w:t>» та створення «Куточку самообслуговування для відвідувачів».</w:t>
            </w:r>
          </w:p>
          <w:p w:rsidR="00A9646B" w:rsidRDefault="00A9646B" w:rsidP="00987DF2">
            <w:pPr>
              <w:pStyle w:val="a5"/>
              <w:tabs>
                <w:tab w:val="left" w:pos="0"/>
              </w:tabs>
              <w:ind w:left="0"/>
              <w:rPr>
                <w:color w:val="000000"/>
                <w:lang w:val="uk-UA"/>
              </w:rPr>
            </w:pPr>
            <w:r>
              <w:rPr>
                <w:color w:val="000000"/>
                <w:lang w:val="uk-UA"/>
              </w:rPr>
              <w:t>Добір комп’</w:t>
            </w:r>
            <w:r>
              <w:rPr>
                <w:color w:val="000000"/>
              </w:rPr>
              <w:t>ютерного обладнання та прогр</w:t>
            </w:r>
            <w:r>
              <w:rPr>
                <w:color w:val="000000"/>
                <w:lang w:val="uk-UA"/>
              </w:rPr>
              <w:t>а</w:t>
            </w:r>
            <w:r w:rsidRPr="0021354D">
              <w:rPr>
                <w:color w:val="000000"/>
              </w:rPr>
              <w:t>много забезпечення до нього.</w:t>
            </w:r>
          </w:p>
          <w:p w:rsidR="00A9646B" w:rsidRDefault="00A9646B" w:rsidP="00987DF2">
            <w:pPr>
              <w:rPr>
                <w:lang w:val="uk-UA"/>
              </w:rPr>
            </w:pPr>
            <w:r w:rsidRPr="00B57E65">
              <w:rPr>
                <w:lang w:val="uk-UA"/>
              </w:rPr>
              <w:t>Проведення процедур публічних закупівель</w:t>
            </w:r>
            <w:r>
              <w:rPr>
                <w:lang w:val="uk-UA"/>
              </w:rPr>
              <w:t>.</w:t>
            </w:r>
          </w:p>
          <w:p w:rsidR="009413F4" w:rsidRPr="00B57E65" w:rsidRDefault="009413F4" w:rsidP="00987DF2">
            <w:pPr>
              <w:rPr>
                <w:lang w:val="uk-UA"/>
              </w:rPr>
            </w:pPr>
            <w:r>
              <w:rPr>
                <w:lang w:val="uk-UA"/>
              </w:rPr>
              <w:t>Обладнання куточку самообслуговування.</w:t>
            </w:r>
          </w:p>
          <w:p w:rsidR="00A9646B" w:rsidRPr="001B3062" w:rsidRDefault="00A9646B" w:rsidP="00987DF2">
            <w:pPr>
              <w:pStyle w:val="a5"/>
              <w:tabs>
                <w:tab w:val="left" w:pos="0"/>
              </w:tabs>
              <w:ind w:left="0"/>
            </w:pPr>
            <w:r>
              <w:rPr>
                <w:color w:val="000000"/>
                <w:lang w:val="uk-UA"/>
              </w:rPr>
              <w:t>Інформування мешканців про запровадження нових адмінпослуг.</w:t>
            </w:r>
          </w:p>
        </w:tc>
      </w:tr>
      <w:tr w:rsidR="003A7E29" w:rsidRPr="001B3062" w:rsidTr="001B07CF">
        <w:trPr>
          <w:trHeight w:val="222"/>
          <w:jc w:val="right"/>
        </w:trPr>
        <w:tc>
          <w:tcPr>
            <w:tcW w:w="3402" w:type="dxa"/>
            <w:shd w:val="clear" w:color="auto" w:fill="FFFFFF" w:themeFill="background1"/>
            <w:vAlign w:val="center"/>
            <w:hideMark/>
          </w:tcPr>
          <w:p w:rsidR="003A7E29" w:rsidRPr="001B3062" w:rsidRDefault="003A7E29" w:rsidP="00987DF2">
            <w:pPr>
              <w:rPr>
                <w:color w:val="000000"/>
              </w:rPr>
            </w:pPr>
            <w:r w:rsidRPr="001B3062">
              <w:rPr>
                <w:color w:val="000000"/>
              </w:rPr>
              <w:t>Період</w:t>
            </w:r>
            <w:r w:rsidRPr="001B3062">
              <w:rPr>
                <w:color w:val="000000"/>
                <w:lang w:val="en-US"/>
              </w:rPr>
              <w:t xml:space="preserve"> </w:t>
            </w:r>
            <w:r w:rsidRPr="001B3062">
              <w:rPr>
                <w:color w:val="000000"/>
              </w:rPr>
              <w:t xml:space="preserve">здійснення: </w:t>
            </w:r>
          </w:p>
        </w:tc>
        <w:tc>
          <w:tcPr>
            <w:tcW w:w="6731" w:type="dxa"/>
            <w:gridSpan w:val="5"/>
            <w:shd w:val="clear" w:color="auto" w:fill="FFFFFF" w:themeFill="background1"/>
            <w:vAlign w:val="center"/>
            <w:hideMark/>
          </w:tcPr>
          <w:p w:rsidR="003A7E29" w:rsidRPr="001B3062" w:rsidRDefault="003A7E29" w:rsidP="00987DF2">
            <w:pPr>
              <w:jc w:val="center"/>
              <w:rPr>
                <w:color w:val="000000"/>
                <w:lang w:val="uk-UA" w:eastAsia="it-IT"/>
              </w:rPr>
            </w:pPr>
            <w:r w:rsidRPr="001B3062">
              <w:rPr>
                <w:color w:val="000000"/>
                <w:lang w:val="uk-UA" w:eastAsia="it-IT"/>
              </w:rPr>
              <w:t>202</w:t>
            </w:r>
            <w:r>
              <w:rPr>
                <w:color w:val="000000"/>
                <w:lang w:val="uk-UA" w:eastAsia="it-IT"/>
              </w:rPr>
              <w:t>4</w:t>
            </w:r>
            <w:r w:rsidRPr="001B3062">
              <w:rPr>
                <w:color w:val="000000"/>
                <w:lang w:val="uk-UA" w:eastAsia="it-IT"/>
              </w:rPr>
              <w:t>–202</w:t>
            </w:r>
            <w:r>
              <w:rPr>
                <w:color w:val="000000"/>
                <w:lang w:val="uk-UA" w:eastAsia="it-IT"/>
              </w:rPr>
              <w:t>7</w:t>
            </w:r>
            <w:r w:rsidRPr="001B3062">
              <w:rPr>
                <w:color w:val="000000"/>
                <w:lang w:val="en-US" w:eastAsia="it-IT"/>
              </w:rPr>
              <w:t xml:space="preserve"> </w:t>
            </w:r>
            <w:r w:rsidRPr="001B3062">
              <w:rPr>
                <w:color w:val="000000"/>
                <w:lang w:val="uk-UA" w:eastAsia="it-IT"/>
              </w:rPr>
              <w:t>рр.</w:t>
            </w:r>
          </w:p>
        </w:tc>
      </w:tr>
      <w:tr w:rsidR="003A7E29" w:rsidRPr="001B3062" w:rsidTr="003A7E29">
        <w:trPr>
          <w:jc w:val="right"/>
        </w:trPr>
        <w:tc>
          <w:tcPr>
            <w:tcW w:w="3402" w:type="dxa"/>
            <w:vMerge w:val="restart"/>
            <w:shd w:val="clear" w:color="auto" w:fill="FFFFFF" w:themeFill="background1"/>
            <w:vAlign w:val="center"/>
            <w:hideMark/>
          </w:tcPr>
          <w:p w:rsidR="003A7E29" w:rsidRPr="001B3062" w:rsidRDefault="003A7E29" w:rsidP="00987DF2">
            <w:pPr>
              <w:rPr>
                <w:bCs/>
                <w:color w:val="000000"/>
              </w:rPr>
            </w:pPr>
            <w:r w:rsidRPr="001B3062">
              <w:rPr>
                <w:bCs/>
                <w:color w:val="000000"/>
              </w:rPr>
              <w:t>Орієнтовна вартість про</w:t>
            </w:r>
            <w:r w:rsidRPr="001B3062">
              <w:rPr>
                <w:bCs/>
                <w:color w:val="000000"/>
                <w:lang w:val="uk-UA"/>
              </w:rPr>
              <w:t>є</w:t>
            </w:r>
            <w:r w:rsidRPr="001B3062">
              <w:rPr>
                <w:bCs/>
                <w:color w:val="000000"/>
              </w:rPr>
              <w:t>кту, тис. грн.</w:t>
            </w:r>
          </w:p>
        </w:tc>
        <w:tc>
          <w:tcPr>
            <w:tcW w:w="1418" w:type="dxa"/>
            <w:shd w:val="clear" w:color="auto" w:fill="D9D9D9" w:themeFill="background1" w:themeFillShade="D9"/>
            <w:vAlign w:val="center"/>
          </w:tcPr>
          <w:p w:rsidR="003A7E29" w:rsidRPr="003A7E29" w:rsidRDefault="003A7E29" w:rsidP="00987DF2">
            <w:pPr>
              <w:jc w:val="center"/>
              <w:rPr>
                <w:color w:val="000000"/>
                <w:lang w:val="uk-UA" w:eastAsia="it-IT"/>
              </w:rPr>
            </w:pPr>
            <w:r w:rsidRPr="001B3062">
              <w:rPr>
                <w:color w:val="000000"/>
                <w:lang w:eastAsia="it-IT"/>
              </w:rPr>
              <w:t>202</w:t>
            </w:r>
            <w:r>
              <w:rPr>
                <w:color w:val="000000"/>
                <w:lang w:val="uk-UA" w:eastAsia="it-IT"/>
              </w:rPr>
              <w:t>4</w:t>
            </w:r>
          </w:p>
        </w:tc>
        <w:tc>
          <w:tcPr>
            <w:tcW w:w="1276" w:type="dxa"/>
            <w:shd w:val="clear" w:color="auto" w:fill="D9D9D9" w:themeFill="background1" w:themeFillShade="D9"/>
            <w:vAlign w:val="center"/>
            <w:hideMark/>
          </w:tcPr>
          <w:p w:rsidR="003A7E29" w:rsidRPr="003A7E29" w:rsidRDefault="003A7E29" w:rsidP="00987DF2">
            <w:pPr>
              <w:jc w:val="center"/>
              <w:rPr>
                <w:color w:val="000000"/>
                <w:lang w:val="uk-UA" w:eastAsia="it-IT"/>
              </w:rPr>
            </w:pPr>
            <w:r w:rsidRPr="001B3062">
              <w:rPr>
                <w:color w:val="000000"/>
                <w:lang w:eastAsia="it-IT"/>
              </w:rPr>
              <w:t>202</w:t>
            </w:r>
            <w:r>
              <w:rPr>
                <w:color w:val="000000"/>
                <w:lang w:val="uk-UA" w:eastAsia="it-IT"/>
              </w:rPr>
              <w:t>5</w:t>
            </w:r>
          </w:p>
        </w:tc>
        <w:tc>
          <w:tcPr>
            <w:tcW w:w="1350" w:type="dxa"/>
            <w:shd w:val="clear" w:color="auto" w:fill="D9D9D9" w:themeFill="background1" w:themeFillShade="D9"/>
            <w:vAlign w:val="center"/>
            <w:hideMark/>
          </w:tcPr>
          <w:p w:rsidR="003A7E29" w:rsidRPr="003A7E29" w:rsidRDefault="003A7E29" w:rsidP="00987DF2">
            <w:pPr>
              <w:jc w:val="center"/>
              <w:rPr>
                <w:color w:val="000000"/>
                <w:lang w:val="uk-UA" w:eastAsia="it-IT"/>
              </w:rPr>
            </w:pPr>
            <w:r>
              <w:rPr>
                <w:color w:val="000000"/>
                <w:lang w:val="en-US" w:eastAsia="it-IT"/>
              </w:rPr>
              <w:t>202</w:t>
            </w:r>
            <w:r>
              <w:rPr>
                <w:color w:val="000000"/>
                <w:lang w:val="uk-UA" w:eastAsia="it-IT"/>
              </w:rPr>
              <w:t>6</w:t>
            </w:r>
          </w:p>
        </w:tc>
        <w:tc>
          <w:tcPr>
            <w:tcW w:w="1059" w:type="dxa"/>
            <w:shd w:val="clear" w:color="auto" w:fill="D9D9D9" w:themeFill="background1" w:themeFillShade="D9"/>
            <w:vAlign w:val="center"/>
          </w:tcPr>
          <w:p w:rsidR="003A7E29" w:rsidRPr="003A7E29" w:rsidRDefault="003A7E29" w:rsidP="00987DF2">
            <w:pPr>
              <w:jc w:val="center"/>
              <w:rPr>
                <w:color w:val="000000"/>
                <w:lang w:val="uk-UA" w:eastAsia="it-IT"/>
              </w:rPr>
            </w:pPr>
            <w:r>
              <w:rPr>
                <w:color w:val="000000"/>
                <w:lang w:val="uk-UA" w:eastAsia="it-IT"/>
              </w:rPr>
              <w:t>2027</w:t>
            </w:r>
          </w:p>
        </w:tc>
        <w:tc>
          <w:tcPr>
            <w:tcW w:w="1628" w:type="dxa"/>
            <w:shd w:val="clear" w:color="auto" w:fill="D9D9D9" w:themeFill="background1" w:themeFillShade="D9"/>
            <w:vAlign w:val="center"/>
            <w:hideMark/>
          </w:tcPr>
          <w:p w:rsidR="003A7E29" w:rsidRPr="001B3062" w:rsidRDefault="003A7E29" w:rsidP="00987DF2">
            <w:pPr>
              <w:jc w:val="center"/>
              <w:rPr>
                <w:color w:val="000000"/>
                <w:lang w:eastAsia="it-IT"/>
              </w:rPr>
            </w:pPr>
            <w:r w:rsidRPr="001B3062">
              <w:rPr>
                <w:color w:val="000000"/>
                <w:lang w:eastAsia="it-IT"/>
              </w:rPr>
              <w:t>Разом</w:t>
            </w:r>
          </w:p>
        </w:tc>
      </w:tr>
      <w:tr w:rsidR="003A7E29" w:rsidRPr="001B3062" w:rsidTr="003A7E29">
        <w:trPr>
          <w:jc w:val="right"/>
        </w:trPr>
        <w:tc>
          <w:tcPr>
            <w:tcW w:w="3402" w:type="dxa"/>
            <w:vMerge/>
            <w:shd w:val="clear" w:color="auto" w:fill="FFFFFF" w:themeFill="background1"/>
            <w:vAlign w:val="center"/>
            <w:hideMark/>
          </w:tcPr>
          <w:p w:rsidR="003A7E29" w:rsidRPr="001B3062" w:rsidRDefault="003A7E29" w:rsidP="00987DF2">
            <w:pPr>
              <w:rPr>
                <w:bCs/>
                <w:color w:val="000000"/>
              </w:rPr>
            </w:pPr>
          </w:p>
        </w:tc>
        <w:tc>
          <w:tcPr>
            <w:tcW w:w="1418" w:type="dxa"/>
            <w:shd w:val="clear" w:color="auto" w:fill="FFFFFF" w:themeFill="background1"/>
            <w:vAlign w:val="center"/>
          </w:tcPr>
          <w:p w:rsidR="003A7E29" w:rsidRPr="001B3062" w:rsidRDefault="00896B19" w:rsidP="00987DF2">
            <w:pPr>
              <w:jc w:val="center"/>
              <w:rPr>
                <w:color w:val="000000"/>
                <w:lang w:val="uk-UA" w:eastAsia="it-IT"/>
              </w:rPr>
            </w:pPr>
            <w:r>
              <w:rPr>
                <w:color w:val="000000"/>
                <w:lang w:val="uk-UA" w:eastAsia="it-IT"/>
              </w:rPr>
              <w:t>75,0</w:t>
            </w:r>
          </w:p>
        </w:tc>
        <w:tc>
          <w:tcPr>
            <w:tcW w:w="1276" w:type="dxa"/>
            <w:shd w:val="clear" w:color="auto" w:fill="FFFFFF" w:themeFill="background1"/>
            <w:vAlign w:val="center"/>
          </w:tcPr>
          <w:p w:rsidR="003A7E29" w:rsidRPr="001B3062" w:rsidRDefault="00896B19" w:rsidP="00987DF2">
            <w:pPr>
              <w:jc w:val="center"/>
              <w:rPr>
                <w:color w:val="000000"/>
                <w:lang w:val="uk-UA" w:eastAsia="it-IT"/>
              </w:rPr>
            </w:pPr>
            <w:r>
              <w:rPr>
                <w:color w:val="000000"/>
                <w:lang w:val="uk-UA" w:eastAsia="it-IT"/>
              </w:rPr>
              <w:t>75,0</w:t>
            </w:r>
          </w:p>
        </w:tc>
        <w:tc>
          <w:tcPr>
            <w:tcW w:w="1350" w:type="dxa"/>
            <w:shd w:val="clear" w:color="auto" w:fill="FFFFFF" w:themeFill="background1"/>
            <w:vAlign w:val="center"/>
          </w:tcPr>
          <w:p w:rsidR="003A7E29" w:rsidRPr="001B3062" w:rsidRDefault="00896B19" w:rsidP="00987DF2">
            <w:pPr>
              <w:jc w:val="center"/>
              <w:rPr>
                <w:color w:val="000000"/>
                <w:lang w:val="uk-UA" w:eastAsia="it-IT"/>
              </w:rPr>
            </w:pPr>
            <w:r>
              <w:rPr>
                <w:color w:val="000000"/>
                <w:lang w:val="uk-UA" w:eastAsia="it-IT"/>
              </w:rPr>
              <w:t>75,0</w:t>
            </w:r>
          </w:p>
        </w:tc>
        <w:tc>
          <w:tcPr>
            <w:tcW w:w="1059" w:type="dxa"/>
            <w:shd w:val="clear" w:color="auto" w:fill="FFFFFF" w:themeFill="background1"/>
            <w:vAlign w:val="center"/>
          </w:tcPr>
          <w:p w:rsidR="003A7E29" w:rsidRPr="001B3062" w:rsidRDefault="00896B19" w:rsidP="00987DF2">
            <w:pPr>
              <w:jc w:val="center"/>
              <w:rPr>
                <w:color w:val="000000"/>
                <w:lang w:val="uk-UA" w:eastAsia="it-IT"/>
              </w:rPr>
            </w:pPr>
            <w:r>
              <w:rPr>
                <w:color w:val="000000"/>
                <w:lang w:val="uk-UA" w:eastAsia="it-IT"/>
              </w:rPr>
              <w:t>75,0</w:t>
            </w:r>
          </w:p>
        </w:tc>
        <w:tc>
          <w:tcPr>
            <w:tcW w:w="1628" w:type="dxa"/>
            <w:shd w:val="clear" w:color="auto" w:fill="FFFFFF" w:themeFill="background1"/>
            <w:vAlign w:val="center"/>
          </w:tcPr>
          <w:p w:rsidR="003A7E29" w:rsidRPr="001B3062" w:rsidRDefault="00896B19" w:rsidP="00987DF2">
            <w:pPr>
              <w:jc w:val="center"/>
              <w:rPr>
                <w:color w:val="000000"/>
                <w:lang w:val="uk-UA" w:eastAsia="it-IT"/>
              </w:rPr>
            </w:pPr>
            <w:r>
              <w:rPr>
                <w:color w:val="000000"/>
                <w:lang w:val="uk-UA" w:eastAsia="it-IT"/>
              </w:rPr>
              <w:t>300,0</w:t>
            </w:r>
          </w:p>
        </w:tc>
      </w:tr>
      <w:tr w:rsidR="00A9646B" w:rsidRPr="001B3062" w:rsidTr="00987DF2">
        <w:trPr>
          <w:jc w:val="right"/>
        </w:trPr>
        <w:tc>
          <w:tcPr>
            <w:tcW w:w="3402" w:type="dxa"/>
            <w:shd w:val="clear" w:color="auto" w:fill="FFFFFF" w:themeFill="background1"/>
            <w:vAlign w:val="center"/>
            <w:hideMark/>
          </w:tcPr>
          <w:p w:rsidR="00A9646B" w:rsidRPr="001B3062" w:rsidRDefault="00A9646B" w:rsidP="00987DF2">
            <w:pPr>
              <w:rPr>
                <w:bCs/>
                <w:color w:val="000000"/>
              </w:rPr>
            </w:pPr>
            <w:r w:rsidRPr="001B3062">
              <w:rPr>
                <w:bCs/>
                <w:color w:val="000000"/>
              </w:rPr>
              <w:t>Джерела</w:t>
            </w:r>
            <w:r w:rsidRPr="001B3062">
              <w:rPr>
                <w:bCs/>
                <w:color w:val="000000"/>
                <w:lang w:val="en-US"/>
              </w:rPr>
              <w:t xml:space="preserve"> </w:t>
            </w:r>
            <w:r w:rsidRPr="001B3062">
              <w:rPr>
                <w:bCs/>
                <w:color w:val="000000"/>
              </w:rPr>
              <w:t>фінансування:</w:t>
            </w:r>
          </w:p>
        </w:tc>
        <w:tc>
          <w:tcPr>
            <w:tcW w:w="6731" w:type="dxa"/>
            <w:gridSpan w:val="5"/>
            <w:shd w:val="clear" w:color="auto" w:fill="FFFFFF" w:themeFill="background1"/>
            <w:vAlign w:val="center"/>
          </w:tcPr>
          <w:p w:rsidR="00A9646B" w:rsidRPr="001B3062" w:rsidRDefault="00A9646B" w:rsidP="00987DF2">
            <w:pPr>
              <w:pStyle w:val="a9"/>
              <w:jc w:val="both"/>
              <w:rPr>
                <w:lang w:eastAsia="it-IT"/>
              </w:rPr>
            </w:pPr>
            <w:r w:rsidRPr="001B3062">
              <w:rPr>
                <w:lang w:eastAsia="en-US"/>
              </w:rPr>
              <w:t xml:space="preserve">Селищний бюджет, державний бюджет, МТД </w:t>
            </w:r>
          </w:p>
        </w:tc>
      </w:tr>
      <w:tr w:rsidR="00A9646B" w:rsidRPr="001B3062" w:rsidTr="00987DF2">
        <w:trPr>
          <w:jc w:val="right"/>
        </w:trPr>
        <w:tc>
          <w:tcPr>
            <w:tcW w:w="3402" w:type="dxa"/>
            <w:shd w:val="clear" w:color="auto" w:fill="FFFFFF" w:themeFill="background1"/>
            <w:vAlign w:val="center"/>
            <w:hideMark/>
          </w:tcPr>
          <w:p w:rsidR="00A9646B" w:rsidRPr="001B3062" w:rsidRDefault="00A9646B" w:rsidP="00987DF2">
            <w:pPr>
              <w:rPr>
                <w:bCs/>
                <w:color w:val="000000"/>
              </w:rPr>
            </w:pPr>
            <w:r w:rsidRPr="001B3062">
              <w:rPr>
                <w:color w:val="000000"/>
              </w:rPr>
              <w:t>Ключові</w:t>
            </w:r>
            <w:r w:rsidRPr="001B3062">
              <w:rPr>
                <w:color w:val="000000"/>
                <w:lang w:val="en-US"/>
              </w:rPr>
              <w:t xml:space="preserve"> </w:t>
            </w:r>
            <w:r w:rsidRPr="001B3062">
              <w:rPr>
                <w:color w:val="000000"/>
              </w:rPr>
              <w:t>потенційні</w:t>
            </w:r>
            <w:r w:rsidRPr="001B3062">
              <w:rPr>
                <w:color w:val="000000"/>
                <w:lang w:val="en-US"/>
              </w:rPr>
              <w:t xml:space="preserve"> </w:t>
            </w:r>
            <w:r w:rsidRPr="001B3062">
              <w:rPr>
                <w:color w:val="000000"/>
              </w:rPr>
              <w:t>учасники про</w:t>
            </w:r>
            <w:r w:rsidRPr="001B3062">
              <w:rPr>
                <w:color w:val="000000"/>
                <w:lang w:val="uk-UA"/>
              </w:rPr>
              <w:t>є</w:t>
            </w:r>
            <w:r w:rsidRPr="001B3062">
              <w:rPr>
                <w:color w:val="000000"/>
              </w:rPr>
              <w:t>кту:</w:t>
            </w:r>
          </w:p>
        </w:tc>
        <w:tc>
          <w:tcPr>
            <w:tcW w:w="6731" w:type="dxa"/>
            <w:gridSpan w:val="5"/>
            <w:shd w:val="clear" w:color="auto" w:fill="FFFFFF" w:themeFill="background1"/>
            <w:vAlign w:val="center"/>
          </w:tcPr>
          <w:p w:rsidR="00A9646B" w:rsidRPr="001B3062" w:rsidRDefault="00A9646B" w:rsidP="00987DF2">
            <w:pPr>
              <w:jc w:val="both"/>
              <w:rPr>
                <w:lang w:val="uk-UA" w:eastAsia="it-IT"/>
              </w:rPr>
            </w:pPr>
            <w:r w:rsidRPr="001B3062">
              <w:rPr>
                <w:lang w:val="uk-UA" w:eastAsia="it-IT"/>
              </w:rPr>
              <w:t xml:space="preserve">Срібнянська </w:t>
            </w:r>
            <w:r w:rsidRPr="001B3062">
              <w:rPr>
                <w:lang w:eastAsia="it-IT"/>
              </w:rPr>
              <w:t xml:space="preserve"> селищна рада,</w:t>
            </w:r>
            <w:r w:rsidRPr="001B3062">
              <w:t xml:space="preserve"> </w:t>
            </w:r>
            <w:r w:rsidRPr="001B3062">
              <w:rPr>
                <w:lang w:val="uk-UA"/>
              </w:rPr>
              <w:t>Центр надання адміністративних послуг.</w:t>
            </w:r>
          </w:p>
        </w:tc>
      </w:tr>
      <w:tr w:rsidR="00A9646B" w:rsidRPr="001B3062" w:rsidTr="00987DF2">
        <w:trPr>
          <w:jc w:val="right"/>
        </w:trPr>
        <w:tc>
          <w:tcPr>
            <w:tcW w:w="3402" w:type="dxa"/>
            <w:shd w:val="clear" w:color="auto" w:fill="FFFFFF" w:themeFill="background1"/>
            <w:vAlign w:val="center"/>
            <w:hideMark/>
          </w:tcPr>
          <w:p w:rsidR="00A9646B" w:rsidRPr="001B3062" w:rsidRDefault="00A9646B" w:rsidP="00987DF2">
            <w:pPr>
              <w:rPr>
                <w:bCs/>
                <w:color w:val="000000"/>
              </w:rPr>
            </w:pPr>
            <w:r w:rsidRPr="001B3062">
              <w:rPr>
                <w:bCs/>
                <w:color w:val="000000"/>
              </w:rPr>
              <w:t>Інше:</w:t>
            </w:r>
          </w:p>
        </w:tc>
        <w:tc>
          <w:tcPr>
            <w:tcW w:w="6731" w:type="dxa"/>
            <w:gridSpan w:val="5"/>
            <w:shd w:val="clear" w:color="auto" w:fill="FFFFFF" w:themeFill="background1"/>
            <w:vAlign w:val="center"/>
          </w:tcPr>
          <w:p w:rsidR="00A9646B" w:rsidRPr="001B3062" w:rsidRDefault="00A9646B" w:rsidP="00987DF2">
            <w:pPr>
              <w:rPr>
                <w:color w:val="000000"/>
                <w:lang w:val="uk-UA" w:eastAsia="it-IT"/>
              </w:rPr>
            </w:pPr>
          </w:p>
        </w:tc>
      </w:tr>
    </w:tbl>
    <w:p w:rsidR="00A9646B" w:rsidRPr="001B3062" w:rsidRDefault="00A9646B" w:rsidP="00A9646B">
      <w:pPr>
        <w:rPr>
          <w:lang w:val="uk-UA"/>
        </w:rPr>
      </w:pPr>
    </w:p>
    <w:p w:rsidR="00AD6C01" w:rsidRDefault="00AD6C01"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tbl>
      <w:tblPr>
        <w:tblW w:w="102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247"/>
        <w:gridCol w:w="1275"/>
        <w:gridCol w:w="1392"/>
        <w:gridCol w:w="1218"/>
        <w:gridCol w:w="1711"/>
      </w:tblGrid>
      <w:tr w:rsidR="00A9646B" w:rsidRPr="004405D6"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4405D6" w:rsidRDefault="00A9646B" w:rsidP="00987DF2">
            <w:pPr>
              <w:rPr>
                <w:bCs/>
              </w:rPr>
            </w:pPr>
            <w:r w:rsidRPr="004405D6">
              <w:rPr>
                <w:bCs/>
              </w:rPr>
              <w:t>Завдання Стратегії, якому відповідає проект</w:t>
            </w:r>
          </w:p>
        </w:tc>
        <w:tc>
          <w:tcPr>
            <w:tcW w:w="6843" w:type="dxa"/>
            <w:gridSpan w:val="5"/>
            <w:tcBorders>
              <w:top w:val="single" w:sz="4" w:space="0" w:color="auto"/>
              <w:left w:val="single" w:sz="4" w:space="0" w:color="auto"/>
              <w:bottom w:val="single" w:sz="4" w:space="0" w:color="auto"/>
              <w:right w:val="single" w:sz="4" w:space="0" w:color="auto"/>
            </w:tcBorders>
          </w:tcPr>
          <w:p w:rsidR="00A9646B" w:rsidRPr="004405D6" w:rsidRDefault="00A9646B" w:rsidP="00987DF2">
            <w:pPr>
              <w:rPr>
                <w:lang w:val="uk-UA"/>
              </w:rPr>
            </w:pPr>
            <w:r w:rsidRPr="004405D6">
              <w:rPr>
                <w:lang w:val="uk-UA"/>
              </w:rPr>
              <w:t>3.4.1. Провести топозйомки  населених пунктів</w:t>
            </w:r>
          </w:p>
        </w:tc>
      </w:tr>
      <w:tr w:rsidR="00A9646B" w:rsidRPr="004405D6"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4405D6" w:rsidRDefault="00A9646B" w:rsidP="00987DF2">
            <w:pPr>
              <w:rPr>
                <w:bCs/>
              </w:rPr>
            </w:pPr>
            <w:r w:rsidRPr="004405D6">
              <w:rPr>
                <w:bCs/>
              </w:rPr>
              <w:t>Назва проекту:</w:t>
            </w:r>
          </w:p>
        </w:tc>
        <w:tc>
          <w:tcPr>
            <w:tcW w:w="6843" w:type="dxa"/>
            <w:gridSpan w:val="5"/>
            <w:tcBorders>
              <w:top w:val="single" w:sz="4" w:space="0" w:color="auto"/>
              <w:left w:val="single" w:sz="4" w:space="0" w:color="auto"/>
              <w:bottom w:val="single" w:sz="4" w:space="0" w:color="auto"/>
              <w:right w:val="single" w:sz="4" w:space="0" w:color="auto"/>
            </w:tcBorders>
            <w:vAlign w:val="center"/>
          </w:tcPr>
          <w:p w:rsidR="00A9646B" w:rsidRPr="004405D6" w:rsidRDefault="00A9646B" w:rsidP="00987DF2">
            <w:pPr>
              <w:rPr>
                <w:lang w:val="uk-UA" w:eastAsia="it-IT"/>
              </w:rPr>
            </w:pPr>
            <w:r w:rsidRPr="004405D6">
              <w:rPr>
                <w:lang w:val="uk-UA" w:eastAsia="it-IT"/>
              </w:rPr>
              <w:t>Виготовлення містобудівної документації (топозйомки) населених пунктів Срібнянської громади</w:t>
            </w:r>
          </w:p>
        </w:tc>
      </w:tr>
      <w:tr w:rsidR="00A9646B" w:rsidRPr="004405D6" w:rsidTr="00987DF2">
        <w:trPr>
          <w:trHeight w:val="1290"/>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4405D6" w:rsidRDefault="00A9646B" w:rsidP="00987DF2">
            <w:pPr>
              <w:rPr>
                <w:bCs/>
              </w:rPr>
            </w:pPr>
            <w:r w:rsidRPr="004405D6">
              <w:rPr>
                <w:bCs/>
              </w:rPr>
              <w:t>Цілі проекту:</w:t>
            </w:r>
          </w:p>
        </w:tc>
        <w:tc>
          <w:tcPr>
            <w:tcW w:w="6843" w:type="dxa"/>
            <w:gridSpan w:val="5"/>
            <w:tcBorders>
              <w:top w:val="single" w:sz="4" w:space="0" w:color="auto"/>
              <w:left w:val="single" w:sz="4" w:space="0" w:color="auto"/>
              <w:bottom w:val="single" w:sz="4" w:space="0" w:color="auto"/>
              <w:right w:val="single" w:sz="4" w:space="0" w:color="auto"/>
            </w:tcBorders>
            <w:vAlign w:val="center"/>
          </w:tcPr>
          <w:p w:rsidR="00A9646B" w:rsidRPr="004405D6" w:rsidRDefault="00A9646B" w:rsidP="00987DF2">
            <w:r w:rsidRPr="004405D6">
              <w:t>Збільш</w:t>
            </w:r>
            <w:r w:rsidRPr="004405D6">
              <w:rPr>
                <w:lang w:val="uk-UA"/>
              </w:rPr>
              <w:t>ити</w:t>
            </w:r>
            <w:r w:rsidRPr="004405D6">
              <w:t xml:space="preserve"> кільк</w:t>
            </w:r>
            <w:r w:rsidRPr="004405D6">
              <w:rPr>
                <w:lang w:val="uk-UA"/>
              </w:rPr>
              <w:t xml:space="preserve">ість </w:t>
            </w:r>
            <w:r w:rsidRPr="004405D6">
              <w:t xml:space="preserve">забудовників та інвестицій на теренах </w:t>
            </w:r>
            <w:r w:rsidRPr="004405D6">
              <w:rPr>
                <w:lang w:val="uk-UA"/>
              </w:rPr>
              <w:t>Срібнянської</w:t>
            </w:r>
            <w:r w:rsidRPr="004405D6">
              <w:t xml:space="preserve"> громади.</w:t>
            </w:r>
          </w:p>
          <w:p w:rsidR="00A9646B" w:rsidRPr="004405D6" w:rsidRDefault="00A9646B" w:rsidP="00987DF2">
            <w:pPr>
              <w:shd w:val="clear" w:color="auto" w:fill="FFFFFF"/>
              <w:rPr>
                <w:bCs/>
                <w:color w:val="000000"/>
                <w:lang w:val="uk-UA" w:eastAsia="uk-UA"/>
              </w:rPr>
            </w:pPr>
            <w:r w:rsidRPr="004405D6">
              <w:t>Забезпеч</w:t>
            </w:r>
            <w:r w:rsidRPr="004405D6">
              <w:rPr>
                <w:lang w:val="uk-UA"/>
              </w:rPr>
              <w:t>ити раціональне планування використання земельних ресурсів громади, що знаходяться в межах її населених пунктів</w:t>
            </w:r>
          </w:p>
          <w:p w:rsidR="00A9646B" w:rsidRPr="004405D6" w:rsidRDefault="00A9646B" w:rsidP="00987DF2">
            <w:pPr>
              <w:rPr>
                <w:color w:val="FF0000"/>
                <w:lang w:val="uk-UA" w:eastAsia="it-IT"/>
              </w:rPr>
            </w:pPr>
          </w:p>
        </w:tc>
      </w:tr>
      <w:tr w:rsidR="00A9646B" w:rsidRPr="004405D6"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4405D6" w:rsidRDefault="00A9646B" w:rsidP="00987DF2">
            <w:pPr>
              <w:rPr>
                <w:bCs/>
              </w:rPr>
            </w:pPr>
            <w:r w:rsidRPr="004405D6">
              <w:rPr>
                <w:bCs/>
              </w:rPr>
              <w:t>Територія впливу проекту:</w:t>
            </w:r>
          </w:p>
        </w:tc>
        <w:tc>
          <w:tcPr>
            <w:tcW w:w="6843" w:type="dxa"/>
            <w:gridSpan w:val="5"/>
            <w:tcBorders>
              <w:top w:val="single" w:sz="4" w:space="0" w:color="auto"/>
              <w:left w:val="single" w:sz="4" w:space="0" w:color="auto"/>
              <w:bottom w:val="single" w:sz="4" w:space="0" w:color="auto"/>
              <w:right w:val="single" w:sz="4" w:space="0" w:color="auto"/>
            </w:tcBorders>
            <w:vAlign w:val="center"/>
          </w:tcPr>
          <w:p w:rsidR="00A9646B" w:rsidRPr="004405D6" w:rsidRDefault="00A9646B" w:rsidP="00987DF2">
            <w:pPr>
              <w:rPr>
                <w:lang w:val="uk-UA" w:eastAsia="it-IT"/>
              </w:rPr>
            </w:pPr>
            <w:r w:rsidRPr="004405D6">
              <w:rPr>
                <w:lang w:val="uk-UA" w:eastAsia="it-IT"/>
              </w:rPr>
              <w:t>Срібнянська територіальна громада</w:t>
            </w:r>
          </w:p>
        </w:tc>
      </w:tr>
      <w:tr w:rsidR="00A9646B" w:rsidRPr="004405D6"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4405D6" w:rsidRDefault="00A9646B" w:rsidP="00987DF2">
            <w:pPr>
              <w:rPr>
                <w:bCs/>
              </w:rPr>
            </w:pPr>
            <w:r w:rsidRPr="004405D6">
              <w:rPr>
                <w:bCs/>
              </w:rPr>
              <w:t>Орієнтовна кількість отримувачів вигод</w:t>
            </w:r>
          </w:p>
        </w:tc>
        <w:tc>
          <w:tcPr>
            <w:tcW w:w="6843" w:type="dxa"/>
            <w:gridSpan w:val="5"/>
            <w:tcBorders>
              <w:top w:val="single" w:sz="4" w:space="0" w:color="auto"/>
              <w:left w:val="single" w:sz="4" w:space="0" w:color="auto"/>
              <w:bottom w:val="single" w:sz="4" w:space="0" w:color="auto"/>
              <w:right w:val="single" w:sz="4" w:space="0" w:color="auto"/>
            </w:tcBorders>
            <w:vAlign w:val="center"/>
          </w:tcPr>
          <w:p w:rsidR="00A9646B" w:rsidRPr="004405D6" w:rsidRDefault="002E77EB" w:rsidP="00987DF2">
            <w:pPr>
              <w:rPr>
                <w:lang w:val="uk-UA" w:eastAsia="it-IT"/>
              </w:rPr>
            </w:pPr>
            <w:r>
              <w:rPr>
                <w:lang w:val="uk-UA" w:eastAsia="it-IT"/>
              </w:rPr>
              <w:t>1850</w:t>
            </w:r>
            <w:r w:rsidR="00A9646B" w:rsidRPr="004405D6">
              <w:rPr>
                <w:lang w:val="uk-UA" w:eastAsia="it-IT"/>
              </w:rPr>
              <w:t xml:space="preserve"> жителі</w:t>
            </w:r>
            <w:r>
              <w:rPr>
                <w:lang w:val="uk-UA" w:eastAsia="it-IT"/>
              </w:rPr>
              <w:t>в</w:t>
            </w:r>
            <w:r w:rsidR="00A9646B" w:rsidRPr="004405D6">
              <w:rPr>
                <w:lang w:val="uk-UA" w:eastAsia="it-IT"/>
              </w:rPr>
              <w:t xml:space="preserve"> громади</w:t>
            </w:r>
          </w:p>
        </w:tc>
      </w:tr>
      <w:tr w:rsidR="00A9646B" w:rsidRPr="004405D6"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4405D6" w:rsidRDefault="00A9646B" w:rsidP="00987DF2">
            <w:pPr>
              <w:rPr>
                <w:bCs/>
              </w:rPr>
            </w:pPr>
            <w:r w:rsidRPr="004405D6">
              <w:rPr>
                <w:bCs/>
              </w:rPr>
              <w:t>Стислий опис проекту:</w:t>
            </w:r>
          </w:p>
        </w:tc>
        <w:tc>
          <w:tcPr>
            <w:tcW w:w="6843" w:type="dxa"/>
            <w:gridSpan w:val="5"/>
            <w:tcBorders>
              <w:top w:val="single" w:sz="4" w:space="0" w:color="auto"/>
              <w:left w:val="single" w:sz="4" w:space="0" w:color="auto"/>
              <w:bottom w:val="single" w:sz="4" w:space="0" w:color="auto"/>
              <w:right w:val="single" w:sz="4" w:space="0" w:color="auto"/>
            </w:tcBorders>
            <w:vAlign w:val="center"/>
          </w:tcPr>
          <w:p w:rsidR="00A9646B" w:rsidRPr="004405D6" w:rsidRDefault="00A9646B" w:rsidP="00987DF2">
            <w:pPr>
              <w:jc w:val="both"/>
              <w:rPr>
                <w:shd w:val="clear" w:color="auto" w:fill="FFFFFF"/>
                <w:lang w:val="uk-UA"/>
              </w:rPr>
            </w:pPr>
            <w:r w:rsidRPr="004405D6">
              <w:rPr>
                <w:shd w:val="clear" w:color="auto" w:fill="FFFFFF"/>
                <w:lang w:val="uk-UA"/>
              </w:rPr>
              <w:t xml:space="preserve">Топографічний план місцевості є основною генерального плану, його базою для прийняття більшості технічних і господарських рішень, особливо у сфері землеустрою, будівництва, інфраструктурного розвитку. </w:t>
            </w:r>
            <w:r>
              <w:rPr>
                <w:shd w:val="clear" w:color="auto" w:fill="FFFFFF"/>
                <w:lang w:val="uk-UA"/>
              </w:rPr>
              <w:t>Проте не всі населені пункти громади мають топозйомки. Для вирішення цієї проблеми  пропонується п</w:t>
            </w:r>
            <w:r w:rsidRPr="004405D6">
              <w:rPr>
                <w:shd w:val="clear" w:color="auto" w:fill="FFFFFF"/>
                <w:lang w:val="uk-UA"/>
              </w:rPr>
              <w:t xml:space="preserve">роєкт розробки топографічного плану місцевості </w:t>
            </w:r>
            <w:r w:rsidRPr="004405D6">
              <w:rPr>
                <w:lang w:val="uk-UA" w:eastAsia="it-IT"/>
              </w:rPr>
              <w:t>населених пунктів</w:t>
            </w:r>
            <w:r w:rsidRPr="004405D6">
              <w:rPr>
                <w:shd w:val="clear" w:color="auto" w:fill="FFFFFF"/>
                <w:lang w:val="uk-UA"/>
              </w:rPr>
              <w:t xml:space="preserve"> (</w:t>
            </w:r>
            <w:r w:rsidRPr="004405D6">
              <w:rPr>
                <w:lang w:val="uk-UA" w:eastAsia="it-IT"/>
              </w:rPr>
              <w:t>с.Сокиринці, с.Харитонівка та с.Поділ)</w:t>
            </w:r>
            <w:r>
              <w:rPr>
                <w:lang w:val="uk-UA" w:eastAsia="it-IT"/>
              </w:rPr>
              <w:t xml:space="preserve">. </w:t>
            </w:r>
            <w:r w:rsidRPr="004405D6">
              <w:rPr>
                <w:shd w:val="clear" w:color="auto" w:fill="FFFFFF"/>
                <w:lang w:val="uk-UA"/>
              </w:rPr>
              <w:t xml:space="preserve">Реалізація даного проекту стане </w:t>
            </w:r>
            <w:r w:rsidRPr="004405D6">
              <w:rPr>
                <w:lang w:val="uk-UA" w:eastAsia="it-IT"/>
              </w:rPr>
              <w:t xml:space="preserve"> підготовчим етапом перед розробкою генеральних планів </w:t>
            </w:r>
            <w:r>
              <w:rPr>
                <w:lang w:val="uk-UA" w:eastAsia="it-IT"/>
              </w:rPr>
              <w:t xml:space="preserve">даних </w:t>
            </w:r>
            <w:r w:rsidRPr="004405D6">
              <w:rPr>
                <w:lang w:val="uk-UA" w:eastAsia="it-IT"/>
              </w:rPr>
              <w:t>населених пунктів</w:t>
            </w:r>
            <w:r>
              <w:rPr>
                <w:lang w:val="uk-UA" w:eastAsia="it-IT"/>
              </w:rPr>
              <w:t xml:space="preserve"> громади.</w:t>
            </w:r>
          </w:p>
          <w:p w:rsidR="00A9646B" w:rsidRPr="004405D6" w:rsidRDefault="00A9646B" w:rsidP="00987DF2">
            <w:pPr>
              <w:jc w:val="both"/>
              <w:rPr>
                <w:lang w:val="uk-UA" w:eastAsia="it-IT"/>
              </w:rPr>
            </w:pPr>
          </w:p>
        </w:tc>
      </w:tr>
      <w:tr w:rsidR="00A9646B" w:rsidRPr="004405D6"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4405D6" w:rsidRDefault="00A9646B" w:rsidP="00987DF2">
            <w:pPr>
              <w:rPr>
                <w:bCs/>
              </w:rPr>
            </w:pPr>
            <w:r w:rsidRPr="004405D6">
              <w:rPr>
                <w:bCs/>
              </w:rPr>
              <w:t>Очікувані результати:</w:t>
            </w:r>
          </w:p>
        </w:tc>
        <w:tc>
          <w:tcPr>
            <w:tcW w:w="684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4405D6" w:rsidRDefault="00A9646B" w:rsidP="00987DF2">
            <w:pPr>
              <w:rPr>
                <w:lang w:val="uk-UA"/>
              </w:rPr>
            </w:pPr>
            <w:r w:rsidRPr="004405D6">
              <w:rPr>
                <w:lang w:val="uk-UA"/>
              </w:rPr>
              <w:t xml:space="preserve">Проведені </w:t>
            </w:r>
            <w:r w:rsidRPr="004405D6">
              <w:t xml:space="preserve"> </w:t>
            </w:r>
            <w:r w:rsidRPr="004405D6">
              <w:rPr>
                <w:lang w:val="uk-UA"/>
              </w:rPr>
              <w:t xml:space="preserve"> топозйомки населених пунктів </w:t>
            </w:r>
            <w:r w:rsidRPr="004405D6">
              <w:t>громади</w:t>
            </w:r>
          </w:p>
          <w:p w:rsidR="00A9646B" w:rsidRPr="004405D6" w:rsidRDefault="00A9646B" w:rsidP="00987DF2">
            <w:pPr>
              <w:rPr>
                <w:lang w:val="uk-UA" w:eastAsia="uk-UA"/>
              </w:rPr>
            </w:pPr>
            <w:r w:rsidRPr="00285CF8">
              <w:rPr>
                <w:lang w:val="uk-UA"/>
              </w:rPr>
              <w:t>В</w:t>
            </w:r>
            <w:r w:rsidRPr="00285CF8">
              <w:t>порядкована система землекористування в населених пунктах громади</w:t>
            </w:r>
          </w:p>
        </w:tc>
      </w:tr>
      <w:tr w:rsidR="00A9646B" w:rsidRPr="004405D6"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4405D6" w:rsidRDefault="00A9646B" w:rsidP="00987DF2">
            <w:pPr>
              <w:rPr>
                <w:bCs/>
              </w:rPr>
            </w:pPr>
            <w:r w:rsidRPr="004405D6">
              <w:rPr>
                <w:bCs/>
              </w:rPr>
              <w:t>Ключові заходи проекту:</w:t>
            </w:r>
          </w:p>
        </w:tc>
        <w:tc>
          <w:tcPr>
            <w:tcW w:w="6843" w:type="dxa"/>
            <w:gridSpan w:val="5"/>
            <w:tcBorders>
              <w:top w:val="single" w:sz="4" w:space="0" w:color="auto"/>
              <w:left w:val="single" w:sz="4" w:space="0" w:color="auto"/>
              <w:bottom w:val="single" w:sz="4" w:space="0" w:color="auto"/>
              <w:right w:val="single" w:sz="4" w:space="0" w:color="auto"/>
            </w:tcBorders>
            <w:vAlign w:val="center"/>
          </w:tcPr>
          <w:p w:rsidR="00A9646B" w:rsidRDefault="00A9646B" w:rsidP="00987DF2">
            <w:pPr>
              <w:jc w:val="both"/>
              <w:rPr>
                <w:lang w:val="uk-UA" w:eastAsia="it-IT"/>
              </w:rPr>
            </w:pPr>
            <w:r w:rsidRPr="00285CF8">
              <w:rPr>
                <w:lang w:val="uk-UA" w:eastAsia="uk-UA"/>
              </w:rPr>
              <w:t>Оголошення про проведення тендерної процедури</w:t>
            </w:r>
            <w:r>
              <w:rPr>
                <w:lang w:val="uk-UA" w:eastAsia="uk-UA"/>
              </w:rPr>
              <w:t>.</w:t>
            </w:r>
          </w:p>
          <w:p w:rsidR="00A9646B" w:rsidRDefault="00A9646B" w:rsidP="00987DF2">
            <w:pPr>
              <w:jc w:val="both"/>
              <w:rPr>
                <w:lang w:val="uk-UA" w:eastAsia="it-IT"/>
              </w:rPr>
            </w:pPr>
            <w:r w:rsidRPr="00285CF8">
              <w:rPr>
                <w:lang w:val="uk-UA" w:eastAsia="uk-UA"/>
              </w:rPr>
              <w:t>Проведення тендерної процедури на виготовлення: топографічної зйомки  населених пунктів</w:t>
            </w:r>
            <w:r>
              <w:rPr>
                <w:lang w:val="uk-UA" w:eastAsia="uk-UA"/>
              </w:rPr>
              <w:t>.</w:t>
            </w:r>
          </w:p>
          <w:p w:rsidR="00A9646B" w:rsidRPr="004405D6" w:rsidRDefault="00A9646B" w:rsidP="00987DF2">
            <w:pPr>
              <w:jc w:val="both"/>
              <w:rPr>
                <w:lang w:val="uk-UA" w:eastAsia="it-IT"/>
              </w:rPr>
            </w:pPr>
            <w:r w:rsidRPr="004405D6">
              <w:rPr>
                <w:lang w:val="uk-UA" w:eastAsia="it-IT"/>
              </w:rPr>
              <w:t>Визначення з розробником проекту, збір матеріалів на розробку, розробка, погодження та затвердження проектів</w:t>
            </w:r>
            <w:r>
              <w:rPr>
                <w:lang w:val="uk-UA" w:eastAsia="it-IT"/>
              </w:rPr>
              <w:t>.</w:t>
            </w:r>
          </w:p>
        </w:tc>
      </w:tr>
      <w:tr w:rsidR="00A9646B" w:rsidRPr="004405D6"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4405D6" w:rsidRDefault="00A9646B" w:rsidP="00987DF2">
            <w:pPr>
              <w:rPr>
                <w:bCs/>
              </w:rPr>
            </w:pPr>
            <w:r w:rsidRPr="004405D6">
              <w:rPr>
                <w:bCs/>
              </w:rPr>
              <w:t xml:space="preserve">Період здійснення: </w:t>
            </w:r>
          </w:p>
        </w:tc>
        <w:tc>
          <w:tcPr>
            <w:tcW w:w="6843" w:type="dxa"/>
            <w:gridSpan w:val="5"/>
            <w:tcBorders>
              <w:top w:val="single" w:sz="4" w:space="0" w:color="auto"/>
              <w:left w:val="single" w:sz="4" w:space="0" w:color="auto"/>
              <w:bottom w:val="single" w:sz="4" w:space="0" w:color="auto"/>
              <w:right w:val="single" w:sz="4" w:space="0" w:color="auto"/>
            </w:tcBorders>
            <w:vAlign w:val="center"/>
          </w:tcPr>
          <w:p w:rsidR="00A9646B" w:rsidRPr="004405D6" w:rsidRDefault="003A7E29" w:rsidP="00987DF2">
            <w:pPr>
              <w:jc w:val="center"/>
              <w:rPr>
                <w:lang w:val="uk-UA" w:eastAsia="it-IT"/>
              </w:rPr>
            </w:pPr>
            <w:r>
              <w:rPr>
                <w:lang w:val="uk-UA" w:eastAsia="it-IT"/>
              </w:rPr>
              <w:t>2024-2027</w:t>
            </w:r>
            <w:r w:rsidR="00A9646B" w:rsidRPr="004405D6">
              <w:rPr>
                <w:lang w:val="uk-UA" w:eastAsia="it-IT"/>
              </w:rPr>
              <w:t>рр</w:t>
            </w:r>
            <w:r w:rsidR="0089644F">
              <w:rPr>
                <w:lang w:val="uk-UA" w:eastAsia="it-IT"/>
              </w:rPr>
              <w:t>.</w:t>
            </w:r>
          </w:p>
        </w:tc>
      </w:tr>
      <w:tr w:rsidR="003A7E29" w:rsidRPr="004405D6" w:rsidTr="003A7E29">
        <w:trPr>
          <w:trHeight w:val="180"/>
          <w:jc w:val="right"/>
        </w:trPr>
        <w:tc>
          <w:tcPr>
            <w:tcW w:w="3402" w:type="dxa"/>
            <w:vMerge w:val="restart"/>
            <w:tcBorders>
              <w:top w:val="single" w:sz="4" w:space="0" w:color="auto"/>
              <w:left w:val="single" w:sz="4" w:space="0" w:color="auto"/>
              <w:right w:val="single" w:sz="4" w:space="0" w:color="auto"/>
            </w:tcBorders>
            <w:shd w:val="clear" w:color="auto" w:fill="FFFFFF"/>
            <w:vAlign w:val="center"/>
          </w:tcPr>
          <w:p w:rsidR="003A7E29" w:rsidRPr="004405D6" w:rsidRDefault="003A7E29" w:rsidP="00987DF2">
            <w:pPr>
              <w:rPr>
                <w:bCs/>
              </w:rPr>
            </w:pPr>
            <w:r w:rsidRPr="004405D6">
              <w:rPr>
                <w:bCs/>
              </w:rPr>
              <w:t>Орієнтовна вартість проекту, тис. грн.</w:t>
            </w:r>
          </w:p>
        </w:tc>
        <w:tc>
          <w:tcPr>
            <w:tcW w:w="1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A7E29" w:rsidRPr="004405D6" w:rsidRDefault="003A7E29" w:rsidP="00987DF2">
            <w:pPr>
              <w:jc w:val="center"/>
              <w:rPr>
                <w:lang w:val="uk-UA" w:eastAsia="it-IT"/>
              </w:rPr>
            </w:pPr>
            <w:r>
              <w:rPr>
                <w:lang w:val="uk-UA" w:eastAsia="it-IT"/>
              </w:rPr>
              <w:t>2024</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A7E29" w:rsidRPr="004405D6" w:rsidRDefault="003A7E29" w:rsidP="00987DF2">
            <w:pPr>
              <w:jc w:val="center"/>
              <w:rPr>
                <w:lang w:val="uk-UA" w:eastAsia="it-IT"/>
              </w:rPr>
            </w:pPr>
            <w:r>
              <w:rPr>
                <w:lang w:val="uk-UA" w:eastAsia="it-IT"/>
              </w:rPr>
              <w:t>2025</w:t>
            </w:r>
          </w:p>
        </w:tc>
        <w:tc>
          <w:tcPr>
            <w:tcW w:w="1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A7E29" w:rsidRPr="004405D6" w:rsidRDefault="003A7E29" w:rsidP="00987DF2">
            <w:pPr>
              <w:jc w:val="center"/>
              <w:rPr>
                <w:lang w:val="uk-UA" w:eastAsia="it-IT"/>
              </w:rPr>
            </w:pPr>
            <w:r>
              <w:rPr>
                <w:lang w:val="uk-UA" w:eastAsia="it-IT"/>
              </w:rPr>
              <w:t>2026</w:t>
            </w:r>
          </w:p>
        </w:tc>
        <w:tc>
          <w:tcPr>
            <w:tcW w:w="12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A7E29" w:rsidRPr="004405D6" w:rsidRDefault="003A7E29" w:rsidP="00987DF2">
            <w:pPr>
              <w:jc w:val="center"/>
              <w:rPr>
                <w:lang w:val="uk-UA" w:eastAsia="it-IT"/>
              </w:rPr>
            </w:pPr>
            <w:r>
              <w:rPr>
                <w:lang w:val="uk-UA" w:eastAsia="it-IT"/>
              </w:rPr>
              <w:t>2027</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A7E29" w:rsidRPr="004405D6" w:rsidRDefault="003A7E29" w:rsidP="00987DF2">
            <w:pPr>
              <w:jc w:val="center"/>
              <w:rPr>
                <w:lang w:val="uk-UA" w:eastAsia="it-IT"/>
              </w:rPr>
            </w:pPr>
            <w:r w:rsidRPr="004405D6">
              <w:rPr>
                <w:lang w:val="uk-UA" w:eastAsia="it-IT"/>
              </w:rPr>
              <w:t>Разом</w:t>
            </w:r>
          </w:p>
        </w:tc>
      </w:tr>
      <w:tr w:rsidR="003A7E29" w:rsidRPr="004405D6" w:rsidTr="003A7E29">
        <w:trPr>
          <w:trHeight w:val="180"/>
          <w:jc w:val="right"/>
        </w:trPr>
        <w:tc>
          <w:tcPr>
            <w:tcW w:w="3402" w:type="dxa"/>
            <w:vMerge/>
            <w:tcBorders>
              <w:left w:val="single" w:sz="4" w:space="0" w:color="auto"/>
              <w:bottom w:val="single" w:sz="4" w:space="0" w:color="auto"/>
              <w:right w:val="single" w:sz="4" w:space="0" w:color="auto"/>
            </w:tcBorders>
            <w:shd w:val="clear" w:color="auto" w:fill="FFFFFF"/>
            <w:vAlign w:val="center"/>
          </w:tcPr>
          <w:p w:rsidR="003A7E29" w:rsidRPr="004405D6" w:rsidRDefault="003A7E29" w:rsidP="00987DF2">
            <w:pPr>
              <w:rPr>
                <w:bCs/>
              </w:rPr>
            </w:pPr>
          </w:p>
        </w:tc>
        <w:tc>
          <w:tcPr>
            <w:tcW w:w="1247" w:type="dxa"/>
            <w:tcBorders>
              <w:top w:val="single" w:sz="4" w:space="0" w:color="auto"/>
              <w:left w:val="single" w:sz="4" w:space="0" w:color="auto"/>
              <w:bottom w:val="single" w:sz="4" w:space="0" w:color="auto"/>
              <w:right w:val="single" w:sz="4" w:space="0" w:color="auto"/>
            </w:tcBorders>
            <w:vAlign w:val="center"/>
          </w:tcPr>
          <w:p w:rsidR="003A7E29" w:rsidRPr="004405D6" w:rsidRDefault="00896B19" w:rsidP="00987DF2">
            <w:pPr>
              <w:jc w:val="center"/>
              <w:rPr>
                <w:lang w:val="uk-UA" w:eastAsia="it-IT"/>
              </w:rPr>
            </w:pPr>
            <w:r>
              <w:rPr>
                <w:lang w:val="uk-UA" w:eastAsia="it-IT"/>
              </w:rPr>
              <w:t>400,0</w:t>
            </w:r>
          </w:p>
        </w:tc>
        <w:tc>
          <w:tcPr>
            <w:tcW w:w="1275" w:type="dxa"/>
            <w:tcBorders>
              <w:top w:val="single" w:sz="4" w:space="0" w:color="auto"/>
              <w:left w:val="single" w:sz="4" w:space="0" w:color="auto"/>
              <w:bottom w:val="single" w:sz="4" w:space="0" w:color="auto"/>
              <w:right w:val="single" w:sz="4" w:space="0" w:color="auto"/>
            </w:tcBorders>
            <w:vAlign w:val="center"/>
          </w:tcPr>
          <w:p w:rsidR="003A7E29" w:rsidRPr="004405D6" w:rsidRDefault="00896B19" w:rsidP="00987DF2">
            <w:pPr>
              <w:jc w:val="center"/>
              <w:rPr>
                <w:lang w:val="uk-UA" w:eastAsia="it-IT"/>
              </w:rPr>
            </w:pPr>
            <w:r>
              <w:rPr>
                <w:lang w:val="uk-UA" w:eastAsia="it-IT"/>
              </w:rPr>
              <w:t>400,0</w:t>
            </w:r>
          </w:p>
        </w:tc>
        <w:tc>
          <w:tcPr>
            <w:tcW w:w="1392" w:type="dxa"/>
            <w:tcBorders>
              <w:top w:val="single" w:sz="4" w:space="0" w:color="auto"/>
              <w:left w:val="single" w:sz="4" w:space="0" w:color="auto"/>
              <w:bottom w:val="single" w:sz="4" w:space="0" w:color="auto"/>
              <w:right w:val="single" w:sz="4" w:space="0" w:color="auto"/>
            </w:tcBorders>
            <w:vAlign w:val="center"/>
          </w:tcPr>
          <w:p w:rsidR="003A7E29" w:rsidRPr="004405D6" w:rsidRDefault="00896B19" w:rsidP="00987DF2">
            <w:pPr>
              <w:jc w:val="center"/>
              <w:rPr>
                <w:lang w:val="uk-UA" w:eastAsia="it-IT"/>
              </w:rPr>
            </w:pPr>
            <w:r>
              <w:rPr>
                <w:lang w:val="uk-UA" w:eastAsia="it-IT"/>
              </w:rPr>
              <w:t>200,0</w:t>
            </w:r>
          </w:p>
        </w:tc>
        <w:tc>
          <w:tcPr>
            <w:tcW w:w="1218" w:type="dxa"/>
            <w:tcBorders>
              <w:top w:val="single" w:sz="4" w:space="0" w:color="auto"/>
              <w:left w:val="single" w:sz="4" w:space="0" w:color="auto"/>
              <w:bottom w:val="single" w:sz="4" w:space="0" w:color="auto"/>
              <w:right w:val="single" w:sz="4" w:space="0" w:color="auto"/>
            </w:tcBorders>
            <w:vAlign w:val="center"/>
          </w:tcPr>
          <w:p w:rsidR="003A7E29" w:rsidRPr="004405D6" w:rsidRDefault="00896B19" w:rsidP="00987DF2">
            <w:pPr>
              <w:jc w:val="center"/>
              <w:rPr>
                <w:lang w:val="uk-UA" w:eastAsia="it-IT"/>
              </w:rPr>
            </w:pPr>
            <w:r>
              <w:rPr>
                <w:lang w:val="uk-UA" w:eastAsia="it-IT"/>
              </w:rPr>
              <w:t>-</w:t>
            </w:r>
          </w:p>
        </w:tc>
        <w:tc>
          <w:tcPr>
            <w:tcW w:w="1711" w:type="dxa"/>
            <w:tcBorders>
              <w:top w:val="single" w:sz="4" w:space="0" w:color="auto"/>
              <w:left w:val="single" w:sz="4" w:space="0" w:color="auto"/>
              <w:bottom w:val="single" w:sz="4" w:space="0" w:color="auto"/>
              <w:right w:val="single" w:sz="4" w:space="0" w:color="auto"/>
            </w:tcBorders>
            <w:vAlign w:val="center"/>
          </w:tcPr>
          <w:p w:rsidR="003A7E29" w:rsidRPr="004405D6" w:rsidRDefault="00896B19" w:rsidP="00987DF2">
            <w:pPr>
              <w:jc w:val="center"/>
              <w:rPr>
                <w:lang w:val="uk-UA" w:eastAsia="it-IT"/>
              </w:rPr>
            </w:pPr>
            <w:r>
              <w:rPr>
                <w:lang w:val="uk-UA" w:eastAsia="it-IT"/>
              </w:rPr>
              <w:t>1000,0</w:t>
            </w:r>
          </w:p>
        </w:tc>
      </w:tr>
      <w:tr w:rsidR="00A9646B" w:rsidRPr="004405D6" w:rsidTr="00987DF2">
        <w:trPr>
          <w:jc w:val="right"/>
        </w:trPr>
        <w:tc>
          <w:tcPr>
            <w:tcW w:w="3402" w:type="dxa"/>
            <w:shd w:val="clear" w:color="auto" w:fill="FFFFFF"/>
            <w:vAlign w:val="center"/>
          </w:tcPr>
          <w:p w:rsidR="00A9646B" w:rsidRPr="004405D6" w:rsidRDefault="00A9646B" w:rsidP="00987DF2">
            <w:pPr>
              <w:rPr>
                <w:bCs/>
              </w:rPr>
            </w:pPr>
            <w:r w:rsidRPr="004405D6">
              <w:rPr>
                <w:bCs/>
              </w:rPr>
              <w:t>Джерела фінансування:</w:t>
            </w:r>
          </w:p>
        </w:tc>
        <w:tc>
          <w:tcPr>
            <w:tcW w:w="6843" w:type="dxa"/>
            <w:gridSpan w:val="5"/>
            <w:vAlign w:val="center"/>
          </w:tcPr>
          <w:p w:rsidR="00A9646B" w:rsidRPr="004405D6" w:rsidRDefault="00A9646B" w:rsidP="00987DF2">
            <w:pPr>
              <w:pStyle w:val="a9"/>
              <w:jc w:val="both"/>
              <w:rPr>
                <w:lang w:eastAsia="it-IT"/>
              </w:rPr>
            </w:pPr>
            <w:r w:rsidRPr="004405D6">
              <w:t>Селищний  бюджет, державний, кошти МТД</w:t>
            </w:r>
          </w:p>
        </w:tc>
      </w:tr>
      <w:tr w:rsidR="00A9646B" w:rsidRPr="004405D6" w:rsidTr="00987DF2">
        <w:trPr>
          <w:trHeight w:val="340"/>
          <w:jc w:val="right"/>
        </w:trPr>
        <w:tc>
          <w:tcPr>
            <w:tcW w:w="3402" w:type="dxa"/>
            <w:shd w:val="clear" w:color="auto" w:fill="FFFFFF"/>
            <w:vAlign w:val="center"/>
          </w:tcPr>
          <w:p w:rsidR="00A9646B" w:rsidRPr="004405D6" w:rsidRDefault="00A9646B" w:rsidP="00987DF2">
            <w:pPr>
              <w:rPr>
                <w:bCs/>
              </w:rPr>
            </w:pPr>
            <w:r w:rsidRPr="004405D6">
              <w:t>Ключові потенційні учасники проекту:</w:t>
            </w:r>
          </w:p>
        </w:tc>
        <w:tc>
          <w:tcPr>
            <w:tcW w:w="6843" w:type="dxa"/>
            <w:gridSpan w:val="5"/>
            <w:vAlign w:val="center"/>
          </w:tcPr>
          <w:p w:rsidR="00A9646B" w:rsidRPr="004405D6" w:rsidRDefault="00A9646B" w:rsidP="00987DF2">
            <w:pPr>
              <w:jc w:val="both"/>
              <w:rPr>
                <w:lang w:val="uk-UA" w:eastAsia="it-IT"/>
              </w:rPr>
            </w:pPr>
            <w:r w:rsidRPr="004405D6">
              <w:rPr>
                <w:color w:val="000000"/>
                <w:lang w:val="uk-UA" w:eastAsia="it-IT"/>
              </w:rPr>
              <w:t>Срібнянська</w:t>
            </w:r>
            <w:r w:rsidRPr="004405D6">
              <w:rPr>
                <w:color w:val="000000"/>
                <w:lang w:eastAsia="it-IT"/>
              </w:rPr>
              <w:t xml:space="preserve"> селищна рада,</w:t>
            </w:r>
            <w:r w:rsidRPr="004405D6">
              <w:rPr>
                <w:color w:val="000000"/>
                <w:lang w:val="uk-UA" w:eastAsia="it-IT"/>
              </w:rPr>
              <w:t xml:space="preserve"> мешканці</w:t>
            </w:r>
            <w:r w:rsidRPr="004405D6">
              <w:rPr>
                <w:color w:val="000000"/>
                <w:lang w:eastAsia="it-IT"/>
              </w:rPr>
              <w:t xml:space="preserve"> громади</w:t>
            </w:r>
          </w:p>
        </w:tc>
      </w:tr>
      <w:tr w:rsidR="00A9646B" w:rsidRPr="004405D6" w:rsidTr="00987DF2">
        <w:trPr>
          <w:trHeight w:val="287"/>
          <w:jc w:val="right"/>
        </w:trPr>
        <w:tc>
          <w:tcPr>
            <w:tcW w:w="3402" w:type="dxa"/>
            <w:shd w:val="clear" w:color="auto" w:fill="FFFFFF"/>
            <w:vAlign w:val="center"/>
          </w:tcPr>
          <w:p w:rsidR="00A9646B" w:rsidRPr="004405D6" w:rsidRDefault="00A9646B" w:rsidP="00987DF2">
            <w:pPr>
              <w:rPr>
                <w:bCs/>
              </w:rPr>
            </w:pPr>
            <w:r w:rsidRPr="004405D6">
              <w:rPr>
                <w:bCs/>
              </w:rPr>
              <w:t>Інше:</w:t>
            </w:r>
          </w:p>
        </w:tc>
        <w:tc>
          <w:tcPr>
            <w:tcW w:w="6843" w:type="dxa"/>
            <w:gridSpan w:val="5"/>
            <w:vAlign w:val="center"/>
          </w:tcPr>
          <w:p w:rsidR="00A9646B" w:rsidRPr="004405D6" w:rsidRDefault="00A9646B" w:rsidP="00987DF2">
            <w:pPr>
              <w:rPr>
                <w:lang w:eastAsia="it-IT"/>
              </w:rPr>
            </w:pPr>
          </w:p>
        </w:tc>
      </w:tr>
    </w:tbl>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89644F" w:rsidRDefault="0089644F"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0758D3" w:rsidRDefault="000758D3" w:rsidP="00767D40">
      <w:pPr>
        <w:pStyle w:val="a5"/>
        <w:ind w:left="709"/>
        <w:jc w:val="center"/>
        <w:rPr>
          <w:b/>
          <w:color w:val="365F91" w:themeColor="accent1" w:themeShade="BF"/>
          <w:lang w:val="uk-UA" w:eastAsia="it-IT"/>
        </w:rPr>
      </w:pPr>
    </w:p>
    <w:p w:rsidR="000758D3" w:rsidRDefault="000758D3"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tbl>
      <w:tblPr>
        <w:tblW w:w="102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247"/>
        <w:gridCol w:w="1275"/>
        <w:gridCol w:w="1152"/>
        <w:gridCol w:w="1458"/>
        <w:gridCol w:w="1711"/>
      </w:tblGrid>
      <w:tr w:rsidR="00A9646B" w:rsidRPr="00285CF8"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A9646B" w:rsidRDefault="00A9646B" w:rsidP="00987DF2">
            <w:pPr>
              <w:rPr>
                <w:bCs/>
              </w:rPr>
            </w:pPr>
            <w:r w:rsidRPr="00A9646B">
              <w:rPr>
                <w:bCs/>
              </w:rPr>
              <w:lastRenderedPageBreak/>
              <w:t>Завдання Стратегії, якому відповідає проект</w:t>
            </w:r>
          </w:p>
        </w:tc>
        <w:tc>
          <w:tcPr>
            <w:tcW w:w="6843" w:type="dxa"/>
            <w:gridSpan w:val="5"/>
            <w:tcBorders>
              <w:top w:val="single" w:sz="4" w:space="0" w:color="auto"/>
              <w:left w:val="single" w:sz="4" w:space="0" w:color="auto"/>
              <w:bottom w:val="single" w:sz="4" w:space="0" w:color="auto"/>
              <w:right w:val="single" w:sz="4" w:space="0" w:color="auto"/>
            </w:tcBorders>
          </w:tcPr>
          <w:p w:rsidR="00A9646B" w:rsidRPr="00A9646B" w:rsidRDefault="00A9646B" w:rsidP="00987DF2">
            <w:pPr>
              <w:rPr>
                <w:highlight w:val="yellow"/>
                <w:lang w:val="uk-UA"/>
              </w:rPr>
            </w:pPr>
            <w:r w:rsidRPr="00A9646B">
              <w:rPr>
                <w:lang w:val="uk-UA"/>
              </w:rPr>
              <w:t>3.4.2. Розробити  генеральні  плани населених пунктів та іншу містобудівну документацію</w:t>
            </w:r>
          </w:p>
        </w:tc>
      </w:tr>
      <w:tr w:rsidR="00A9646B" w:rsidRPr="00285CF8"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A9646B" w:rsidRDefault="00A9646B" w:rsidP="00987DF2">
            <w:pPr>
              <w:rPr>
                <w:bCs/>
              </w:rPr>
            </w:pPr>
            <w:r w:rsidRPr="00A9646B">
              <w:rPr>
                <w:bCs/>
              </w:rPr>
              <w:t>Назва проекту:</w:t>
            </w:r>
          </w:p>
        </w:tc>
        <w:tc>
          <w:tcPr>
            <w:tcW w:w="6843" w:type="dxa"/>
            <w:gridSpan w:val="5"/>
            <w:tcBorders>
              <w:top w:val="single" w:sz="4" w:space="0" w:color="auto"/>
              <w:left w:val="single" w:sz="4" w:space="0" w:color="auto"/>
              <w:bottom w:val="single" w:sz="4" w:space="0" w:color="auto"/>
              <w:right w:val="single" w:sz="4" w:space="0" w:color="auto"/>
            </w:tcBorders>
            <w:vAlign w:val="center"/>
          </w:tcPr>
          <w:p w:rsidR="00A9646B" w:rsidRPr="00A9646B" w:rsidRDefault="00A9646B" w:rsidP="00987DF2">
            <w:pPr>
              <w:rPr>
                <w:lang w:val="uk-UA" w:eastAsia="it-IT"/>
              </w:rPr>
            </w:pPr>
            <w:r w:rsidRPr="00A9646B">
              <w:t xml:space="preserve">Розроблення містобудівної документації населених пунктів </w:t>
            </w:r>
            <w:r w:rsidRPr="00A9646B">
              <w:rPr>
                <w:lang w:val="uk-UA"/>
              </w:rPr>
              <w:t xml:space="preserve">Срібнянської </w:t>
            </w:r>
            <w:r w:rsidRPr="00A9646B">
              <w:t xml:space="preserve"> територіальної громади</w:t>
            </w:r>
          </w:p>
        </w:tc>
      </w:tr>
      <w:tr w:rsidR="00A9646B" w:rsidRPr="00285CF8"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A9646B" w:rsidRDefault="00A9646B" w:rsidP="00987DF2">
            <w:pPr>
              <w:rPr>
                <w:bCs/>
              </w:rPr>
            </w:pPr>
            <w:r w:rsidRPr="00A9646B">
              <w:rPr>
                <w:bCs/>
              </w:rPr>
              <w:t>Цілі проекту:</w:t>
            </w:r>
          </w:p>
        </w:tc>
        <w:tc>
          <w:tcPr>
            <w:tcW w:w="6843" w:type="dxa"/>
            <w:gridSpan w:val="5"/>
            <w:tcBorders>
              <w:top w:val="single" w:sz="4" w:space="0" w:color="auto"/>
              <w:left w:val="single" w:sz="4" w:space="0" w:color="auto"/>
              <w:bottom w:val="single" w:sz="4" w:space="0" w:color="auto"/>
              <w:right w:val="single" w:sz="4" w:space="0" w:color="auto"/>
            </w:tcBorders>
            <w:vAlign w:val="center"/>
          </w:tcPr>
          <w:p w:rsidR="00A9646B" w:rsidRPr="00A9646B" w:rsidRDefault="00A9646B" w:rsidP="00987DF2">
            <w:r w:rsidRPr="00A9646B">
              <w:t>Збільш</w:t>
            </w:r>
            <w:r w:rsidRPr="00A9646B">
              <w:rPr>
                <w:lang w:val="uk-UA"/>
              </w:rPr>
              <w:t>ити</w:t>
            </w:r>
            <w:r w:rsidRPr="00A9646B">
              <w:t xml:space="preserve"> кільк</w:t>
            </w:r>
            <w:r w:rsidRPr="00A9646B">
              <w:rPr>
                <w:lang w:val="uk-UA"/>
              </w:rPr>
              <w:t xml:space="preserve">ість </w:t>
            </w:r>
            <w:r w:rsidRPr="00A9646B">
              <w:t xml:space="preserve">забудовників та інвестицій на теренах </w:t>
            </w:r>
            <w:r w:rsidRPr="00A9646B">
              <w:rPr>
                <w:lang w:val="uk-UA"/>
              </w:rPr>
              <w:t>Срібнянської</w:t>
            </w:r>
            <w:r w:rsidRPr="00A9646B">
              <w:t xml:space="preserve"> громади.</w:t>
            </w:r>
          </w:p>
          <w:p w:rsidR="00A9646B" w:rsidRPr="00A9646B" w:rsidRDefault="00A9646B" w:rsidP="00987DF2">
            <w:pPr>
              <w:shd w:val="clear" w:color="auto" w:fill="FFFFFF"/>
              <w:rPr>
                <w:bCs/>
                <w:color w:val="000000"/>
                <w:lang w:val="uk-UA" w:eastAsia="uk-UA"/>
              </w:rPr>
            </w:pPr>
            <w:r w:rsidRPr="00A9646B">
              <w:t>Забезпеч</w:t>
            </w:r>
            <w:r w:rsidRPr="00A9646B">
              <w:rPr>
                <w:lang w:val="uk-UA"/>
              </w:rPr>
              <w:t>ити раціональне планування використання земельних ресурсів громади, що знаходяться в межах її населених пунктів</w:t>
            </w:r>
          </w:p>
          <w:p w:rsidR="00A9646B" w:rsidRPr="00A9646B" w:rsidRDefault="00A9646B" w:rsidP="00987DF2">
            <w:pPr>
              <w:shd w:val="clear" w:color="auto" w:fill="FFFFFF"/>
              <w:rPr>
                <w:lang w:val="uk-UA" w:eastAsia="it-IT"/>
              </w:rPr>
            </w:pPr>
          </w:p>
        </w:tc>
      </w:tr>
      <w:tr w:rsidR="00A9646B" w:rsidRPr="00285CF8"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A9646B" w:rsidRDefault="00A9646B" w:rsidP="00987DF2">
            <w:pPr>
              <w:rPr>
                <w:bCs/>
              </w:rPr>
            </w:pPr>
            <w:r w:rsidRPr="00A9646B">
              <w:rPr>
                <w:bCs/>
              </w:rPr>
              <w:t>Територія впливу проекту:</w:t>
            </w:r>
          </w:p>
        </w:tc>
        <w:tc>
          <w:tcPr>
            <w:tcW w:w="6843" w:type="dxa"/>
            <w:gridSpan w:val="5"/>
            <w:tcBorders>
              <w:top w:val="single" w:sz="4" w:space="0" w:color="auto"/>
              <w:left w:val="single" w:sz="4" w:space="0" w:color="auto"/>
              <w:bottom w:val="single" w:sz="4" w:space="0" w:color="auto"/>
              <w:right w:val="single" w:sz="4" w:space="0" w:color="auto"/>
            </w:tcBorders>
            <w:vAlign w:val="center"/>
          </w:tcPr>
          <w:p w:rsidR="00A9646B" w:rsidRPr="00A9646B" w:rsidRDefault="00A9646B" w:rsidP="00987DF2">
            <w:pPr>
              <w:rPr>
                <w:lang w:val="uk-UA" w:eastAsia="it-IT"/>
              </w:rPr>
            </w:pPr>
            <w:r w:rsidRPr="00A9646B">
              <w:rPr>
                <w:lang w:val="uk-UA" w:eastAsia="it-IT"/>
              </w:rPr>
              <w:t>Срібнянська територіальна громада</w:t>
            </w:r>
          </w:p>
        </w:tc>
      </w:tr>
      <w:tr w:rsidR="00A9646B" w:rsidRPr="00285CF8"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A9646B" w:rsidRDefault="00A9646B" w:rsidP="00987DF2">
            <w:pPr>
              <w:rPr>
                <w:bCs/>
              </w:rPr>
            </w:pPr>
            <w:r w:rsidRPr="00A9646B">
              <w:rPr>
                <w:bCs/>
              </w:rPr>
              <w:t>Орієнтовна кількість отримувачів вигод</w:t>
            </w:r>
          </w:p>
        </w:tc>
        <w:tc>
          <w:tcPr>
            <w:tcW w:w="6843" w:type="dxa"/>
            <w:gridSpan w:val="5"/>
            <w:tcBorders>
              <w:top w:val="single" w:sz="4" w:space="0" w:color="auto"/>
              <w:left w:val="single" w:sz="4" w:space="0" w:color="auto"/>
              <w:bottom w:val="single" w:sz="4" w:space="0" w:color="auto"/>
              <w:right w:val="single" w:sz="4" w:space="0" w:color="auto"/>
            </w:tcBorders>
            <w:vAlign w:val="center"/>
          </w:tcPr>
          <w:p w:rsidR="00A9646B" w:rsidRPr="00A9646B" w:rsidRDefault="00A9646B" w:rsidP="00987DF2">
            <w:pPr>
              <w:rPr>
                <w:lang w:val="uk-UA" w:eastAsia="it-IT"/>
              </w:rPr>
            </w:pPr>
            <w:r w:rsidRPr="00A9646B">
              <w:rPr>
                <w:lang w:val="uk-UA" w:eastAsia="it-IT"/>
              </w:rPr>
              <w:t>Близько 10000 жителів громади</w:t>
            </w:r>
          </w:p>
        </w:tc>
      </w:tr>
      <w:tr w:rsidR="00A9646B" w:rsidRPr="00285CF8"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A9646B" w:rsidRDefault="00A9646B" w:rsidP="00987DF2">
            <w:pPr>
              <w:rPr>
                <w:bCs/>
              </w:rPr>
            </w:pPr>
            <w:r w:rsidRPr="00A9646B">
              <w:rPr>
                <w:bCs/>
              </w:rPr>
              <w:t>Стислий опис проекту:</w:t>
            </w:r>
          </w:p>
        </w:tc>
        <w:tc>
          <w:tcPr>
            <w:tcW w:w="6843" w:type="dxa"/>
            <w:gridSpan w:val="5"/>
            <w:tcBorders>
              <w:top w:val="single" w:sz="4" w:space="0" w:color="auto"/>
              <w:left w:val="single" w:sz="4" w:space="0" w:color="auto"/>
              <w:bottom w:val="single" w:sz="4" w:space="0" w:color="auto"/>
              <w:right w:val="single" w:sz="4" w:space="0" w:color="auto"/>
            </w:tcBorders>
            <w:vAlign w:val="center"/>
          </w:tcPr>
          <w:p w:rsidR="00A9646B" w:rsidRPr="00A9646B" w:rsidRDefault="00A9646B" w:rsidP="00987DF2">
            <w:pPr>
              <w:jc w:val="both"/>
              <w:rPr>
                <w:rStyle w:val="hgkelc"/>
                <w:lang w:val="uk-UA"/>
              </w:rPr>
            </w:pPr>
            <w:r w:rsidRPr="00A9646B">
              <w:rPr>
                <w:rStyle w:val="hgkelc"/>
                <w:lang w:val="uk-UA"/>
              </w:rPr>
              <w:t>Нині оновлені генеральні плани мають лише три населені пункти громади, включаючи адміністративний центр смт Срібне.</w:t>
            </w:r>
          </w:p>
          <w:p w:rsidR="00A9646B" w:rsidRPr="00A9646B" w:rsidRDefault="00A9646B" w:rsidP="00987DF2">
            <w:pPr>
              <w:jc w:val="both"/>
              <w:rPr>
                <w:lang w:val="uk-UA"/>
              </w:rPr>
            </w:pPr>
            <w:r w:rsidRPr="00A9646B">
              <w:rPr>
                <w:lang w:val="uk-UA"/>
              </w:rPr>
              <w:t xml:space="preserve">Для повноцінного функціонування громади необхідні значні інфраструктурні зміни (нове будівництво, ремонти, тощо), що неможливо без наявної містобудівної документації. </w:t>
            </w:r>
            <w:r w:rsidRPr="00A9646B">
              <w:t xml:space="preserve">Тому передбачається поетапна розробка нових генеральних планів </w:t>
            </w:r>
            <w:r w:rsidRPr="00A9646B">
              <w:rPr>
                <w:lang w:val="uk-UA"/>
              </w:rPr>
              <w:t xml:space="preserve">населених пунктів </w:t>
            </w:r>
            <w:r w:rsidRPr="00A9646B">
              <w:t>громади, починаючи від найбільших населених пунктів та тих, де виявлений інтерес потенційних інвесторів.</w:t>
            </w:r>
          </w:p>
          <w:p w:rsidR="00A9646B" w:rsidRPr="00A9646B" w:rsidRDefault="00A9646B" w:rsidP="00987DF2">
            <w:pPr>
              <w:jc w:val="both"/>
              <w:rPr>
                <w:lang w:val="uk-UA" w:eastAsia="it-IT"/>
              </w:rPr>
            </w:pPr>
          </w:p>
        </w:tc>
      </w:tr>
      <w:tr w:rsidR="00A9646B" w:rsidRPr="00285CF8"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A9646B" w:rsidRDefault="00A9646B" w:rsidP="00987DF2">
            <w:pPr>
              <w:rPr>
                <w:bCs/>
              </w:rPr>
            </w:pPr>
            <w:r w:rsidRPr="00A9646B">
              <w:rPr>
                <w:bCs/>
              </w:rPr>
              <w:t>Очікувані результати:</w:t>
            </w:r>
          </w:p>
        </w:tc>
        <w:tc>
          <w:tcPr>
            <w:tcW w:w="684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A9646B" w:rsidRDefault="00A9646B" w:rsidP="00987DF2">
            <w:r w:rsidRPr="00A9646B">
              <w:rPr>
                <w:lang w:val="uk-UA"/>
              </w:rPr>
              <w:t>Р</w:t>
            </w:r>
            <w:r w:rsidRPr="00A9646B">
              <w:t>озроблені нові генеральні плани із зонінгом для населених пунктів громади.</w:t>
            </w:r>
          </w:p>
          <w:p w:rsidR="00A9646B" w:rsidRPr="00A9646B" w:rsidRDefault="00A9646B" w:rsidP="00987DF2">
            <w:pPr>
              <w:rPr>
                <w:lang w:val="uk-UA"/>
              </w:rPr>
            </w:pPr>
            <w:r w:rsidRPr="00A9646B">
              <w:rPr>
                <w:lang w:val="uk-UA"/>
              </w:rPr>
              <w:t>В</w:t>
            </w:r>
            <w:r w:rsidRPr="00A9646B">
              <w:t>порядкована система землекористування в населених пунктах громади</w:t>
            </w:r>
          </w:p>
        </w:tc>
      </w:tr>
      <w:tr w:rsidR="00A9646B" w:rsidRPr="00285CF8"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A9646B" w:rsidRDefault="00A9646B" w:rsidP="00987DF2">
            <w:pPr>
              <w:rPr>
                <w:bCs/>
              </w:rPr>
            </w:pPr>
            <w:r w:rsidRPr="00A9646B">
              <w:rPr>
                <w:bCs/>
              </w:rPr>
              <w:t>Ключові заходи проекту:</w:t>
            </w:r>
          </w:p>
        </w:tc>
        <w:tc>
          <w:tcPr>
            <w:tcW w:w="6843" w:type="dxa"/>
            <w:gridSpan w:val="5"/>
            <w:tcBorders>
              <w:top w:val="single" w:sz="4" w:space="0" w:color="auto"/>
              <w:left w:val="single" w:sz="4" w:space="0" w:color="auto"/>
              <w:bottom w:val="single" w:sz="4" w:space="0" w:color="auto"/>
              <w:right w:val="single" w:sz="4" w:space="0" w:color="auto"/>
            </w:tcBorders>
            <w:vAlign w:val="center"/>
          </w:tcPr>
          <w:p w:rsidR="00A9646B" w:rsidRPr="00A9646B" w:rsidRDefault="00A9646B" w:rsidP="00987DF2">
            <w:pPr>
              <w:pStyle w:val="afd"/>
              <w:rPr>
                <w:rFonts w:ascii="Times New Roman" w:hAnsi="Times New Roman"/>
                <w:sz w:val="24"/>
                <w:szCs w:val="24"/>
                <w:lang w:eastAsia="uk-UA"/>
              </w:rPr>
            </w:pPr>
            <w:r w:rsidRPr="00A9646B">
              <w:rPr>
                <w:rFonts w:ascii="Times New Roman" w:hAnsi="Times New Roman"/>
                <w:sz w:val="24"/>
                <w:szCs w:val="24"/>
                <w:lang w:eastAsia="uk-UA"/>
              </w:rPr>
              <w:t>1. Оголошення про проведення тендерної процедури;</w:t>
            </w:r>
          </w:p>
          <w:p w:rsidR="00A9646B" w:rsidRPr="00A9646B" w:rsidRDefault="00A9646B" w:rsidP="00987DF2">
            <w:pPr>
              <w:pStyle w:val="afd"/>
              <w:rPr>
                <w:rFonts w:ascii="Times New Roman" w:hAnsi="Times New Roman"/>
                <w:sz w:val="24"/>
                <w:szCs w:val="24"/>
                <w:lang w:eastAsia="uk-UA"/>
              </w:rPr>
            </w:pPr>
            <w:r w:rsidRPr="00A9646B">
              <w:rPr>
                <w:rFonts w:ascii="Times New Roman" w:hAnsi="Times New Roman"/>
                <w:sz w:val="24"/>
                <w:szCs w:val="24"/>
                <w:lang w:eastAsia="uk-UA"/>
              </w:rPr>
              <w:t>2. Проведення тендерної процедури на виготовлення: топографічної зйомки  населених пунктів, розробка   генеральних планів, планів зонування населених пунктів;</w:t>
            </w:r>
          </w:p>
          <w:p w:rsidR="00A9646B" w:rsidRPr="00A9646B" w:rsidRDefault="00A9646B" w:rsidP="00987DF2">
            <w:pPr>
              <w:pStyle w:val="afd"/>
              <w:rPr>
                <w:rFonts w:ascii="Times New Roman" w:hAnsi="Times New Roman"/>
                <w:sz w:val="24"/>
                <w:szCs w:val="24"/>
                <w:lang w:eastAsia="uk-UA"/>
              </w:rPr>
            </w:pPr>
            <w:r w:rsidRPr="00A9646B">
              <w:rPr>
                <w:rFonts w:ascii="Times New Roman" w:hAnsi="Times New Roman"/>
                <w:sz w:val="24"/>
                <w:szCs w:val="24"/>
                <w:lang w:eastAsia="uk-UA"/>
              </w:rPr>
              <w:t>3. Визначення переможця;</w:t>
            </w:r>
          </w:p>
          <w:p w:rsidR="00A9646B" w:rsidRPr="00A9646B" w:rsidRDefault="00A9646B" w:rsidP="00987DF2">
            <w:pPr>
              <w:pStyle w:val="afd"/>
              <w:rPr>
                <w:rFonts w:ascii="Times New Roman" w:hAnsi="Times New Roman"/>
                <w:sz w:val="24"/>
                <w:szCs w:val="24"/>
                <w:lang w:eastAsia="uk-UA"/>
              </w:rPr>
            </w:pPr>
            <w:r w:rsidRPr="00A9646B">
              <w:rPr>
                <w:rFonts w:ascii="Times New Roman" w:hAnsi="Times New Roman"/>
                <w:sz w:val="24"/>
                <w:szCs w:val="24"/>
                <w:lang w:eastAsia="uk-UA"/>
              </w:rPr>
              <w:t>4. Укладання договору;</w:t>
            </w:r>
          </w:p>
          <w:p w:rsidR="00A9646B" w:rsidRPr="00A9646B" w:rsidRDefault="00A9646B" w:rsidP="00987DF2">
            <w:pPr>
              <w:pStyle w:val="afd"/>
              <w:rPr>
                <w:rFonts w:ascii="Times New Roman" w:hAnsi="Times New Roman"/>
                <w:sz w:val="24"/>
                <w:szCs w:val="24"/>
                <w:lang w:eastAsia="uk-UA"/>
              </w:rPr>
            </w:pPr>
            <w:r w:rsidRPr="00A9646B">
              <w:rPr>
                <w:rFonts w:ascii="Times New Roman" w:hAnsi="Times New Roman"/>
                <w:sz w:val="24"/>
                <w:szCs w:val="24"/>
                <w:lang w:eastAsia="uk-UA"/>
              </w:rPr>
              <w:t>5. Громадські слухання;</w:t>
            </w:r>
          </w:p>
          <w:p w:rsidR="00A9646B" w:rsidRPr="00A9646B" w:rsidRDefault="00A9646B" w:rsidP="00987DF2">
            <w:pPr>
              <w:pStyle w:val="afd"/>
              <w:rPr>
                <w:rFonts w:ascii="Times New Roman" w:hAnsi="Times New Roman"/>
                <w:sz w:val="24"/>
                <w:szCs w:val="24"/>
                <w:lang w:eastAsia="uk-UA"/>
              </w:rPr>
            </w:pPr>
            <w:r w:rsidRPr="00A9646B">
              <w:rPr>
                <w:rFonts w:ascii="Times New Roman" w:hAnsi="Times New Roman"/>
                <w:sz w:val="24"/>
                <w:szCs w:val="24"/>
                <w:lang w:eastAsia="uk-UA"/>
              </w:rPr>
              <w:t>6. Розгляд на містобудівній раді ( генеральні плани );</w:t>
            </w:r>
          </w:p>
          <w:p w:rsidR="00A9646B" w:rsidRPr="00A9646B" w:rsidRDefault="00A9646B" w:rsidP="00987DF2">
            <w:pPr>
              <w:pStyle w:val="afd"/>
              <w:rPr>
                <w:rFonts w:ascii="Times New Roman" w:hAnsi="Times New Roman"/>
                <w:sz w:val="24"/>
                <w:szCs w:val="24"/>
                <w:lang w:eastAsia="uk-UA"/>
              </w:rPr>
            </w:pPr>
            <w:r w:rsidRPr="00A9646B">
              <w:rPr>
                <w:rFonts w:ascii="Times New Roman" w:hAnsi="Times New Roman"/>
                <w:sz w:val="24"/>
                <w:szCs w:val="24"/>
                <w:lang w:eastAsia="uk-UA"/>
              </w:rPr>
              <w:t>7. Затвердження генеральних планів.</w:t>
            </w:r>
          </w:p>
          <w:p w:rsidR="00A9646B" w:rsidRPr="00A9646B" w:rsidRDefault="00A9646B" w:rsidP="00987DF2">
            <w:pPr>
              <w:jc w:val="both"/>
              <w:rPr>
                <w:lang w:val="uk-UA" w:eastAsia="it-IT"/>
              </w:rPr>
            </w:pPr>
          </w:p>
        </w:tc>
      </w:tr>
      <w:tr w:rsidR="00A9646B" w:rsidRPr="00285CF8"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A9646B" w:rsidRDefault="00A9646B" w:rsidP="00987DF2">
            <w:pPr>
              <w:rPr>
                <w:bCs/>
              </w:rPr>
            </w:pPr>
            <w:r w:rsidRPr="00A9646B">
              <w:rPr>
                <w:bCs/>
              </w:rPr>
              <w:t xml:space="preserve">Період здійснення: </w:t>
            </w:r>
          </w:p>
        </w:tc>
        <w:tc>
          <w:tcPr>
            <w:tcW w:w="6843" w:type="dxa"/>
            <w:gridSpan w:val="5"/>
            <w:tcBorders>
              <w:top w:val="single" w:sz="4" w:space="0" w:color="auto"/>
              <w:left w:val="single" w:sz="4" w:space="0" w:color="auto"/>
              <w:bottom w:val="single" w:sz="4" w:space="0" w:color="auto"/>
              <w:right w:val="single" w:sz="4" w:space="0" w:color="auto"/>
            </w:tcBorders>
            <w:vAlign w:val="center"/>
          </w:tcPr>
          <w:p w:rsidR="00A9646B" w:rsidRPr="00A9646B" w:rsidRDefault="003A7E29" w:rsidP="00987DF2">
            <w:pPr>
              <w:jc w:val="center"/>
              <w:rPr>
                <w:lang w:val="uk-UA" w:eastAsia="it-IT"/>
              </w:rPr>
            </w:pPr>
            <w:r>
              <w:rPr>
                <w:lang w:val="uk-UA" w:eastAsia="it-IT"/>
              </w:rPr>
              <w:t>2024-2027</w:t>
            </w:r>
            <w:r w:rsidR="00A9646B" w:rsidRPr="00A9646B">
              <w:rPr>
                <w:lang w:val="uk-UA" w:eastAsia="it-IT"/>
              </w:rPr>
              <w:t>рр</w:t>
            </w:r>
          </w:p>
        </w:tc>
      </w:tr>
      <w:tr w:rsidR="003A7E29" w:rsidRPr="00285CF8" w:rsidTr="003A7E29">
        <w:trPr>
          <w:trHeight w:val="180"/>
          <w:jc w:val="right"/>
        </w:trPr>
        <w:tc>
          <w:tcPr>
            <w:tcW w:w="3402" w:type="dxa"/>
            <w:vMerge w:val="restart"/>
            <w:tcBorders>
              <w:top w:val="single" w:sz="4" w:space="0" w:color="auto"/>
              <w:left w:val="single" w:sz="4" w:space="0" w:color="auto"/>
              <w:right w:val="single" w:sz="4" w:space="0" w:color="auto"/>
            </w:tcBorders>
            <w:shd w:val="clear" w:color="auto" w:fill="FFFFFF"/>
            <w:vAlign w:val="center"/>
          </w:tcPr>
          <w:p w:rsidR="003A7E29" w:rsidRPr="00A9646B" w:rsidRDefault="003A7E29" w:rsidP="00987DF2">
            <w:pPr>
              <w:rPr>
                <w:bCs/>
              </w:rPr>
            </w:pPr>
            <w:r w:rsidRPr="00A9646B">
              <w:rPr>
                <w:bCs/>
              </w:rPr>
              <w:t>Орієнтовна вартість проекту, тис. грн.</w:t>
            </w:r>
          </w:p>
        </w:tc>
        <w:tc>
          <w:tcPr>
            <w:tcW w:w="1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A7E29" w:rsidRPr="00A9646B" w:rsidRDefault="003A7E29" w:rsidP="00987DF2">
            <w:pPr>
              <w:jc w:val="center"/>
              <w:rPr>
                <w:lang w:val="uk-UA" w:eastAsia="it-IT"/>
              </w:rPr>
            </w:pPr>
            <w:r>
              <w:rPr>
                <w:lang w:val="uk-UA" w:eastAsia="it-IT"/>
              </w:rPr>
              <w:t>2024</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A7E29" w:rsidRPr="00A9646B" w:rsidRDefault="003A7E29" w:rsidP="00987DF2">
            <w:pPr>
              <w:jc w:val="center"/>
              <w:rPr>
                <w:lang w:val="uk-UA" w:eastAsia="it-IT"/>
              </w:rPr>
            </w:pPr>
            <w:r>
              <w:rPr>
                <w:lang w:val="uk-UA" w:eastAsia="it-IT"/>
              </w:rPr>
              <w:t>2025</w:t>
            </w:r>
          </w:p>
        </w:tc>
        <w:tc>
          <w:tcPr>
            <w:tcW w:w="1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A7E29" w:rsidRPr="00A9646B" w:rsidRDefault="003A7E29" w:rsidP="00987DF2">
            <w:pPr>
              <w:jc w:val="center"/>
              <w:rPr>
                <w:lang w:val="uk-UA" w:eastAsia="it-IT"/>
              </w:rPr>
            </w:pPr>
            <w:r>
              <w:rPr>
                <w:lang w:val="uk-UA" w:eastAsia="it-IT"/>
              </w:rPr>
              <w:t>2026</w:t>
            </w:r>
          </w:p>
        </w:tc>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A7E29" w:rsidRPr="00A9646B" w:rsidRDefault="003A7E29" w:rsidP="00987DF2">
            <w:pPr>
              <w:jc w:val="center"/>
              <w:rPr>
                <w:lang w:val="uk-UA" w:eastAsia="it-IT"/>
              </w:rPr>
            </w:pPr>
            <w:r>
              <w:rPr>
                <w:lang w:val="uk-UA" w:eastAsia="it-IT"/>
              </w:rPr>
              <w:t>2027</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A7E29" w:rsidRPr="00A9646B" w:rsidRDefault="003A7E29" w:rsidP="00987DF2">
            <w:pPr>
              <w:jc w:val="center"/>
              <w:rPr>
                <w:lang w:val="uk-UA" w:eastAsia="it-IT"/>
              </w:rPr>
            </w:pPr>
            <w:r w:rsidRPr="00A9646B">
              <w:rPr>
                <w:lang w:val="uk-UA" w:eastAsia="it-IT"/>
              </w:rPr>
              <w:t>Разом</w:t>
            </w:r>
          </w:p>
        </w:tc>
      </w:tr>
      <w:tr w:rsidR="003A7E29" w:rsidRPr="00285CF8" w:rsidTr="003A7E29">
        <w:trPr>
          <w:trHeight w:val="180"/>
          <w:jc w:val="right"/>
        </w:trPr>
        <w:tc>
          <w:tcPr>
            <w:tcW w:w="3402" w:type="dxa"/>
            <w:vMerge/>
            <w:tcBorders>
              <w:left w:val="single" w:sz="4" w:space="0" w:color="auto"/>
              <w:bottom w:val="single" w:sz="4" w:space="0" w:color="auto"/>
              <w:right w:val="single" w:sz="4" w:space="0" w:color="auto"/>
            </w:tcBorders>
            <w:shd w:val="clear" w:color="auto" w:fill="FFFFFF"/>
            <w:vAlign w:val="center"/>
          </w:tcPr>
          <w:p w:rsidR="003A7E29" w:rsidRPr="00A9646B" w:rsidRDefault="003A7E29" w:rsidP="00987DF2">
            <w:pPr>
              <w:rPr>
                <w:bCs/>
              </w:rPr>
            </w:pPr>
          </w:p>
        </w:tc>
        <w:tc>
          <w:tcPr>
            <w:tcW w:w="1247" w:type="dxa"/>
            <w:tcBorders>
              <w:top w:val="single" w:sz="4" w:space="0" w:color="auto"/>
              <w:left w:val="single" w:sz="4" w:space="0" w:color="auto"/>
              <w:bottom w:val="single" w:sz="4" w:space="0" w:color="auto"/>
              <w:right w:val="single" w:sz="4" w:space="0" w:color="auto"/>
            </w:tcBorders>
            <w:vAlign w:val="center"/>
          </w:tcPr>
          <w:p w:rsidR="003A7E29" w:rsidRPr="00A9646B" w:rsidRDefault="00896B19" w:rsidP="00987DF2">
            <w:pPr>
              <w:jc w:val="center"/>
              <w:rPr>
                <w:lang w:val="uk-UA" w:eastAsia="it-IT"/>
              </w:rPr>
            </w:pPr>
            <w:r>
              <w:rPr>
                <w:lang w:val="uk-UA" w:eastAsia="it-IT"/>
              </w:rPr>
              <w:t>500,0</w:t>
            </w:r>
          </w:p>
        </w:tc>
        <w:tc>
          <w:tcPr>
            <w:tcW w:w="1275" w:type="dxa"/>
            <w:tcBorders>
              <w:top w:val="single" w:sz="4" w:space="0" w:color="auto"/>
              <w:left w:val="single" w:sz="4" w:space="0" w:color="auto"/>
              <w:bottom w:val="single" w:sz="4" w:space="0" w:color="auto"/>
              <w:right w:val="single" w:sz="4" w:space="0" w:color="auto"/>
            </w:tcBorders>
            <w:vAlign w:val="center"/>
          </w:tcPr>
          <w:p w:rsidR="003A7E29" w:rsidRPr="00A9646B" w:rsidRDefault="00896B19" w:rsidP="00987DF2">
            <w:pPr>
              <w:jc w:val="center"/>
              <w:rPr>
                <w:lang w:val="uk-UA" w:eastAsia="it-IT"/>
              </w:rPr>
            </w:pPr>
            <w:r>
              <w:rPr>
                <w:lang w:val="uk-UA" w:eastAsia="it-IT"/>
              </w:rPr>
              <w:t>500,0</w:t>
            </w:r>
          </w:p>
        </w:tc>
        <w:tc>
          <w:tcPr>
            <w:tcW w:w="1152" w:type="dxa"/>
            <w:tcBorders>
              <w:top w:val="single" w:sz="4" w:space="0" w:color="auto"/>
              <w:left w:val="single" w:sz="4" w:space="0" w:color="auto"/>
              <w:bottom w:val="single" w:sz="4" w:space="0" w:color="auto"/>
              <w:right w:val="single" w:sz="4" w:space="0" w:color="auto"/>
            </w:tcBorders>
            <w:vAlign w:val="center"/>
          </w:tcPr>
          <w:p w:rsidR="003A7E29" w:rsidRPr="00A9646B" w:rsidRDefault="00896B19" w:rsidP="00987DF2">
            <w:pPr>
              <w:jc w:val="center"/>
              <w:rPr>
                <w:lang w:val="uk-UA" w:eastAsia="it-IT"/>
              </w:rPr>
            </w:pPr>
            <w:r>
              <w:rPr>
                <w:lang w:val="uk-UA" w:eastAsia="it-IT"/>
              </w:rPr>
              <w:t>500,0</w:t>
            </w:r>
          </w:p>
        </w:tc>
        <w:tc>
          <w:tcPr>
            <w:tcW w:w="1458" w:type="dxa"/>
            <w:tcBorders>
              <w:top w:val="single" w:sz="4" w:space="0" w:color="auto"/>
              <w:left w:val="single" w:sz="4" w:space="0" w:color="auto"/>
              <w:bottom w:val="single" w:sz="4" w:space="0" w:color="auto"/>
              <w:right w:val="single" w:sz="4" w:space="0" w:color="auto"/>
            </w:tcBorders>
            <w:vAlign w:val="center"/>
          </w:tcPr>
          <w:p w:rsidR="003A7E29" w:rsidRPr="00A9646B" w:rsidRDefault="00896B19" w:rsidP="00987DF2">
            <w:pPr>
              <w:jc w:val="center"/>
              <w:rPr>
                <w:lang w:val="uk-UA" w:eastAsia="it-IT"/>
              </w:rPr>
            </w:pPr>
            <w:r>
              <w:rPr>
                <w:lang w:val="uk-UA" w:eastAsia="it-IT"/>
              </w:rPr>
              <w:t>500,0</w:t>
            </w:r>
          </w:p>
        </w:tc>
        <w:tc>
          <w:tcPr>
            <w:tcW w:w="1711" w:type="dxa"/>
            <w:tcBorders>
              <w:top w:val="single" w:sz="4" w:space="0" w:color="auto"/>
              <w:left w:val="single" w:sz="4" w:space="0" w:color="auto"/>
              <w:bottom w:val="single" w:sz="4" w:space="0" w:color="auto"/>
              <w:right w:val="single" w:sz="4" w:space="0" w:color="auto"/>
            </w:tcBorders>
            <w:vAlign w:val="center"/>
          </w:tcPr>
          <w:p w:rsidR="003A7E29" w:rsidRPr="00A9646B" w:rsidRDefault="00896B19" w:rsidP="00987DF2">
            <w:pPr>
              <w:jc w:val="center"/>
              <w:rPr>
                <w:lang w:val="uk-UA" w:eastAsia="it-IT"/>
              </w:rPr>
            </w:pPr>
            <w:r>
              <w:rPr>
                <w:lang w:val="uk-UA" w:eastAsia="it-IT"/>
              </w:rPr>
              <w:t>2000,0</w:t>
            </w:r>
          </w:p>
        </w:tc>
      </w:tr>
      <w:tr w:rsidR="00A9646B" w:rsidRPr="00285CF8" w:rsidTr="00987DF2">
        <w:trPr>
          <w:jc w:val="right"/>
        </w:trPr>
        <w:tc>
          <w:tcPr>
            <w:tcW w:w="3402" w:type="dxa"/>
            <w:shd w:val="clear" w:color="auto" w:fill="FFFFFF"/>
            <w:vAlign w:val="center"/>
          </w:tcPr>
          <w:p w:rsidR="00A9646B" w:rsidRPr="00A9646B" w:rsidRDefault="00A9646B" w:rsidP="00987DF2">
            <w:pPr>
              <w:rPr>
                <w:bCs/>
              </w:rPr>
            </w:pPr>
            <w:r w:rsidRPr="00A9646B">
              <w:rPr>
                <w:bCs/>
              </w:rPr>
              <w:t>Джерела фінансування:</w:t>
            </w:r>
          </w:p>
        </w:tc>
        <w:tc>
          <w:tcPr>
            <w:tcW w:w="6843" w:type="dxa"/>
            <w:gridSpan w:val="5"/>
            <w:vAlign w:val="center"/>
          </w:tcPr>
          <w:p w:rsidR="00A9646B" w:rsidRPr="00A9646B" w:rsidRDefault="00A9646B" w:rsidP="00987DF2">
            <w:pPr>
              <w:pStyle w:val="a9"/>
              <w:jc w:val="both"/>
              <w:rPr>
                <w:lang w:eastAsia="it-IT"/>
              </w:rPr>
            </w:pPr>
            <w:r w:rsidRPr="00A9646B">
              <w:t>Селищний  бюджет, державний, кошти МТД</w:t>
            </w:r>
          </w:p>
        </w:tc>
      </w:tr>
      <w:tr w:rsidR="00A9646B" w:rsidRPr="00285CF8" w:rsidTr="00987DF2">
        <w:trPr>
          <w:trHeight w:val="340"/>
          <w:jc w:val="right"/>
        </w:trPr>
        <w:tc>
          <w:tcPr>
            <w:tcW w:w="3402" w:type="dxa"/>
            <w:shd w:val="clear" w:color="auto" w:fill="FFFFFF"/>
            <w:vAlign w:val="center"/>
          </w:tcPr>
          <w:p w:rsidR="00A9646B" w:rsidRPr="00A9646B" w:rsidRDefault="00A9646B" w:rsidP="00987DF2">
            <w:pPr>
              <w:rPr>
                <w:bCs/>
              </w:rPr>
            </w:pPr>
            <w:r w:rsidRPr="00A9646B">
              <w:t>Ключові потенційні учасники проекту:</w:t>
            </w:r>
          </w:p>
        </w:tc>
        <w:tc>
          <w:tcPr>
            <w:tcW w:w="6843" w:type="dxa"/>
            <w:gridSpan w:val="5"/>
            <w:vAlign w:val="center"/>
          </w:tcPr>
          <w:p w:rsidR="00A9646B" w:rsidRPr="00A9646B" w:rsidRDefault="00A9646B" w:rsidP="00987DF2">
            <w:pPr>
              <w:jc w:val="both"/>
              <w:rPr>
                <w:lang w:val="uk-UA" w:eastAsia="it-IT"/>
              </w:rPr>
            </w:pPr>
            <w:r w:rsidRPr="00A9646B">
              <w:rPr>
                <w:color w:val="000000"/>
                <w:lang w:val="uk-UA" w:eastAsia="it-IT"/>
              </w:rPr>
              <w:t>Срібнянська</w:t>
            </w:r>
            <w:r w:rsidRPr="00A9646B">
              <w:rPr>
                <w:color w:val="000000"/>
                <w:lang w:eastAsia="it-IT"/>
              </w:rPr>
              <w:t xml:space="preserve"> селищна рада,</w:t>
            </w:r>
            <w:r w:rsidRPr="00A9646B">
              <w:rPr>
                <w:color w:val="000000"/>
                <w:lang w:val="uk-UA" w:eastAsia="it-IT"/>
              </w:rPr>
              <w:t xml:space="preserve"> мешканці</w:t>
            </w:r>
            <w:r w:rsidRPr="00A9646B">
              <w:rPr>
                <w:color w:val="000000"/>
                <w:lang w:eastAsia="it-IT"/>
              </w:rPr>
              <w:t xml:space="preserve"> громади</w:t>
            </w:r>
          </w:p>
        </w:tc>
      </w:tr>
      <w:tr w:rsidR="00A9646B" w:rsidRPr="00285CF8" w:rsidTr="00987DF2">
        <w:trPr>
          <w:trHeight w:val="287"/>
          <w:jc w:val="right"/>
        </w:trPr>
        <w:tc>
          <w:tcPr>
            <w:tcW w:w="3402" w:type="dxa"/>
            <w:shd w:val="clear" w:color="auto" w:fill="FFFFFF"/>
            <w:vAlign w:val="center"/>
          </w:tcPr>
          <w:p w:rsidR="00A9646B" w:rsidRPr="00A9646B" w:rsidRDefault="00A9646B" w:rsidP="00987DF2">
            <w:pPr>
              <w:rPr>
                <w:bCs/>
              </w:rPr>
            </w:pPr>
            <w:r w:rsidRPr="00A9646B">
              <w:rPr>
                <w:bCs/>
              </w:rPr>
              <w:t>Інше:</w:t>
            </w:r>
          </w:p>
        </w:tc>
        <w:tc>
          <w:tcPr>
            <w:tcW w:w="6843" w:type="dxa"/>
            <w:gridSpan w:val="5"/>
            <w:vAlign w:val="center"/>
          </w:tcPr>
          <w:p w:rsidR="00A9646B" w:rsidRPr="00A9646B" w:rsidRDefault="00A9646B" w:rsidP="00987DF2">
            <w:pPr>
              <w:rPr>
                <w:lang w:eastAsia="it-IT"/>
              </w:rPr>
            </w:pPr>
          </w:p>
        </w:tc>
      </w:tr>
    </w:tbl>
    <w:p w:rsidR="00A9646B" w:rsidRPr="00285CF8" w:rsidRDefault="00A9646B" w:rsidP="00A9646B"/>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560"/>
        <w:gridCol w:w="1276"/>
        <w:gridCol w:w="1440"/>
        <w:gridCol w:w="1451"/>
        <w:gridCol w:w="1146"/>
      </w:tblGrid>
      <w:tr w:rsidR="00A9646B" w:rsidRPr="00544917" w:rsidTr="00987DF2">
        <w:trPr>
          <w:jc w:val="right"/>
        </w:trPr>
        <w:tc>
          <w:tcPr>
            <w:tcW w:w="3402" w:type="dxa"/>
            <w:vAlign w:val="center"/>
          </w:tcPr>
          <w:p w:rsidR="00A9646B" w:rsidRPr="00005EBC" w:rsidRDefault="00A9646B" w:rsidP="00987DF2">
            <w:pPr>
              <w:pStyle w:val="6"/>
              <w:spacing w:before="0"/>
              <w:rPr>
                <w:rFonts w:ascii="Times New Roman" w:hAnsi="Times New Roman"/>
                <w:i w:val="0"/>
                <w:color w:val="auto"/>
              </w:rPr>
            </w:pPr>
            <w:r w:rsidRPr="00005EBC">
              <w:rPr>
                <w:rFonts w:ascii="Times New Roman" w:hAnsi="Times New Roman"/>
                <w:i w:val="0"/>
                <w:color w:val="auto"/>
              </w:rPr>
              <w:lastRenderedPageBreak/>
              <w:t>Завдання Стратегії, якому відповідає проект</w:t>
            </w:r>
          </w:p>
        </w:tc>
        <w:tc>
          <w:tcPr>
            <w:tcW w:w="6873" w:type="dxa"/>
            <w:gridSpan w:val="5"/>
          </w:tcPr>
          <w:p w:rsidR="00A9646B" w:rsidRPr="00005EBC" w:rsidRDefault="00A9646B" w:rsidP="00987DF2">
            <w:pPr>
              <w:pStyle w:val="a5"/>
              <w:pBdr>
                <w:left w:val="single" w:sz="18" w:space="4" w:color="auto"/>
              </w:pBdr>
              <w:ind w:left="0"/>
              <w:rPr>
                <w:b/>
                <w:lang w:val="uk-UA" w:eastAsia="it-IT"/>
              </w:rPr>
            </w:pPr>
            <w:r w:rsidRPr="00005EBC">
              <w:rPr>
                <w:lang w:val="uk-UA" w:eastAsia="it-IT"/>
              </w:rPr>
              <w:t xml:space="preserve">3.5.1. Підтримати розвиток сільського зеленого туризму </w:t>
            </w:r>
          </w:p>
        </w:tc>
      </w:tr>
      <w:tr w:rsidR="00A9646B" w:rsidRPr="004164C1" w:rsidTr="00987DF2">
        <w:trPr>
          <w:trHeight w:val="226"/>
          <w:jc w:val="right"/>
        </w:trPr>
        <w:tc>
          <w:tcPr>
            <w:tcW w:w="3402" w:type="dxa"/>
            <w:vAlign w:val="center"/>
          </w:tcPr>
          <w:p w:rsidR="00A9646B" w:rsidRPr="00005EBC" w:rsidRDefault="00A9646B" w:rsidP="00987DF2">
            <w:pPr>
              <w:rPr>
                <w:bCs/>
              </w:rPr>
            </w:pPr>
            <w:r w:rsidRPr="00005EBC">
              <w:rPr>
                <w:bCs/>
              </w:rPr>
              <w:t>Назва проекту:</w:t>
            </w:r>
          </w:p>
        </w:tc>
        <w:tc>
          <w:tcPr>
            <w:tcW w:w="6873" w:type="dxa"/>
            <w:gridSpan w:val="5"/>
          </w:tcPr>
          <w:p w:rsidR="00A9646B" w:rsidRPr="00005EBC" w:rsidRDefault="00A9646B" w:rsidP="00987DF2">
            <w:r w:rsidRPr="00005EBC">
              <w:t xml:space="preserve">Започаткування на теренах </w:t>
            </w:r>
            <w:r w:rsidRPr="00005EBC">
              <w:rPr>
                <w:lang w:val="uk-UA"/>
              </w:rPr>
              <w:t xml:space="preserve">Срібнянської </w:t>
            </w:r>
            <w:r w:rsidRPr="00005EBC">
              <w:t xml:space="preserve"> громади практики діяльності садиб сільського і </w:t>
            </w:r>
            <w:r w:rsidRPr="00005EBC">
              <w:rPr>
                <w:lang w:val="uk-UA"/>
              </w:rPr>
              <w:t>«</w:t>
            </w:r>
            <w:r w:rsidRPr="00005EBC">
              <w:t>зеленого</w:t>
            </w:r>
            <w:r w:rsidRPr="00005EBC">
              <w:rPr>
                <w:lang w:val="uk-UA"/>
              </w:rPr>
              <w:t>»</w:t>
            </w:r>
            <w:r w:rsidRPr="00005EBC">
              <w:t xml:space="preserve"> туризму, </w:t>
            </w:r>
            <w:r w:rsidRPr="00005EBC">
              <w:rPr>
                <w:lang w:val="uk-UA"/>
              </w:rPr>
              <w:t xml:space="preserve">їх просування </w:t>
            </w:r>
          </w:p>
        </w:tc>
      </w:tr>
      <w:tr w:rsidR="00A9646B" w:rsidRPr="000E3949" w:rsidTr="00987DF2">
        <w:trPr>
          <w:trHeight w:val="1110"/>
          <w:jc w:val="right"/>
        </w:trPr>
        <w:tc>
          <w:tcPr>
            <w:tcW w:w="3402" w:type="dxa"/>
            <w:vAlign w:val="center"/>
          </w:tcPr>
          <w:p w:rsidR="00A9646B" w:rsidRPr="00005EBC" w:rsidRDefault="00A9646B" w:rsidP="00987DF2">
            <w:pPr>
              <w:rPr>
                <w:bCs/>
                <w:lang w:val="uk-UA"/>
              </w:rPr>
            </w:pPr>
            <w:r w:rsidRPr="00005EBC">
              <w:rPr>
                <w:bCs/>
              </w:rPr>
              <w:t>Цілі проекту:</w:t>
            </w:r>
          </w:p>
        </w:tc>
        <w:tc>
          <w:tcPr>
            <w:tcW w:w="6873" w:type="dxa"/>
            <w:gridSpan w:val="5"/>
          </w:tcPr>
          <w:p w:rsidR="00A9646B" w:rsidRPr="00005EBC" w:rsidRDefault="00A9646B" w:rsidP="00987DF2">
            <w:r w:rsidRPr="00005EBC">
              <w:t>Ст</w:t>
            </w:r>
            <w:r w:rsidRPr="00005EBC">
              <w:rPr>
                <w:lang w:val="uk-UA"/>
              </w:rPr>
              <w:t>имулювати мешканців Срібнянської</w:t>
            </w:r>
            <w:r w:rsidRPr="00005EBC">
              <w:t xml:space="preserve"> громади </w:t>
            </w:r>
            <w:r w:rsidRPr="00005EBC">
              <w:rPr>
                <w:lang w:val="uk-UA"/>
              </w:rPr>
              <w:t xml:space="preserve">до </w:t>
            </w:r>
            <w:r w:rsidRPr="00005EBC">
              <w:t xml:space="preserve"> нада</w:t>
            </w:r>
            <w:r w:rsidRPr="00005EBC">
              <w:rPr>
                <w:lang w:val="uk-UA"/>
              </w:rPr>
              <w:t>ння</w:t>
            </w:r>
            <w:r w:rsidRPr="00005EBC">
              <w:t xml:space="preserve"> послуг сільського та </w:t>
            </w:r>
            <w:r w:rsidRPr="00005EBC">
              <w:rPr>
                <w:lang w:val="uk-UA"/>
              </w:rPr>
              <w:t>«</w:t>
            </w:r>
            <w:r w:rsidRPr="00005EBC">
              <w:t>зеленого</w:t>
            </w:r>
            <w:r w:rsidRPr="00005EBC">
              <w:rPr>
                <w:lang w:val="uk-UA"/>
              </w:rPr>
              <w:t>»</w:t>
            </w:r>
            <w:r w:rsidR="00344230">
              <w:t xml:space="preserve"> туризму</w:t>
            </w:r>
          </w:p>
        </w:tc>
      </w:tr>
      <w:tr w:rsidR="00A9646B" w:rsidRPr="00545FFB" w:rsidTr="00987DF2">
        <w:trPr>
          <w:jc w:val="right"/>
        </w:trPr>
        <w:tc>
          <w:tcPr>
            <w:tcW w:w="3402" w:type="dxa"/>
            <w:vAlign w:val="center"/>
          </w:tcPr>
          <w:p w:rsidR="00A9646B" w:rsidRPr="00005EBC" w:rsidRDefault="00A9646B" w:rsidP="00987DF2">
            <w:pPr>
              <w:autoSpaceDE w:val="0"/>
              <w:autoSpaceDN w:val="0"/>
              <w:adjustRightInd w:val="0"/>
            </w:pPr>
            <w:r w:rsidRPr="00005EBC">
              <w:t>Територія впливу проекту:</w:t>
            </w:r>
          </w:p>
        </w:tc>
        <w:tc>
          <w:tcPr>
            <w:tcW w:w="6873" w:type="dxa"/>
            <w:gridSpan w:val="5"/>
          </w:tcPr>
          <w:p w:rsidR="00A9646B" w:rsidRPr="00005EBC" w:rsidRDefault="00A9646B" w:rsidP="00987DF2">
            <w:r w:rsidRPr="00005EBC">
              <w:rPr>
                <w:lang w:val="uk-UA"/>
              </w:rPr>
              <w:t>Срібнянська</w:t>
            </w:r>
            <w:r w:rsidRPr="00005EBC">
              <w:t xml:space="preserve"> територіальна громада</w:t>
            </w:r>
          </w:p>
        </w:tc>
      </w:tr>
      <w:tr w:rsidR="00A9646B" w:rsidRPr="00545FFB" w:rsidTr="00987DF2">
        <w:trPr>
          <w:jc w:val="right"/>
        </w:trPr>
        <w:tc>
          <w:tcPr>
            <w:tcW w:w="3402" w:type="dxa"/>
            <w:vAlign w:val="center"/>
          </w:tcPr>
          <w:p w:rsidR="00A9646B" w:rsidRPr="00005EBC" w:rsidRDefault="00A9646B" w:rsidP="00987DF2">
            <w:pPr>
              <w:autoSpaceDE w:val="0"/>
              <w:autoSpaceDN w:val="0"/>
              <w:adjustRightInd w:val="0"/>
            </w:pPr>
            <w:r w:rsidRPr="00005EBC">
              <w:t>Орієнтовна кількість отримувачів вигод</w:t>
            </w:r>
          </w:p>
        </w:tc>
        <w:tc>
          <w:tcPr>
            <w:tcW w:w="6873" w:type="dxa"/>
            <w:gridSpan w:val="5"/>
          </w:tcPr>
          <w:p w:rsidR="00A9646B" w:rsidRPr="00005EBC" w:rsidRDefault="00A9646B" w:rsidP="00987DF2">
            <w:r w:rsidRPr="00005EBC">
              <w:rPr>
                <w:lang w:val="uk-UA"/>
              </w:rPr>
              <w:t>М</w:t>
            </w:r>
            <w:r w:rsidRPr="00005EBC">
              <w:t>ешканці громади-власники сільських садиб, працівники сфери послуг та туристи з України</w:t>
            </w:r>
          </w:p>
        </w:tc>
      </w:tr>
      <w:tr w:rsidR="00A9646B" w:rsidRPr="007624DA" w:rsidTr="00987DF2">
        <w:trPr>
          <w:trHeight w:val="1969"/>
          <w:jc w:val="right"/>
        </w:trPr>
        <w:tc>
          <w:tcPr>
            <w:tcW w:w="3402" w:type="dxa"/>
            <w:shd w:val="clear" w:color="auto" w:fill="FFFFFF"/>
            <w:vAlign w:val="center"/>
          </w:tcPr>
          <w:p w:rsidR="00A9646B" w:rsidRPr="00005EBC" w:rsidRDefault="00A9646B" w:rsidP="00987DF2">
            <w:pPr>
              <w:rPr>
                <w:bCs/>
              </w:rPr>
            </w:pPr>
            <w:r w:rsidRPr="00005EBC">
              <w:rPr>
                <w:bCs/>
              </w:rPr>
              <w:t>Стислий опис проекту:</w:t>
            </w:r>
          </w:p>
        </w:tc>
        <w:tc>
          <w:tcPr>
            <w:tcW w:w="6873" w:type="dxa"/>
            <w:gridSpan w:val="5"/>
          </w:tcPr>
          <w:p w:rsidR="00A9646B" w:rsidRPr="00005EBC" w:rsidRDefault="00A9646B" w:rsidP="00987DF2">
            <w:pPr>
              <w:jc w:val="both"/>
              <w:rPr>
                <w:lang w:val="uk-UA" w:eastAsia="it-IT"/>
              </w:rPr>
            </w:pPr>
            <w:r w:rsidRPr="00005EBC">
              <w:rPr>
                <w:lang w:val="uk-UA"/>
              </w:rPr>
              <w:t>Срібнянська громада вдало сполучає значні простори родючих земель, великі ліси, м</w:t>
            </w:r>
            <w:r w:rsidR="00344230">
              <w:rPr>
                <w:lang w:val="uk-UA"/>
              </w:rPr>
              <w:t>алі водойми  та чисте довкілля.</w:t>
            </w:r>
            <w:r w:rsidRPr="00005EBC">
              <w:rPr>
                <w:lang w:val="uk-UA"/>
              </w:rPr>
              <w:t xml:space="preserve"> Це ідеальні умови для розвитку сільського та «зеленого» туризму. Однак його немає, адже місцеві мешканці необізнані з його можливостями, засадами такого роду діяльності, відтак вони психологічно та освітньо неготові до започаткування такої справи. Тому проводитиметься інформаційно-роз`яснювальна кампанія з елементами навчання щодо переваг організації відпочинку сільського та «зеленого» туризму, вимог до його ведення, можливостей популяризації такого роду бізнесу, а також отримання зовнішньої підтримки у започаткуванні та веденні такого виду бізнесу.</w:t>
            </w:r>
          </w:p>
        </w:tc>
      </w:tr>
      <w:tr w:rsidR="00A9646B" w:rsidRPr="004164C1" w:rsidTr="00987DF2">
        <w:trPr>
          <w:trHeight w:val="1118"/>
          <w:jc w:val="right"/>
        </w:trPr>
        <w:tc>
          <w:tcPr>
            <w:tcW w:w="3402" w:type="dxa"/>
            <w:shd w:val="clear" w:color="auto" w:fill="FFFFFF"/>
            <w:vAlign w:val="center"/>
          </w:tcPr>
          <w:p w:rsidR="00A9646B" w:rsidRPr="00005EBC" w:rsidRDefault="00A9646B" w:rsidP="00987DF2">
            <w:pPr>
              <w:rPr>
                <w:bCs/>
              </w:rPr>
            </w:pPr>
            <w:r w:rsidRPr="00005EBC">
              <w:rPr>
                <w:bCs/>
              </w:rPr>
              <w:t>Очікувані результати:</w:t>
            </w:r>
          </w:p>
        </w:tc>
        <w:tc>
          <w:tcPr>
            <w:tcW w:w="6873" w:type="dxa"/>
            <w:gridSpan w:val="5"/>
            <w:shd w:val="clear" w:color="auto" w:fill="FFFFFF"/>
          </w:tcPr>
          <w:p w:rsidR="00A9646B" w:rsidRPr="00005EBC" w:rsidRDefault="00A9646B" w:rsidP="00987DF2">
            <w:r>
              <w:rPr>
                <w:lang w:val="uk-UA"/>
              </w:rPr>
              <w:t>І</w:t>
            </w:r>
            <w:r>
              <w:t>нформаційно-освітн</w:t>
            </w:r>
            <w:r>
              <w:rPr>
                <w:lang w:val="uk-UA"/>
              </w:rPr>
              <w:t xml:space="preserve">я </w:t>
            </w:r>
            <w:r w:rsidRPr="00005EBC">
              <w:rPr>
                <w:lang w:val="uk-UA"/>
              </w:rPr>
              <w:t xml:space="preserve"> </w:t>
            </w:r>
            <w:r>
              <w:t>камапані</w:t>
            </w:r>
            <w:r>
              <w:rPr>
                <w:lang w:val="uk-UA"/>
              </w:rPr>
              <w:t>я</w:t>
            </w:r>
            <w:r w:rsidRPr="00005EBC">
              <w:t xml:space="preserve"> </w:t>
            </w:r>
            <w:r>
              <w:rPr>
                <w:lang w:val="uk-UA"/>
              </w:rPr>
              <w:t xml:space="preserve">серед </w:t>
            </w:r>
            <w:r w:rsidRPr="00005EBC">
              <w:t xml:space="preserve"> мешканців громади щодо</w:t>
            </w:r>
            <w:r w:rsidRPr="00005EBC">
              <w:rPr>
                <w:lang w:val="uk-UA"/>
              </w:rPr>
              <w:t xml:space="preserve"> </w:t>
            </w:r>
            <w:r w:rsidRPr="00005EBC">
              <w:t>переваг сільського та зеленого туризму</w:t>
            </w:r>
            <w:r>
              <w:rPr>
                <w:lang w:val="uk-UA"/>
              </w:rPr>
              <w:t xml:space="preserve"> проведена. </w:t>
            </w:r>
          </w:p>
          <w:p w:rsidR="00A9646B" w:rsidRPr="00005EBC" w:rsidRDefault="00A9646B" w:rsidP="00987DF2">
            <w:pPr>
              <w:jc w:val="both"/>
              <w:rPr>
                <w:lang w:val="uk-UA"/>
              </w:rPr>
            </w:pPr>
            <w:r w:rsidRPr="00005EBC">
              <w:t xml:space="preserve">Облаштувано </w:t>
            </w:r>
            <w:r w:rsidRPr="00005EBC">
              <w:rPr>
                <w:lang w:val="uk-UA"/>
              </w:rPr>
              <w:t>дві</w:t>
            </w:r>
            <w:r w:rsidRPr="00005EBC">
              <w:t xml:space="preserve"> садиби, що надають</w:t>
            </w:r>
            <w:r w:rsidRPr="00005EBC">
              <w:rPr>
                <w:lang w:val="uk-UA"/>
              </w:rPr>
              <w:t xml:space="preserve"> </w:t>
            </w:r>
            <w:r w:rsidRPr="00005EBC">
              <w:t xml:space="preserve">послуги з сільського та </w:t>
            </w:r>
            <w:r w:rsidRPr="00005EBC">
              <w:rPr>
                <w:lang w:val="uk-UA"/>
              </w:rPr>
              <w:t>«</w:t>
            </w:r>
            <w:r w:rsidRPr="00005EBC">
              <w:t>зеленого</w:t>
            </w:r>
            <w:r w:rsidRPr="00005EBC">
              <w:rPr>
                <w:lang w:val="uk-UA"/>
              </w:rPr>
              <w:t>»</w:t>
            </w:r>
            <w:r w:rsidRPr="00005EBC">
              <w:t xml:space="preserve"> туризму</w:t>
            </w:r>
            <w:r>
              <w:rPr>
                <w:lang w:val="uk-UA"/>
              </w:rPr>
              <w:t>.</w:t>
            </w:r>
            <w:r w:rsidRPr="00005EBC">
              <w:t xml:space="preserve"> </w:t>
            </w:r>
          </w:p>
        </w:tc>
      </w:tr>
      <w:tr w:rsidR="00A9646B" w:rsidRPr="00545FFB" w:rsidTr="00987DF2">
        <w:trPr>
          <w:trHeight w:val="1196"/>
          <w:jc w:val="right"/>
        </w:trPr>
        <w:tc>
          <w:tcPr>
            <w:tcW w:w="3402" w:type="dxa"/>
            <w:shd w:val="clear" w:color="auto" w:fill="FFFFFF"/>
            <w:vAlign w:val="center"/>
          </w:tcPr>
          <w:p w:rsidR="00A9646B" w:rsidRPr="00005EBC" w:rsidRDefault="00A9646B" w:rsidP="00987DF2">
            <w:pPr>
              <w:rPr>
                <w:bCs/>
              </w:rPr>
            </w:pPr>
            <w:r w:rsidRPr="00005EBC">
              <w:rPr>
                <w:bCs/>
              </w:rPr>
              <w:t>Ключові заходи проекту:</w:t>
            </w:r>
          </w:p>
        </w:tc>
        <w:tc>
          <w:tcPr>
            <w:tcW w:w="6873" w:type="dxa"/>
            <w:gridSpan w:val="5"/>
          </w:tcPr>
          <w:p w:rsidR="00A9646B" w:rsidRPr="00005EBC" w:rsidRDefault="00A9646B" w:rsidP="00987DF2">
            <w:r w:rsidRPr="00005EBC">
              <w:t xml:space="preserve">Створення ініціативної групи проєкту, розподіл завдань. </w:t>
            </w:r>
          </w:p>
          <w:p w:rsidR="00A9646B" w:rsidRPr="00005EBC" w:rsidRDefault="00A9646B" w:rsidP="00987DF2">
            <w:pPr>
              <w:rPr>
                <w:lang w:val="uk-UA"/>
              </w:rPr>
            </w:pPr>
            <w:r w:rsidRPr="00005EBC">
              <w:t>Розробка концепції інформаційно-освітньої кампанії з розвитку сільського та зеленого туризму</w:t>
            </w:r>
            <w:r w:rsidRPr="00005EBC">
              <w:rPr>
                <w:lang w:val="uk-UA"/>
              </w:rPr>
              <w:t>.</w:t>
            </w:r>
          </w:p>
          <w:p w:rsidR="00A9646B" w:rsidRPr="00005EBC" w:rsidRDefault="00A9646B" w:rsidP="00987DF2">
            <w:pPr>
              <w:rPr>
                <w:lang w:val="uk-UA"/>
              </w:rPr>
            </w:pPr>
            <w:r w:rsidRPr="00005EBC">
              <w:rPr>
                <w:lang w:val="uk-UA"/>
              </w:rPr>
              <w:t>Відбір фахівців для проведення інформаційно-освітньої кампанії.</w:t>
            </w:r>
          </w:p>
          <w:p w:rsidR="00A9646B" w:rsidRPr="00005EBC" w:rsidRDefault="00A9646B" w:rsidP="00987DF2">
            <w:pPr>
              <w:rPr>
                <w:lang w:val="uk-UA"/>
              </w:rPr>
            </w:pPr>
            <w:r w:rsidRPr="00005EBC">
              <w:t>Розробка</w:t>
            </w:r>
            <w:r w:rsidRPr="00005EBC">
              <w:rPr>
                <w:lang w:val="uk-UA"/>
              </w:rPr>
              <w:t xml:space="preserve">, </w:t>
            </w:r>
            <w:r w:rsidRPr="00005EBC">
              <w:t xml:space="preserve">виготовлення </w:t>
            </w:r>
            <w:r w:rsidRPr="00005EBC">
              <w:rPr>
                <w:lang w:val="uk-UA"/>
              </w:rPr>
              <w:t xml:space="preserve">та поширення </w:t>
            </w:r>
            <w:r w:rsidRPr="00005EBC">
              <w:t>інформаційно-роз`яснювальної продукції</w:t>
            </w:r>
            <w:r w:rsidRPr="00005EBC">
              <w:rPr>
                <w:lang w:val="uk-UA"/>
              </w:rPr>
              <w:t>.</w:t>
            </w:r>
          </w:p>
          <w:p w:rsidR="00A9646B" w:rsidRPr="00005EBC" w:rsidRDefault="00A9646B" w:rsidP="00987DF2">
            <w:r w:rsidRPr="00005EBC">
              <w:t>Надання методичної, організаційної та  іншої допомоги у створенні садиб сільського туризму</w:t>
            </w:r>
            <w:r w:rsidRPr="00005EBC">
              <w:rPr>
                <w:lang w:val="uk-UA"/>
              </w:rPr>
              <w:t>.</w:t>
            </w:r>
          </w:p>
          <w:p w:rsidR="00A9646B" w:rsidRPr="00005EBC" w:rsidRDefault="00A9646B" w:rsidP="00987DF2">
            <w:r w:rsidRPr="00005EBC">
              <w:t xml:space="preserve">Популяризація перших результатів роботи садиб, зокрема шляхом розміщення на </w:t>
            </w:r>
            <w:r w:rsidRPr="00005EBC">
              <w:rPr>
                <w:lang w:val="uk-UA"/>
              </w:rPr>
              <w:t xml:space="preserve">сайті </w:t>
            </w:r>
            <w:r w:rsidRPr="00005EBC">
              <w:t xml:space="preserve"> громади.</w:t>
            </w:r>
          </w:p>
          <w:p w:rsidR="00A9646B" w:rsidRPr="00005EBC" w:rsidRDefault="00A9646B" w:rsidP="00987DF2">
            <w:pPr>
              <w:jc w:val="both"/>
              <w:rPr>
                <w:lang w:val="uk-UA"/>
              </w:rPr>
            </w:pPr>
            <w:r w:rsidRPr="00005EBC">
              <w:t>Узагальнення та оприлюднення результатів проєк</w:t>
            </w:r>
            <w:r>
              <w:rPr>
                <w:lang w:val="uk-UA"/>
              </w:rPr>
              <w:t>т</w:t>
            </w:r>
            <w:r w:rsidRPr="00005EBC">
              <w:rPr>
                <w:lang w:val="uk-UA"/>
              </w:rPr>
              <w:t>у</w:t>
            </w:r>
            <w:r>
              <w:rPr>
                <w:lang w:val="uk-UA"/>
              </w:rPr>
              <w:t>.</w:t>
            </w:r>
          </w:p>
        </w:tc>
      </w:tr>
      <w:tr w:rsidR="00A9646B" w:rsidRPr="00DC4B22" w:rsidTr="00987DF2">
        <w:trPr>
          <w:jc w:val="right"/>
        </w:trPr>
        <w:tc>
          <w:tcPr>
            <w:tcW w:w="3402" w:type="dxa"/>
            <w:shd w:val="clear" w:color="auto" w:fill="FFFFFF"/>
            <w:vAlign w:val="center"/>
          </w:tcPr>
          <w:p w:rsidR="00A9646B" w:rsidRPr="00005EBC" w:rsidRDefault="00A9646B" w:rsidP="00987DF2">
            <w:r w:rsidRPr="00005EBC">
              <w:t xml:space="preserve">Період здійснення: </w:t>
            </w:r>
          </w:p>
        </w:tc>
        <w:tc>
          <w:tcPr>
            <w:tcW w:w="6873" w:type="dxa"/>
            <w:gridSpan w:val="5"/>
            <w:vAlign w:val="center"/>
          </w:tcPr>
          <w:p w:rsidR="00A9646B" w:rsidRPr="00005EBC" w:rsidRDefault="00A9646B" w:rsidP="00987DF2">
            <w:pPr>
              <w:jc w:val="center"/>
              <w:rPr>
                <w:lang w:eastAsia="it-IT"/>
              </w:rPr>
            </w:pPr>
            <w:r w:rsidRPr="00005EBC">
              <w:rPr>
                <w:lang w:eastAsia="it-IT"/>
              </w:rPr>
              <w:t>20</w:t>
            </w:r>
            <w:r w:rsidR="003A7E29">
              <w:rPr>
                <w:lang w:val="uk-UA" w:eastAsia="it-IT"/>
              </w:rPr>
              <w:t>24-2027</w:t>
            </w:r>
            <w:r w:rsidRPr="00005EBC">
              <w:rPr>
                <w:lang w:eastAsia="it-IT"/>
              </w:rPr>
              <w:t xml:space="preserve"> рр.:</w:t>
            </w:r>
          </w:p>
        </w:tc>
      </w:tr>
      <w:tr w:rsidR="003A7E29" w:rsidRPr="00EA1433" w:rsidTr="003A7E29">
        <w:trPr>
          <w:trHeight w:val="199"/>
          <w:jc w:val="right"/>
        </w:trPr>
        <w:tc>
          <w:tcPr>
            <w:tcW w:w="3402" w:type="dxa"/>
            <w:vMerge w:val="restart"/>
            <w:shd w:val="clear" w:color="auto" w:fill="FFFFFF"/>
            <w:vAlign w:val="center"/>
          </w:tcPr>
          <w:p w:rsidR="003A7E29" w:rsidRPr="00005EBC" w:rsidRDefault="003A7E29" w:rsidP="00987DF2">
            <w:pPr>
              <w:rPr>
                <w:bCs/>
              </w:rPr>
            </w:pPr>
            <w:r w:rsidRPr="00005EBC">
              <w:rPr>
                <w:bCs/>
              </w:rPr>
              <w:t>Орієнтовна вартість проекту, тис. грн.</w:t>
            </w:r>
          </w:p>
        </w:tc>
        <w:tc>
          <w:tcPr>
            <w:tcW w:w="1560" w:type="dxa"/>
            <w:shd w:val="clear" w:color="auto" w:fill="D9D9D9" w:themeFill="background1" w:themeFillShade="D9"/>
            <w:vAlign w:val="center"/>
          </w:tcPr>
          <w:p w:rsidR="003A7E29" w:rsidRPr="00005EBC" w:rsidRDefault="003A7E29" w:rsidP="00987DF2">
            <w:pPr>
              <w:jc w:val="center"/>
              <w:rPr>
                <w:lang w:val="uk-UA" w:eastAsia="it-IT"/>
              </w:rPr>
            </w:pPr>
            <w:r w:rsidRPr="00005EBC">
              <w:rPr>
                <w:lang w:eastAsia="it-IT"/>
              </w:rPr>
              <w:t>20</w:t>
            </w:r>
            <w:r>
              <w:rPr>
                <w:lang w:val="uk-UA" w:eastAsia="it-IT"/>
              </w:rPr>
              <w:t>24</w:t>
            </w:r>
          </w:p>
        </w:tc>
        <w:tc>
          <w:tcPr>
            <w:tcW w:w="1276" w:type="dxa"/>
            <w:shd w:val="clear" w:color="auto" w:fill="D9D9D9" w:themeFill="background1" w:themeFillShade="D9"/>
            <w:vAlign w:val="center"/>
          </w:tcPr>
          <w:p w:rsidR="003A7E29" w:rsidRPr="003A7E29" w:rsidRDefault="003A7E29" w:rsidP="00987DF2">
            <w:pPr>
              <w:jc w:val="center"/>
              <w:rPr>
                <w:lang w:val="uk-UA" w:eastAsia="it-IT"/>
              </w:rPr>
            </w:pPr>
            <w:r>
              <w:rPr>
                <w:lang w:val="uk-UA" w:eastAsia="it-IT"/>
              </w:rPr>
              <w:t>2025</w:t>
            </w:r>
          </w:p>
        </w:tc>
        <w:tc>
          <w:tcPr>
            <w:tcW w:w="1440" w:type="dxa"/>
            <w:shd w:val="clear" w:color="auto" w:fill="D9D9D9" w:themeFill="background1" w:themeFillShade="D9"/>
            <w:vAlign w:val="center"/>
          </w:tcPr>
          <w:p w:rsidR="003A7E29" w:rsidRPr="003A7E29" w:rsidRDefault="003A7E29" w:rsidP="00987DF2">
            <w:pPr>
              <w:jc w:val="center"/>
              <w:rPr>
                <w:lang w:val="uk-UA" w:eastAsia="it-IT"/>
              </w:rPr>
            </w:pPr>
            <w:r>
              <w:rPr>
                <w:lang w:val="uk-UA" w:eastAsia="it-IT"/>
              </w:rPr>
              <w:t>2026</w:t>
            </w:r>
          </w:p>
        </w:tc>
        <w:tc>
          <w:tcPr>
            <w:tcW w:w="1451" w:type="dxa"/>
            <w:shd w:val="clear" w:color="auto" w:fill="D9D9D9" w:themeFill="background1" w:themeFillShade="D9"/>
            <w:vAlign w:val="center"/>
          </w:tcPr>
          <w:p w:rsidR="003A7E29" w:rsidRPr="00005EBC" w:rsidRDefault="003A7E29" w:rsidP="00987DF2">
            <w:pPr>
              <w:jc w:val="center"/>
              <w:rPr>
                <w:lang w:val="uk-UA" w:eastAsia="it-IT"/>
              </w:rPr>
            </w:pPr>
            <w:r>
              <w:rPr>
                <w:lang w:val="uk-UA" w:eastAsia="it-IT"/>
              </w:rPr>
              <w:t>2027</w:t>
            </w:r>
          </w:p>
        </w:tc>
        <w:tc>
          <w:tcPr>
            <w:tcW w:w="1146" w:type="dxa"/>
            <w:shd w:val="clear" w:color="auto" w:fill="D9D9D9" w:themeFill="background1" w:themeFillShade="D9"/>
            <w:vAlign w:val="center"/>
          </w:tcPr>
          <w:p w:rsidR="003A7E29" w:rsidRPr="00005EBC" w:rsidRDefault="003A7E29" w:rsidP="00987DF2">
            <w:pPr>
              <w:jc w:val="center"/>
              <w:rPr>
                <w:lang w:eastAsia="it-IT"/>
              </w:rPr>
            </w:pPr>
            <w:r w:rsidRPr="00005EBC">
              <w:rPr>
                <w:lang w:eastAsia="it-IT"/>
              </w:rPr>
              <w:t>Разом</w:t>
            </w:r>
          </w:p>
        </w:tc>
      </w:tr>
      <w:tr w:rsidR="003A7E29" w:rsidRPr="00EA1433" w:rsidTr="003A7E29">
        <w:trPr>
          <w:trHeight w:val="204"/>
          <w:jc w:val="right"/>
        </w:trPr>
        <w:tc>
          <w:tcPr>
            <w:tcW w:w="3402" w:type="dxa"/>
            <w:vMerge/>
            <w:vAlign w:val="center"/>
          </w:tcPr>
          <w:p w:rsidR="003A7E29" w:rsidRPr="00005EBC" w:rsidRDefault="003A7E29" w:rsidP="00987DF2">
            <w:pPr>
              <w:rPr>
                <w:bCs/>
              </w:rPr>
            </w:pPr>
          </w:p>
        </w:tc>
        <w:tc>
          <w:tcPr>
            <w:tcW w:w="1560" w:type="dxa"/>
            <w:vAlign w:val="center"/>
          </w:tcPr>
          <w:p w:rsidR="003A7E29" w:rsidRPr="00005EBC" w:rsidRDefault="00896B19" w:rsidP="00987DF2">
            <w:pPr>
              <w:jc w:val="center"/>
              <w:rPr>
                <w:lang w:val="uk-UA"/>
              </w:rPr>
            </w:pPr>
            <w:r>
              <w:rPr>
                <w:lang w:val="uk-UA"/>
              </w:rPr>
              <w:t>100,0</w:t>
            </w:r>
          </w:p>
        </w:tc>
        <w:tc>
          <w:tcPr>
            <w:tcW w:w="1276" w:type="dxa"/>
            <w:vAlign w:val="center"/>
          </w:tcPr>
          <w:p w:rsidR="003A7E29" w:rsidRPr="00005EBC" w:rsidRDefault="00896B19" w:rsidP="00987DF2">
            <w:pPr>
              <w:jc w:val="center"/>
              <w:rPr>
                <w:lang w:val="uk-UA"/>
              </w:rPr>
            </w:pPr>
            <w:r>
              <w:rPr>
                <w:lang w:val="uk-UA"/>
              </w:rPr>
              <w:t>100,0</w:t>
            </w:r>
          </w:p>
        </w:tc>
        <w:tc>
          <w:tcPr>
            <w:tcW w:w="1440" w:type="dxa"/>
            <w:vAlign w:val="center"/>
          </w:tcPr>
          <w:p w:rsidR="003A7E29" w:rsidRPr="00005EBC" w:rsidRDefault="00896B19" w:rsidP="00987DF2">
            <w:pPr>
              <w:jc w:val="center"/>
              <w:rPr>
                <w:lang w:val="uk-UA"/>
              </w:rPr>
            </w:pPr>
            <w:r>
              <w:rPr>
                <w:lang w:val="uk-UA"/>
              </w:rPr>
              <w:t>100,0</w:t>
            </w:r>
          </w:p>
        </w:tc>
        <w:tc>
          <w:tcPr>
            <w:tcW w:w="1451" w:type="dxa"/>
            <w:vAlign w:val="center"/>
          </w:tcPr>
          <w:p w:rsidR="003A7E29" w:rsidRPr="00005EBC" w:rsidRDefault="00896B19" w:rsidP="00987DF2">
            <w:pPr>
              <w:jc w:val="center"/>
              <w:rPr>
                <w:lang w:val="uk-UA"/>
              </w:rPr>
            </w:pPr>
            <w:r>
              <w:rPr>
                <w:lang w:val="uk-UA"/>
              </w:rPr>
              <w:t>100,0</w:t>
            </w:r>
          </w:p>
        </w:tc>
        <w:tc>
          <w:tcPr>
            <w:tcW w:w="1146" w:type="dxa"/>
            <w:vAlign w:val="center"/>
          </w:tcPr>
          <w:p w:rsidR="003A7E29" w:rsidRPr="00005EBC" w:rsidRDefault="00896B19" w:rsidP="00987DF2">
            <w:pPr>
              <w:jc w:val="center"/>
              <w:rPr>
                <w:lang w:val="uk-UA"/>
              </w:rPr>
            </w:pPr>
            <w:r>
              <w:rPr>
                <w:lang w:val="uk-UA"/>
              </w:rPr>
              <w:t>400,0</w:t>
            </w:r>
          </w:p>
        </w:tc>
      </w:tr>
      <w:tr w:rsidR="00A9646B" w:rsidRPr="00EA1433" w:rsidTr="00987DF2">
        <w:trPr>
          <w:jc w:val="right"/>
        </w:trPr>
        <w:tc>
          <w:tcPr>
            <w:tcW w:w="3402" w:type="dxa"/>
            <w:shd w:val="clear" w:color="auto" w:fill="FFFFFF"/>
            <w:vAlign w:val="center"/>
          </w:tcPr>
          <w:p w:rsidR="00A9646B" w:rsidRPr="00005EBC" w:rsidRDefault="00A9646B" w:rsidP="00987DF2">
            <w:pPr>
              <w:rPr>
                <w:bCs/>
              </w:rPr>
            </w:pPr>
            <w:r w:rsidRPr="00005EBC">
              <w:rPr>
                <w:bCs/>
              </w:rPr>
              <w:t>Джерела фінансування:</w:t>
            </w:r>
          </w:p>
        </w:tc>
        <w:tc>
          <w:tcPr>
            <w:tcW w:w="6873" w:type="dxa"/>
            <w:gridSpan w:val="5"/>
            <w:vAlign w:val="center"/>
          </w:tcPr>
          <w:p w:rsidR="00A9646B" w:rsidRPr="00005EBC" w:rsidRDefault="00A9646B" w:rsidP="00987DF2">
            <w:pPr>
              <w:rPr>
                <w:lang w:val="uk-UA"/>
              </w:rPr>
            </w:pPr>
            <w:r w:rsidRPr="00005EBC">
              <w:rPr>
                <w:lang w:val="uk-UA"/>
              </w:rPr>
              <w:t xml:space="preserve">Селищний </w:t>
            </w:r>
            <w:r w:rsidRPr="00005EBC">
              <w:t xml:space="preserve"> бюджет, </w:t>
            </w:r>
            <w:r w:rsidRPr="00005EBC">
              <w:rPr>
                <w:lang w:val="uk-UA"/>
              </w:rPr>
              <w:t>МТД, приватні кошти</w:t>
            </w:r>
          </w:p>
        </w:tc>
      </w:tr>
      <w:tr w:rsidR="00A9646B" w:rsidRPr="00545FFB" w:rsidTr="00987DF2">
        <w:trPr>
          <w:trHeight w:val="340"/>
          <w:jc w:val="right"/>
        </w:trPr>
        <w:tc>
          <w:tcPr>
            <w:tcW w:w="3402" w:type="dxa"/>
            <w:tcBorders>
              <w:bottom w:val="single" w:sz="4" w:space="0" w:color="auto"/>
            </w:tcBorders>
            <w:shd w:val="clear" w:color="auto" w:fill="FFFFFF"/>
            <w:vAlign w:val="center"/>
          </w:tcPr>
          <w:p w:rsidR="00A9646B" w:rsidRPr="00005EBC" w:rsidRDefault="00A9646B" w:rsidP="00987DF2">
            <w:pPr>
              <w:rPr>
                <w:bCs/>
              </w:rPr>
            </w:pPr>
            <w:r w:rsidRPr="00005EBC">
              <w:t>Ключові потенційні учасники проекту:</w:t>
            </w:r>
          </w:p>
        </w:tc>
        <w:tc>
          <w:tcPr>
            <w:tcW w:w="6873" w:type="dxa"/>
            <w:gridSpan w:val="5"/>
            <w:tcBorders>
              <w:bottom w:val="single" w:sz="4" w:space="0" w:color="auto"/>
            </w:tcBorders>
            <w:vAlign w:val="center"/>
          </w:tcPr>
          <w:p w:rsidR="00A9646B" w:rsidRPr="00005EBC" w:rsidRDefault="00A9646B" w:rsidP="00987DF2">
            <w:pPr>
              <w:rPr>
                <w:lang w:val="uk-UA"/>
              </w:rPr>
            </w:pPr>
            <w:r w:rsidRPr="00005EBC">
              <w:rPr>
                <w:lang w:val="uk-UA"/>
              </w:rPr>
              <w:t xml:space="preserve">Срібнянська селищна </w:t>
            </w:r>
            <w:r w:rsidRPr="00005EBC">
              <w:t xml:space="preserve"> рада, </w:t>
            </w:r>
            <w:r w:rsidRPr="00005EBC">
              <w:rPr>
                <w:lang w:val="uk-UA"/>
              </w:rPr>
              <w:t>приватні підприємці, громадські організації</w:t>
            </w:r>
          </w:p>
        </w:tc>
      </w:tr>
      <w:tr w:rsidR="00A9646B" w:rsidRPr="00DC4B22" w:rsidTr="00987DF2">
        <w:trPr>
          <w:trHeight w:val="287"/>
          <w:jc w:val="right"/>
        </w:trPr>
        <w:tc>
          <w:tcPr>
            <w:tcW w:w="3402" w:type="dxa"/>
            <w:tcBorders>
              <w:bottom w:val="single" w:sz="4" w:space="0" w:color="auto"/>
            </w:tcBorders>
            <w:shd w:val="clear" w:color="auto" w:fill="FFFFFF"/>
            <w:vAlign w:val="center"/>
          </w:tcPr>
          <w:p w:rsidR="00A9646B" w:rsidRPr="00005EBC" w:rsidRDefault="00A9646B" w:rsidP="00987DF2">
            <w:pPr>
              <w:rPr>
                <w:bCs/>
              </w:rPr>
            </w:pPr>
            <w:r w:rsidRPr="00005EBC">
              <w:rPr>
                <w:bCs/>
              </w:rPr>
              <w:t>Інше:</w:t>
            </w:r>
          </w:p>
        </w:tc>
        <w:tc>
          <w:tcPr>
            <w:tcW w:w="6873" w:type="dxa"/>
            <w:gridSpan w:val="5"/>
            <w:tcBorders>
              <w:bottom w:val="single" w:sz="4" w:space="0" w:color="auto"/>
            </w:tcBorders>
            <w:vAlign w:val="center"/>
          </w:tcPr>
          <w:p w:rsidR="00A9646B" w:rsidRPr="00005EBC" w:rsidRDefault="00A9646B" w:rsidP="00987DF2">
            <w:pPr>
              <w:rPr>
                <w:lang w:eastAsia="it-IT"/>
              </w:rPr>
            </w:pPr>
          </w:p>
        </w:tc>
      </w:tr>
    </w:tbl>
    <w:p w:rsidR="00A9646B" w:rsidRDefault="00A9646B" w:rsidP="00A9646B"/>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80"/>
      </w:tblPr>
      <w:tblGrid>
        <w:gridCol w:w="3402"/>
        <w:gridCol w:w="1277"/>
        <w:gridCol w:w="1417"/>
        <w:gridCol w:w="1524"/>
        <w:gridCol w:w="1509"/>
        <w:gridCol w:w="1146"/>
      </w:tblGrid>
      <w:tr w:rsidR="00A9646B" w:rsidRPr="006358F5" w:rsidTr="003A7E29">
        <w:trPr>
          <w:jc w:val="right"/>
        </w:trPr>
        <w:tc>
          <w:tcPr>
            <w:tcW w:w="3402" w:type="dxa"/>
            <w:vAlign w:val="center"/>
          </w:tcPr>
          <w:p w:rsidR="00A9646B" w:rsidRPr="006358F5" w:rsidRDefault="00A9646B" w:rsidP="00987DF2">
            <w:pPr>
              <w:pStyle w:val="6"/>
              <w:spacing w:before="0"/>
              <w:rPr>
                <w:rFonts w:ascii="Times New Roman" w:hAnsi="Times New Roman"/>
                <w:i w:val="0"/>
                <w:color w:val="auto"/>
              </w:rPr>
            </w:pPr>
            <w:r w:rsidRPr="006358F5">
              <w:rPr>
                <w:rFonts w:ascii="Times New Roman" w:hAnsi="Times New Roman"/>
                <w:i w:val="0"/>
                <w:color w:val="auto"/>
              </w:rPr>
              <w:lastRenderedPageBreak/>
              <w:t>Завдання Стратегії, якому відповідає проект</w:t>
            </w:r>
          </w:p>
        </w:tc>
        <w:tc>
          <w:tcPr>
            <w:tcW w:w="6873" w:type="dxa"/>
            <w:gridSpan w:val="5"/>
          </w:tcPr>
          <w:p w:rsidR="00A9646B" w:rsidRPr="006358F5" w:rsidRDefault="00A9646B" w:rsidP="00987DF2">
            <w:pPr>
              <w:pStyle w:val="a5"/>
              <w:pBdr>
                <w:left w:val="single" w:sz="18" w:space="4" w:color="auto"/>
              </w:pBdr>
              <w:ind w:left="0"/>
              <w:rPr>
                <w:lang w:val="uk-UA" w:eastAsia="it-IT"/>
              </w:rPr>
            </w:pPr>
            <w:r w:rsidRPr="006358F5">
              <w:rPr>
                <w:lang w:val="uk-UA" w:eastAsia="it-IT"/>
              </w:rPr>
              <w:t>3.5.2. Розробити туристичний бренд громади «Галаганівські маєтки»</w:t>
            </w:r>
          </w:p>
        </w:tc>
      </w:tr>
      <w:tr w:rsidR="00A9646B" w:rsidRPr="006358F5" w:rsidTr="003A7E29">
        <w:trPr>
          <w:trHeight w:val="226"/>
          <w:jc w:val="right"/>
        </w:trPr>
        <w:tc>
          <w:tcPr>
            <w:tcW w:w="3402" w:type="dxa"/>
            <w:vAlign w:val="center"/>
          </w:tcPr>
          <w:p w:rsidR="00A9646B" w:rsidRPr="006358F5" w:rsidRDefault="00A9646B" w:rsidP="00987DF2">
            <w:pPr>
              <w:rPr>
                <w:bCs/>
              </w:rPr>
            </w:pPr>
            <w:r w:rsidRPr="006358F5">
              <w:rPr>
                <w:bCs/>
              </w:rPr>
              <w:t>Назва проекту:</w:t>
            </w:r>
          </w:p>
        </w:tc>
        <w:tc>
          <w:tcPr>
            <w:tcW w:w="6873" w:type="dxa"/>
            <w:gridSpan w:val="5"/>
          </w:tcPr>
          <w:p w:rsidR="00A9646B" w:rsidRPr="006358F5" w:rsidRDefault="00A9646B" w:rsidP="00987DF2">
            <w:pPr>
              <w:rPr>
                <w:lang w:val="uk-UA" w:eastAsia="it-IT"/>
              </w:rPr>
            </w:pPr>
            <w:r w:rsidRPr="0057747D">
              <w:rPr>
                <w:lang w:val="uk-UA"/>
              </w:rPr>
              <w:t>Б</w:t>
            </w:r>
            <w:r w:rsidRPr="0057747D">
              <w:t>ре</w:t>
            </w:r>
            <w:r w:rsidRPr="006358F5">
              <w:t xml:space="preserve">ндування </w:t>
            </w:r>
            <w:r w:rsidRPr="006358F5">
              <w:rPr>
                <w:lang w:val="uk-UA"/>
              </w:rPr>
              <w:t xml:space="preserve">Срібнянської </w:t>
            </w:r>
            <w:r w:rsidRPr="006358F5">
              <w:t xml:space="preserve"> громади та просування її </w:t>
            </w:r>
            <w:r w:rsidRPr="006358F5">
              <w:rPr>
                <w:lang w:val="uk-UA"/>
              </w:rPr>
              <w:t xml:space="preserve">туристичного </w:t>
            </w:r>
            <w:r w:rsidRPr="006358F5">
              <w:t>бренду</w:t>
            </w:r>
            <w:r w:rsidRPr="006358F5">
              <w:rPr>
                <w:lang w:val="uk-UA" w:eastAsia="it-IT"/>
              </w:rPr>
              <w:t xml:space="preserve"> «Галаганівські маєтки» </w:t>
            </w:r>
          </w:p>
        </w:tc>
      </w:tr>
      <w:tr w:rsidR="00A9646B" w:rsidRPr="006358F5" w:rsidTr="003A7E29">
        <w:trPr>
          <w:trHeight w:val="1110"/>
          <w:jc w:val="right"/>
        </w:trPr>
        <w:tc>
          <w:tcPr>
            <w:tcW w:w="3402" w:type="dxa"/>
            <w:vAlign w:val="center"/>
          </w:tcPr>
          <w:p w:rsidR="00A9646B" w:rsidRPr="006358F5" w:rsidRDefault="00A9646B" w:rsidP="00987DF2">
            <w:pPr>
              <w:rPr>
                <w:bCs/>
              </w:rPr>
            </w:pPr>
            <w:r w:rsidRPr="006358F5">
              <w:rPr>
                <w:bCs/>
              </w:rPr>
              <w:t>Цілі проекту:</w:t>
            </w:r>
          </w:p>
        </w:tc>
        <w:tc>
          <w:tcPr>
            <w:tcW w:w="6873" w:type="dxa"/>
            <w:gridSpan w:val="5"/>
          </w:tcPr>
          <w:p w:rsidR="00A9646B" w:rsidRPr="006358F5" w:rsidRDefault="00A9646B" w:rsidP="00987DF2">
            <w:pPr>
              <w:jc w:val="both"/>
              <w:rPr>
                <w:lang w:val="uk-UA" w:eastAsia="it-IT"/>
              </w:rPr>
            </w:pPr>
            <w:r w:rsidRPr="006358F5">
              <w:t>Збільшення</w:t>
            </w:r>
            <w:r w:rsidRPr="006358F5">
              <w:rPr>
                <w:lang w:val="uk-UA"/>
              </w:rPr>
              <w:t xml:space="preserve"> туристичної </w:t>
            </w:r>
            <w:r w:rsidRPr="006358F5">
              <w:t xml:space="preserve"> впізнаваності </w:t>
            </w:r>
            <w:r w:rsidRPr="006358F5">
              <w:rPr>
                <w:lang w:val="uk-UA"/>
              </w:rPr>
              <w:t>Срібнянської</w:t>
            </w:r>
            <w:r w:rsidRPr="006358F5">
              <w:t xml:space="preserve"> громади за допомогою </w:t>
            </w:r>
            <w:r w:rsidRPr="006358F5">
              <w:rPr>
                <w:lang w:val="uk-UA"/>
              </w:rPr>
              <w:t>б</w:t>
            </w:r>
            <w:r w:rsidRPr="006358F5">
              <w:t>рендування</w:t>
            </w:r>
            <w:r w:rsidRPr="006358F5">
              <w:rPr>
                <w:lang w:val="uk-UA"/>
              </w:rPr>
              <w:t xml:space="preserve"> її історико-архітектурної спадщини</w:t>
            </w:r>
          </w:p>
        </w:tc>
      </w:tr>
      <w:tr w:rsidR="00A9646B" w:rsidRPr="006358F5" w:rsidTr="003A7E29">
        <w:trPr>
          <w:jc w:val="right"/>
        </w:trPr>
        <w:tc>
          <w:tcPr>
            <w:tcW w:w="3402" w:type="dxa"/>
            <w:vAlign w:val="center"/>
          </w:tcPr>
          <w:p w:rsidR="00A9646B" w:rsidRPr="006358F5" w:rsidRDefault="00A9646B" w:rsidP="00987DF2">
            <w:pPr>
              <w:autoSpaceDE w:val="0"/>
              <w:autoSpaceDN w:val="0"/>
              <w:adjustRightInd w:val="0"/>
            </w:pPr>
            <w:r w:rsidRPr="006358F5">
              <w:t>Територія впливу проекту:</w:t>
            </w:r>
          </w:p>
        </w:tc>
        <w:tc>
          <w:tcPr>
            <w:tcW w:w="6873" w:type="dxa"/>
            <w:gridSpan w:val="5"/>
          </w:tcPr>
          <w:p w:rsidR="00A9646B" w:rsidRPr="006358F5" w:rsidRDefault="00A9646B" w:rsidP="00987DF2">
            <w:pPr>
              <w:rPr>
                <w:lang w:eastAsia="it-IT"/>
              </w:rPr>
            </w:pPr>
            <w:r w:rsidRPr="006358F5">
              <w:rPr>
                <w:lang w:val="uk-UA" w:eastAsia="it-IT"/>
              </w:rPr>
              <w:t xml:space="preserve">Срібнянська територіальна громада  </w:t>
            </w:r>
          </w:p>
        </w:tc>
      </w:tr>
      <w:tr w:rsidR="00A9646B" w:rsidRPr="006358F5" w:rsidTr="003A7E29">
        <w:trPr>
          <w:jc w:val="right"/>
        </w:trPr>
        <w:tc>
          <w:tcPr>
            <w:tcW w:w="3402" w:type="dxa"/>
            <w:vAlign w:val="center"/>
          </w:tcPr>
          <w:p w:rsidR="00A9646B" w:rsidRPr="006358F5" w:rsidRDefault="00A9646B" w:rsidP="00987DF2">
            <w:pPr>
              <w:autoSpaceDE w:val="0"/>
              <w:autoSpaceDN w:val="0"/>
              <w:adjustRightInd w:val="0"/>
            </w:pPr>
            <w:r w:rsidRPr="006358F5">
              <w:t>Орієнтовна кількість отримувачів вигод</w:t>
            </w:r>
          </w:p>
        </w:tc>
        <w:tc>
          <w:tcPr>
            <w:tcW w:w="6873" w:type="dxa"/>
            <w:gridSpan w:val="5"/>
          </w:tcPr>
          <w:p w:rsidR="00A9646B" w:rsidRPr="006358F5" w:rsidRDefault="00A9646B" w:rsidP="00987DF2">
            <w:pPr>
              <w:rPr>
                <w:lang w:val="uk-UA" w:eastAsia="it-IT"/>
              </w:rPr>
            </w:pPr>
            <w:r w:rsidRPr="006358F5">
              <w:rPr>
                <w:lang w:val="uk-UA" w:eastAsia="it-IT"/>
              </w:rPr>
              <w:t xml:space="preserve"> Близько 10000 жителів громади </w:t>
            </w:r>
          </w:p>
        </w:tc>
      </w:tr>
      <w:tr w:rsidR="00A9646B" w:rsidRPr="007624DA" w:rsidTr="003A7E29">
        <w:trPr>
          <w:trHeight w:val="1531"/>
          <w:jc w:val="right"/>
        </w:trPr>
        <w:tc>
          <w:tcPr>
            <w:tcW w:w="3402" w:type="dxa"/>
            <w:shd w:val="clear" w:color="auto" w:fill="FFFFFF"/>
            <w:vAlign w:val="center"/>
          </w:tcPr>
          <w:p w:rsidR="00A9646B" w:rsidRPr="006358F5" w:rsidRDefault="00A9646B" w:rsidP="00987DF2">
            <w:pPr>
              <w:rPr>
                <w:bCs/>
              </w:rPr>
            </w:pPr>
            <w:r w:rsidRPr="006358F5">
              <w:rPr>
                <w:bCs/>
              </w:rPr>
              <w:t>Стислий опис проекту:</w:t>
            </w:r>
          </w:p>
        </w:tc>
        <w:tc>
          <w:tcPr>
            <w:tcW w:w="6873" w:type="dxa"/>
            <w:gridSpan w:val="5"/>
          </w:tcPr>
          <w:p w:rsidR="00A9646B" w:rsidRPr="006358F5" w:rsidRDefault="00A9646B" w:rsidP="00987DF2">
            <w:pPr>
              <w:jc w:val="both"/>
              <w:rPr>
                <w:lang w:val="uk-UA" w:eastAsia="it-IT"/>
              </w:rPr>
            </w:pPr>
            <w:r w:rsidRPr="006358F5">
              <w:rPr>
                <w:lang w:val="uk-UA" w:eastAsia="it-IT"/>
              </w:rPr>
              <w:t>Видатна культурна спадщина Срібнянської громади представлена двома Галаганівськими палацами в селищі Дігтярі та с. Сокиринці</w:t>
            </w:r>
            <w:r>
              <w:rPr>
                <w:lang w:val="uk-UA" w:eastAsia="it-IT"/>
              </w:rPr>
              <w:t xml:space="preserve">. Однак вона мало впізнавана в межах України, а тим паче за кордоном, що негативно впливає на залучення відвідувачів до  громади. </w:t>
            </w:r>
            <w:r w:rsidRPr="006358F5">
              <w:rPr>
                <w:lang w:val="uk-UA" w:eastAsia="it-IT"/>
              </w:rPr>
              <w:t xml:space="preserve">  Для </w:t>
            </w:r>
            <w:r>
              <w:rPr>
                <w:lang w:val="uk-UA" w:eastAsia="it-IT"/>
              </w:rPr>
              <w:t>розв</w:t>
            </w:r>
            <w:r w:rsidRPr="00812709">
              <w:rPr>
                <w:lang w:val="uk-UA" w:eastAsia="it-IT"/>
              </w:rPr>
              <w:t>’</w:t>
            </w:r>
            <w:r>
              <w:rPr>
                <w:lang w:val="uk-UA" w:eastAsia="it-IT"/>
              </w:rPr>
              <w:t xml:space="preserve">язання проблеми </w:t>
            </w:r>
            <w:r w:rsidRPr="006358F5">
              <w:rPr>
                <w:lang w:val="uk-UA" w:eastAsia="it-IT"/>
              </w:rPr>
              <w:t>залучення</w:t>
            </w:r>
            <w:r>
              <w:rPr>
                <w:lang w:val="uk-UA" w:eastAsia="it-IT"/>
              </w:rPr>
              <w:t xml:space="preserve"> відвідувачів та </w:t>
            </w:r>
            <w:r w:rsidRPr="006358F5">
              <w:rPr>
                <w:lang w:val="uk-UA" w:eastAsia="it-IT"/>
              </w:rPr>
              <w:t xml:space="preserve"> туристів до громади та просування інформації про її історико-архітектурну спадщину  необхідно створити </w:t>
            </w:r>
            <w:r>
              <w:rPr>
                <w:lang w:val="uk-UA" w:eastAsia="it-IT"/>
              </w:rPr>
              <w:t xml:space="preserve"> та поширити </w:t>
            </w:r>
            <w:r w:rsidRPr="006358F5">
              <w:rPr>
                <w:lang w:val="uk-UA" w:eastAsia="it-IT"/>
              </w:rPr>
              <w:t xml:space="preserve">туристичний бренд-бук «Галаганівські маєтки». </w:t>
            </w:r>
          </w:p>
          <w:p w:rsidR="00A9646B" w:rsidRPr="006358F5" w:rsidRDefault="00A9646B" w:rsidP="00987DF2">
            <w:pPr>
              <w:jc w:val="both"/>
              <w:rPr>
                <w:lang w:val="uk-UA" w:eastAsia="it-IT"/>
              </w:rPr>
            </w:pPr>
            <w:r w:rsidRPr="006358F5">
              <w:rPr>
                <w:lang w:val="uk-UA" w:eastAsia="it-IT"/>
              </w:rPr>
              <w:t xml:space="preserve"> </w:t>
            </w:r>
          </w:p>
        </w:tc>
      </w:tr>
      <w:tr w:rsidR="00A9646B" w:rsidRPr="006358F5" w:rsidTr="003A7E29">
        <w:trPr>
          <w:trHeight w:val="744"/>
          <w:jc w:val="right"/>
        </w:trPr>
        <w:tc>
          <w:tcPr>
            <w:tcW w:w="3402" w:type="dxa"/>
            <w:shd w:val="clear" w:color="auto" w:fill="FFFFFF"/>
            <w:vAlign w:val="center"/>
          </w:tcPr>
          <w:p w:rsidR="00A9646B" w:rsidRPr="006358F5" w:rsidRDefault="00A9646B" w:rsidP="00987DF2">
            <w:pPr>
              <w:rPr>
                <w:bCs/>
              </w:rPr>
            </w:pPr>
            <w:r w:rsidRPr="006358F5">
              <w:rPr>
                <w:bCs/>
              </w:rPr>
              <w:t>Очікувані результати:</w:t>
            </w:r>
          </w:p>
        </w:tc>
        <w:tc>
          <w:tcPr>
            <w:tcW w:w="6873" w:type="dxa"/>
            <w:gridSpan w:val="5"/>
            <w:shd w:val="clear" w:color="auto" w:fill="FFFFFF"/>
          </w:tcPr>
          <w:p w:rsidR="00A9646B" w:rsidRDefault="00A9646B" w:rsidP="00987DF2">
            <w:pPr>
              <w:jc w:val="both"/>
              <w:rPr>
                <w:lang w:val="uk-UA" w:eastAsia="it-IT"/>
              </w:rPr>
            </w:pPr>
            <w:r w:rsidRPr="006D4F08">
              <w:rPr>
                <w:lang w:val="uk-UA"/>
              </w:rPr>
              <w:t xml:space="preserve">Створення бренд-буку  </w:t>
            </w:r>
            <w:r w:rsidRPr="006D4F08">
              <w:rPr>
                <w:lang w:val="uk-UA" w:eastAsia="it-IT"/>
              </w:rPr>
              <w:t>«Галаганівські маєтки»</w:t>
            </w:r>
          </w:p>
          <w:p w:rsidR="00A9646B" w:rsidRPr="006D4F08" w:rsidRDefault="00A9646B" w:rsidP="00987DF2">
            <w:pPr>
              <w:jc w:val="both"/>
              <w:rPr>
                <w:lang w:val="uk-UA"/>
              </w:rPr>
            </w:pPr>
            <w:r>
              <w:rPr>
                <w:lang w:val="uk-UA" w:eastAsia="it-IT"/>
              </w:rPr>
              <w:t xml:space="preserve">Поширення </w:t>
            </w:r>
            <w:r w:rsidRPr="006D4F08">
              <w:rPr>
                <w:lang w:val="uk-UA"/>
              </w:rPr>
              <w:t xml:space="preserve">бренд-буку  </w:t>
            </w:r>
            <w:r w:rsidRPr="006D4F08">
              <w:rPr>
                <w:lang w:val="uk-UA" w:eastAsia="it-IT"/>
              </w:rPr>
              <w:t>«Галаганівські маєтки»</w:t>
            </w:r>
          </w:p>
          <w:p w:rsidR="00A9646B" w:rsidRPr="006358F5" w:rsidRDefault="00A9646B" w:rsidP="00987DF2">
            <w:pPr>
              <w:pStyle w:val="a5"/>
              <w:jc w:val="both"/>
              <w:rPr>
                <w:lang w:val="uk-UA"/>
              </w:rPr>
            </w:pPr>
          </w:p>
        </w:tc>
      </w:tr>
      <w:tr w:rsidR="00A9646B" w:rsidRPr="00996390" w:rsidTr="003A7E29">
        <w:trPr>
          <w:trHeight w:val="1196"/>
          <w:jc w:val="right"/>
        </w:trPr>
        <w:tc>
          <w:tcPr>
            <w:tcW w:w="3402" w:type="dxa"/>
            <w:shd w:val="clear" w:color="auto" w:fill="FFFFFF"/>
            <w:vAlign w:val="center"/>
          </w:tcPr>
          <w:p w:rsidR="00A9646B" w:rsidRPr="006358F5" w:rsidRDefault="00A9646B" w:rsidP="00987DF2">
            <w:pPr>
              <w:rPr>
                <w:bCs/>
              </w:rPr>
            </w:pPr>
            <w:r w:rsidRPr="006358F5">
              <w:rPr>
                <w:bCs/>
              </w:rPr>
              <w:t>Ключові заходи проекту:</w:t>
            </w:r>
          </w:p>
        </w:tc>
        <w:tc>
          <w:tcPr>
            <w:tcW w:w="6873" w:type="dxa"/>
            <w:gridSpan w:val="5"/>
          </w:tcPr>
          <w:p w:rsidR="00A9646B" w:rsidRDefault="00A9646B" w:rsidP="00987DF2">
            <w:pPr>
              <w:jc w:val="both"/>
              <w:rPr>
                <w:lang w:val="uk-UA"/>
              </w:rPr>
            </w:pPr>
            <w:r>
              <w:rPr>
                <w:lang w:val="uk-UA"/>
              </w:rPr>
              <w:t>Створення робочої групи проєкту.</w:t>
            </w:r>
          </w:p>
          <w:p w:rsidR="00A9646B" w:rsidRDefault="00A9646B" w:rsidP="00987DF2">
            <w:pPr>
              <w:jc w:val="both"/>
              <w:rPr>
                <w:lang w:val="uk-UA"/>
              </w:rPr>
            </w:pPr>
            <w:r>
              <w:rPr>
                <w:lang w:val="uk-UA"/>
              </w:rPr>
              <w:t>Проведення конкурсу та залучення фахівців.</w:t>
            </w:r>
          </w:p>
          <w:p w:rsidR="00A9646B" w:rsidRDefault="00A9646B" w:rsidP="00987DF2">
            <w:pPr>
              <w:jc w:val="both"/>
              <w:rPr>
                <w:lang w:val="uk-UA"/>
              </w:rPr>
            </w:pPr>
            <w:r>
              <w:rPr>
                <w:lang w:val="uk-UA"/>
              </w:rPr>
              <w:t xml:space="preserve">Розробка стилю </w:t>
            </w:r>
            <w:r w:rsidRPr="006D4F08">
              <w:rPr>
                <w:lang w:val="uk-UA"/>
              </w:rPr>
              <w:t xml:space="preserve">бренд-буку  </w:t>
            </w:r>
            <w:r>
              <w:rPr>
                <w:lang w:val="uk-UA"/>
              </w:rPr>
              <w:t>та його обговорення.</w:t>
            </w:r>
          </w:p>
          <w:p w:rsidR="00A9646B" w:rsidRDefault="00A9646B" w:rsidP="00987DF2">
            <w:pPr>
              <w:jc w:val="both"/>
              <w:rPr>
                <w:lang w:val="uk-UA"/>
              </w:rPr>
            </w:pPr>
            <w:r>
              <w:rPr>
                <w:lang w:val="uk-UA"/>
              </w:rPr>
              <w:t>Зустрічі з підприємцями громади щодо використання стилю.</w:t>
            </w:r>
          </w:p>
          <w:p w:rsidR="00A9646B" w:rsidRDefault="00A9646B" w:rsidP="00987DF2">
            <w:r>
              <w:rPr>
                <w:lang w:val="uk-UA"/>
              </w:rPr>
              <w:t>Р</w:t>
            </w:r>
            <w:r w:rsidRPr="00B57E65">
              <w:t>озроблення план</w:t>
            </w:r>
            <w:r>
              <w:rPr>
                <w:lang w:val="uk-UA"/>
              </w:rPr>
              <w:t>у</w:t>
            </w:r>
            <w:r w:rsidRPr="00B57E65">
              <w:t xml:space="preserve"> заходів (промо-акцій) з просування ново</w:t>
            </w:r>
            <w:r>
              <w:t>го бренду громади.</w:t>
            </w:r>
          </w:p>
          <w:p w:rsidR="00A9646B" w:rsidRPr="00996390" w:rsidRDefault="00A9646B" w:rsidP="00987DF2">
            <w:pPr>
              <w:rPr>
                <w:lang w:val="uk-UA"/>
              </w:rPr>
            </w:pPr>
            <w:r>
              <w:rPr>
                <w:lang w:val="uk-UA"/>
              </w:rPr>
              <w:t>П</w:t>
            </w:r>
            <w:r w:rsidRPr="00996390">
              <w:t>росування нового бренду громади</w:t>
            </w:r>
            <w:r>
              <w:rPr>
                <w:lang w:val="uk-UA"/>
              </w:rPr>
              <w:t>.</w:t>
            </w:r>
          </w:p>
        </w:tc>
      </w:tr>
      <w:tr w:rsidR="00A9646B" w:rsidRPr="006358F5" w:rsidTr="003A7E29">
        <w:trPr>
          <w:jc w:val="right"/>
        </w:trPr>
        <w:tc>
          <w:tcPr>
            <w:tcW w:w="3402" w:type="dxa"/>
            <w:shd w:val="clear" w:color="auto" w:fill="FFFFFF"/>
            <w:vAlign w:val="center"/>
          </w:tcPr>
          <w:p w:rsidR="00A9646B" w:rsidRPr="006358F5" w:rsidRDefault="00A9646B" w:rsidP="00987DF2">
            <w:r w:rsidRPr="006358F5">
              <w:t xml:space="preserve">Період здійснення: </w:t>
            </w:r>
          </w:p>
        </w:tc>
        <w:tc>
          <w:tcPr>
            <w:tcW w:w="6873" w:type="dxa"/>
            <w:gridSpan w:val="5"/>
            <w:vAlign w:val="center"/>
          </w:tcPr>
          <w:p w:rsidR="00A9646B" w:rsidRPr="0089644F" w:rsidRDefault="00A9646B" w:rsidP="00987DF2">
            <w:pPr>
              <w:jc w:val="center"/>
              <w:rPr>
                <w:lang w:val="uk-UA" w:eastAsia="it-IT"/>
              </w:rPr>
            </w:pPr>
            <w:r w:rsidRPr="006358F5">
              <w:rPr>
                <w:lang w:eastAsia="it-IT"/>
              </w:rPr>
              <w:t>20</w:t>
            </w:r>
            <w:r w:rsidR="003A7E29">
              <w:rPr>
                <w:lang w:val="uk-UA" w:eastAsia="it-IT"/>
              </w:rPr>
              <w:t>24-2027</w:t>
            </w:r>
            <w:r w:rsidRPr="006358F5">
              <w:rPr>
                <w:lang w:eastAsia="it-IT"/>
              </w:rPr>
              <w:t xml:space="preserve"> рр.</w:t>
            </w:r>
          </w:p>
        </w:tc>
      </w:tr>
      <w:tr w:rsidR="003A7E29" w:rsidRPr="006358F5" w:rsidTr="003A7E29">
        <w:trPr>
          <w:trHeight w:val="199"/>
          <w:jc w:val="right"/>
        </w:trPr>
        <w:tc>
          <w:tcPr>
            <w:tcW w:w="3402" w:type="dxa"/>
            <w:vMerge w:val="restart"/>
            <w:shd w:val="clear" w:color="auto" w:fill="FFFFFF"/>
            <w:vAlign w:val="center"/>
          </w:tcPr>
          <w:p w:rsidR="003A7E29" w:rsidRPr="006358F5" w:rsidRDefault="003A7E29" w:rsidP="00987DF2">
            <w:pPr>
              <w:rPr>
                <w:bCs/>
              </w:rPr>
            </w:pPr>
            <w:r w:rsidRPr="006358F5">
              <w:rPr>
                <w:bCs/>
              </w:rPr>
              <w:t>Орієнтовна вартість проекту, тис. грн.</w:t>
            </w:r>
          </w:p>
        </w:tc>
        <w:tc>
          <w:tcPr>
            <w:tcW w:w="1277" w:type="dxa"/>
            <w:shd w:val="clear" w:color="auto" w:fill="D9D9D9" w:themeFill="background1" w:themeFillShade="D9"/>
            <w:vAlign w:val="center"/>
          </w:tcPr>
          <w:p w:rsidR="003A7E29" w:rsidRPr="006358F5" w:rsidRDefault="003A7E29" w:rsidP="00987DF2">
            <w:pPr>
              <w:jc w:val="center"/>
              <w:rPr>
                <w:lang w:val="uk-UA" w:eastAsia="it-IT"/>
              </w:rPr>
            </w:pPr>
            <w:r w:rsidRPr="006358F5">
              <w:rPr>
                <w:lang w:eastAsia="it-IT"/>
              </w:rPr>
              <w:t>20</w:t>
            </w:r>
            <w:r>
              <w:rPr>
                <w:lang w:val="uk-UA" w:eastAsia="it-IT"/>
              </w:rPr>
              <w:t>24</w:t>
            </w:r>
          </w:p>
        </w:tc>
        <w:tc>
          <w:tcPr>
            <w:tcW w:w="1417" w:type="dxa"/>
            <w:shd w:val="clear" w:color="auto" w:fill="D9D9D9" w:themeFill="background1" w:themeFillShade="D9"/>
            <w:vAlign w:val="center"/>
          </w:tcPr>
          <w:p w:rsidR="003A7E29" w:rsidRPr="003A7E29" w:rsidRDefault="003A7E29" w:rsidP="00987DF2">
            <w:pPr>
              <w:jc w:val="center"/>
              <w:rPr>
                <w:lang w:val="uk-UA" w:eastAsia="it-IT"/>
              </w:rPr>
            </w:pPr>
            <w:r>
              <w:rPr>
                <w:lang w:val="uk-UA" w:eastAsia="it-IT"/>
              </w:rPr>
              <w:t>2025</w:t>
            </w:r>
          </w:p>
        </w:tc>
        <w:tc>
          <w:tcPr>
            <w:tcW w:w="1524" w:type="dxa"/>
            <w:shd w:val="clear" w:color="auto" w:fill="D9D9D9" w:themeFill="background1" w:themeFillShade="D9"/>
            <w:vAlign w:val="center"/>
          </w:tcPr>
          <w:p w:rsidR="003A7E29" w:rsidRPr="003A7E29" w:rsidRDefault="003A7E29" w:rsidP="00987DF2">
            <w:pPr>
              <w:jc w:val="center"/>
              <w:rPr>
                <w:lang w:val="uk-UA" w:eastAsia="it-IT"/>
              </w:rPr>
            </w:pPr>
            <w:r>
              <w:rPr>
                <w:lang w:val="uk-UA" w:eastAsia="it-IT"/>
              </w:rPr>
              <w:t>2026</w:t>
            </w:r>
          </w:p>
        </w:tc>
        <w:tc>
          <w:tcPr>
            <w:tcW w:w="1509" w:type="dxa"/>
            <w:shd w:val="clear" w:color="auto" w:fill="D9D9D9" w:themeFill="background1" w:themeFillShade="D9"/>
            <w:vAlign w:val="center"/>
          </w:tcPr>
          <w:p w:rsidR="003A7E29" w:rsidRPr="006358F5" w:rsidRDefault="003A7E29" w:rsidP="00987DF2">
            <w:pPr>
              <w:jc w:val="center"/>
              <w:rPr>
                <w:lang w:val="uk-UA" w:eastAsia="it-IT"/>
              </w:rPr>
            </w:pPr>
            <w:r>
              <w:rPr>
                <w:lang w:val="uk-UA" w:eastAsia="it-IT"/>
              </w:rPr>
              <w:t>2027</w:t>
            </w:r>
          </w:p>
        </w:tc>
        <w:tc>
          <w:tcPr>
            <w:tcW w:w="1146" w:type="dxa"/>
            <w:shd w:val="clear" w:color="auto" w:fill="D9D9D9" w:themeFill="background1" w:themeFillShade="D9"/>
            <w:vAlign w:val="center"/>
          </w:tcPr>
          <w:p w:rsidR="003A7E29" w:rsidRPr="006358F5" w:rsidRDefault="003A7E29" w:rsidP="00987DF2">
            <w:pPr>
              <w:jc w:val="center"/>
              <w:rPr>
                <w:lang w:eastAsia="it-IT"/>
              </w:rPr>
            </w:pPr>
            <w:r w:rsidRPr="006358F5">
              <w:rPr>
                <w:lang w:eastAsia="it-IT"/>
              </w:rPr>
              <w:t>Разом</w:t>
            </w:r>
          </w:p>
        </w:tc>
      </w:tr>
      <w:tr w:rsidR="003A7E29" w:rsidRPr="006358F5" w:rsidTr="003A7E29">
        <w:trPr>
          <w:trHeight w:val="204"/>
          <w:jc w:val="right"/>
        </w:trPr>
        <w:tc>
          <w:tcPr>
            <w:tcW w:w="3402" w:type="dxa"/>
            <w:vMerge/>
            <w:vAlign w:val="center"/>
          </w:tcPr>
          <w:p w:rsidR="003A7E29" w:rsidRPr="006358F5" w:rsidRDefault="003A7E29" w:rsidP="00987DF2">
            <w:pPr>
              <w:rPr>
                <w:bCs/>
              </w:rPr>
            </w:pPr>
          </w:p>
        </w:tc>
        <w:tc>
          <w:tcPr>
            <w:tcW w:w="1277" w:type="dxa"/>
            <w:vAlign w:val="center"/>
          </w:tcPr>
          <w:p w:rsidR="003A7E29" w:rsidRPr="006358F5" w:rsidRDefault="00896B19" w:rsidP="00987DF2">
            <w:pPr>
              <w:jc w:val="center"/>
              <w:rPr>
                <w:lang w:val="uk-UA" w:eastAsia="it-IT"/>
              </w:rPr>
            </w:pPr>
            <w:r>
              <w:rPr>
                <w:lang w:val="uk-UA" w:eastAsia="it-IT"/>
              </w:rPr>
              <w:t>50,0</w:t>
            </w:r>
          </w:p>
        </w:tc>
        <w:tc>
          <w:tcPr>
            <w:tcW w:w="1417" w:type="dxa"/>
            <w:vAlign w:val="center"/>
          </w:tcPr>
          <w:p w:rsidR="003A7E29" w:rsidRPr="006358F5" w:rsidRDefault="00896B19" w:rsidP="00987DF2">
            <w:pPr>
              <w:jc w:val="center"/>
              <w:rPr>
                <w:lang w:val="uk-UA" w:eastAsia="it-IT"/>
              </w:rPr>
            </w:pPr>
            <w:r>
              <w:rPr>
                <w:lang w:val="uk-UA" w:eastAsia="it-IT"/>
              </w:rPr>
              <w:t>50,0</w:t>
            </w:r>
          </w:p>
        </w:tc>
        <w:tc>
          <w:tcPr>
            <w:tcW w:w="1524" w:type="dxa"/>
            <w:vAlign w:val="center"/>
          </w:tcPr>
          <w:p w:rsidR="003A7E29" w:rsidRPr="006358F5" w:rsidRDefault="00896B19" w:rsidP="00987DF2">
            <w:pPr>
              <w:jc w:val="center"/>
              <w:rPr>
                <w:lang w:val="uk-UA" w:eastAsia="it-IT"/>
              </w:rPr>
            </w:pPr>
            <w:r>
              <w:rPr>
                <w:lang w:val="uk-UA" w:eastAsia="it-IT"/>
              </w:rPr>
              <w:t>50,0</w:t>
            </w:r>
          </w:p>
        </w:tc>
        <w:tc>
          <w:tcPr>
            <w:tcW w:w="1509" w:type="dxa"/>
            <w:vAlign w:val="center"/>
          </w:tcPr>
          <w:p w:rsidR="003A7E29" w:rsidRPr="006358F5" w:rsidRDefault="00896B19" w:rsidP="00987DF2">
            <w:pPr>
              <w:jc w:val="center"/>
              <w:rPr>
                <w:lang w:val="uk-UA" w:eastAsia="it-IT"/>
              </w:rPr>
            </w:pPr>
            <w:r>
              <w:rPr>
                <w:lang w:val="uk-UA" w:eastAsia="it-IT"/>
              </w:rPr>
              <w:t>50,0</w:t>
            </w:r>
          </w:p>
        </w:tc>
        <w:tc>
          <w:tcPr>
            <w:tcW w:w="1146" w:type="dxa"/>
            <w:vAlign w:val="center"/>
          </w:tcPr>
          <w:p w:rsidR="003A7E29" w:rsidRPr="006358F5" w:rsidRDefault="00896B19" w:rsidP="00987DF2">
            <w:pPr>
              <w:rPr>
                <w:lang w:val="uk-UA" w:eastAsia="it-IT"/>
              </w:rPr>
            </w:pPr>
            <w:r>
              <w:rPr>
                <w:lang w:val="uk-UA" w:eastAsia="it-IT"/>
              </w:rPr>
              <w:t>200,0</w:t>
            </w:r>
          </w:p>
        </w:tc>
      </w:tr>
      <w:tr w:rsidR="00A9646B" w:rsidRPr="006358F5" w:rsidTr="003A7E29">
        <w:trPr>
          <w:jc w:val="right"/>
        </w:trPr>
        <w:tc>
          <w:tcPr>
            <w:tcW w:w="3402" w:type="dxa"/>
            <w:shd w:val="clear" w:color="auto" w:fill="FFFFFF"/>
            <w:vAlign w:val="center"/>
          </w:tcPr>
          <w:p w:rsidR="00A9646B" w:rsidRPr="006358F5" w:rsidRDefault="00A9646B" w:rsidP="00987DF2">
            <w:pPr>
              <w:rPr>
                <w:bCs/>
              </w:rPr>
            </w:pPr>
            <w:r w:rsidRPr="006358F5">
              <w:rPr>
                <w:bCs/>
              </w:rPr>
              <w:t>Джерела фінансування:</w:t>
            </w:r>
          </w:p>
        </w:tc>
        <w:tc>
          <w:tcPr>
            <w:tcW w:w="6873" w:type="dxa"/>
            <w:gridSpan w:val="5"/>
            <w:vAlign w:val="center"/>
          </w:tcPr>
          <w:p w:rsidR="00A9646B" w:rsidRPr="006358F5" w:rsidRDefault="00A9646B" w:rsidP="00987DF2">
            <w:pPr>
              <w:pStyle w:val="a9"/>
              <w:jc w:val="both"/>
              <w:rPr>
                <w:lang w:eastAsia="it-IT"/>
              </w:rPr>
            </w:pPr>
            <w:r w:rsidRPr="006358F5">
              <w:rPr>
                <w:lang w:eastAsia="en-US"/>
              </w:rPr>
              <w:t xml:space="preserve">Бюджет Срібнянської селищної ради, приватні кошти  </w:t>
            </w:r>
          </w:p>
        </w:tc>
      </w:tr>
      <w:tr w:rsidR="00A9646B" w:rsidRPr="006358F5" w:rsidTr="003A7E29">
        <w:trPr>
          <w:trHeight w:val="340"/>
          <w:jc w:val="right"/>
        </w:trPr>
        <w:tc>
          <w:tcPr>
            <w:tcW w:w="3402" w:type="dxa"/>
            <w:tcBorders>
              <w:bottom w:val="single" w:sz="4" w:space="0" w:color="auto"/>
            </w:tcBorders>
            <w:shd w:val="clear" w:color="auto" w:fill="FFFFFF"/>
            <w:vAlign w:val="center"/>
          </w:tcPr>
          <w:p w:rsidR="00A9646B" w:rsidRPr="006358F5" w:rsidRDefault="00A9646B" w:rsidP="00987DF2">
            <w:pPr>
              <w:rPr>
                <w:bCs/>
              </w:rPr>
            </w:pPr>
            <w:r w:rsidRPr="006358F5">
              <w:t>Ключові потенційні учасники проекту:</w:t>
            </w:r>
          </w:p>
        </w:tc>
        <w:tc>
          <w:tcPr>
            <w:tcW w:w="6873" w:type="dxa"/>
            <w:gridSpan w:val="5"/>
            <w:tcBorders>
              <w:bottom w:val="single" w:sz="4" w:space="0" w:color="auto"/>
            </w:tcBorders>
            <w:vAlign w:val="center"/>
          </w:tcPr>
          <w:p w:rsidR="00A9646B" w:rsidRPr="006358F5" w:rsidRDefault="00A9646B" w:rsidP="00987DF2">
            <w:pPr>
              <w:jc w:val="both"/>
              <w:rPr>
                <w:lang w:eastAsia="it-IT"/>
              </w:rPr>
            </w:pPr>
            <w:r w:rsidRPr="006358F5">
              <w:rPr>
                <w:color w:val="000000"/>
                <w:lang w:val="uk-UA" w:eastAsia="it-IT"/>
              </w:rPr>
              <w:t xml:space="preserve">Срібнянська </w:t>
            </w:r>
            <w:r w:rsidRPr="006358F5">
              <w:rPr>
                <w:color w:val="000000"/>
                <w:lang w:eastAsia="it-IT"/>
              </w:rPr>
              <w:t xml:space="preserve"> селищна рада, відділ культури та туризму</w:t>
            </w:r>
            <w:r w:rsidRPr="006358F5">
              <w:rPr>
                <w:color w:val="000000"/>
                <w:lang w:val="uk-UA" w:eastAsia="it-IT"/>
              </w:rPr>
              <w:t xml:space="preserve">, мешканці громади </w:t>
            </w:r>
            <w:r w:rsidRPr="006358F5">
              <w:rPr>
                <w:color w:val="000000"/>
                <w:lang w:eastAsia="it-IT"/>
              </w:rPr>
              <w:t xml:space="preserve"> </w:t>
            </w:r>
          </w:p>
        </w:tc>
      </w:tr>
      <w:tr w:rsidR="00A9646B" w:rsidRPr="006358F5" w:rsidTr="003A7E29">
        <w:trPr>
          <w:trHeight w:val="287"/>
          <w:jc w:val="right"/>
        </w:trPr>
        <w:tc>
          <w:tcPr>
            <w:tcW w:w="3402" w:type="dxa"/>
            <w:tcBorders>
              <w:bottom w:val="single" w:sz="4" w:space="0" w:color="auto"/>
            </w:tcBorders>
            <w:shd w:val="clear" w:color="auto" w:fill="FFFFFF"/>
            <w:vAlign w:val="center"/>
          </w:tcPr>
          <w:p w:rsidR="00A9646B" w:rsidRPr="006358F5" w:rsidRDefault="00A9646B" w:rsidP="00987DF2">
            <w:pPr>
              <w:rPr>
                <w:bCs/>
              </w:rPr>
            </w:pPr>
            <w:r w:rsidRPr="006358F5">
              <w:rPr>
                <w:bCs/>
              </w:rPr>
              <w:t>Інше:</w:t>
            </w:r>
          </w:p>
        </w:tc>
        <w:tc>
          <w:tcPr>
            <w:tcW w:w="6873" w:type="dxa"/>
            <w:gridSpan w:val="5"/>
            <w:tcBorders>
              <w:bottom w:val="single" w:sz="4" w:space="0" w:color="auto"/>
            </w:tcBorders>
            <w:vAlign w:val="center"/>
          </w:tcPr>
          <w:p w:rsidR="00A9646B" w:rsidRPr="006358F5" w:rsidRDefault="00A9646B" w:rsidP="00987DF2">
            <w:pPr>
              <w:rPr>
                <w:lang w:eastAsia="it-IT"/>
              </w:rPr>
            </w:pPr>
          </w:p>
        </w:tc>
      </w:tr>
    </w:tbl>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tbl>
      <w:tblPr>
        <w:tblW w:w="104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437"/>
        <w:gridCol w:w="1134"/>
        <w:gridCol w:w="1488"/>
        <w:gridCol w:w="1668"/>
        <w:gridCol w:w="1306"/>
      </w:tblGrid>
      <w:tr w:rsidR="00A9646B" w:rsidRPr="00FE7AB1" w:rsidTr="00987DF2">
        <w:trPr>
          <w:jc w:val="right"/>
        </w:trPr>
        <w:tc>
          <w:tcPr>
            <w:tcW w:w="3402" w:type="dxa"/>
            <w:vAlign w:val="center"/>
          </w:tcPr>
          <w:p w:rsidR="00A9646B" w:rsidRPr="00FE7AB1" w:rsidRDefault="00A9646B" w:rsidP="00987DF2">
            <w:pPr>
              <w:pStyle w:val="6"/>
              <w:spacing w:before="0"/>
              <w:rPr>
                <w:rFonts w:ascii="Times New Roman" w:hAnsi="Times New Roman"/>
                <w:i w:val="0"/>
                <w:color w:val="auto"/>
              </w:rPr>
            </w:pPr>
            <w:r w:rsidRPr="00FE7AB1">
              <w:rPr>
                <w:rFonts w:ascii="Times New Roman" w:hAnsi="Times New Roman"/>
                <w:i w:val="0"/>
                <w:color w:val="auto"/>
              </w:rPr>
              <w:lastRenderedPageBreak/>
              <w:t>Завдання Стратегії, якому відповідає проект</w:t>
            </w:r>
          </w:p>
        </w:tc>
        <w:tc>
          <w:tcPr>
            <w:tcW w:w="7033" w:type="dxa"/>
            <w:gridSpan w:val="5"/>
          </w:tcPr>
          <w:p w:rsidR="00A9646B" w:rsidRPr="00FE7AB1" w:rsidRDefault="00A9646B" w:rsidP="00987DF2">
            <w:pPr>
              <w:pStyle w:val="a5"/>
              <w:pBdr>
                <w:left w:val="single" w:sz="18" w:space="4" w:color="auto"/>
              </w:pBdr>
              <w:ind w:left="0"/>
              <w:rPr>
                <w:lang w:val="uk-UA" w:eastAsia="it-IT"/>
              </w:rPr>
            </w:pPr>
            <w:r w:rsidRPr="00FE7AB1">
              <w:rPr>
                <w:lang w:val="uk-UA" w:eastAsia="it-IT"/>
              </w:rPr>
              <w:t>3.5.3 Створити  рекреаційні зони та зони відпочинку</w:t>
            </w:r>
          </w:p>
        </w:tc>
      </w:tr>
      <w:tr w:rsidR="00A9646B" w:rsidRPr="00FE7AB1" w:rsidTr="00987DF2">
        <w:trPr>
          <w:trHeight w:val="226"/>
          <w:jc w:val="right"/>
        </w:trPr>
        <w:tc>
          <w:tcPr>
            <w:tcW w:w="3402" w:type="dxa"/>
            <w:vAlign w:val="center"/>
          </w:tcPr>
          <w:p w:rsidR="00A9646B" w:rsidRPr="00FE7AB1" w:rsidRDefault="00A9646B" w:rsidP="00987DF2">
            <w:pPr>
              <w:rPr>
                <w:bCs/>
              </w:rPr>
            </w:pPr>
            <w:r w:rsidRPr="00FE7AB1">
              <w:rPr>
                <w:bCs/>
              </w:rPr>
              <w:t>Назва проекту:</w:t>
            </w:r>
          </w:p>
        </w:tc>
        <w:tc>
          <w:tcPr>
            <w:tcW w:w="7033" w:type="dxa"/>
            <w:gridSpan w:val="5"/>
          </w:tcPr>
          <w:p w:rsidR="00A9646B" w:rsidRPr="00FE7AB1" w:rsidRDefault="00A9646B" w:rsidP="00987DF2">
            <w:pPr>
              <w:rPr>
                <w:lang w:val="uk-UA" w:eastAsia="it-IT"/>
              </w:rPr>
            </w:pPr>
            <w:r w:rsidRPr="00FE7AB1">
              <w:rPr>
                <w:lang w:val="uk-UA" w:eastAsia="it-IT"/>
              </w:rPr>
              <w:t xml:space="preserve">Облаштування зон відпочинку на теренах Срібнянської громади </w:t>
            </w:r>
          </w:p>
        </w:tc>
      </w:tr>
      <w:tr w:rsidR="00A9646B" w:rsidRPr="00FE7AB1" w:rsidTr="00987DF2">
        <w:trPr>
          <w:trHeight w:val="790"/>
          <w:jc w:val="right"/>
        </w:trPr>
        <w:tc>
          <w:tcPr>
            <w:tcW w:w="3402" w:type="dxa"/>
            <w:vAlign w:val="center"/>
          </w:tcPr>
          <w:p w:rsidR="00A9646B" w:rsidRPr="00FE7AB1" w:rsidRDefault="00A9646B" w:rsidP="00987DF2">
            <w:pPr>
              <w:rPr>
                <w:bCs/>
              </w:rPr>
            </w:pPr>
            <w:r w:rsidRPr="00FE7AB1">
              <w:rPr>
                <w:bCs/>
              </w:rPr>
              <w:t>Цілі проекту:</w:t>
            </w:r>
          </w:p>
        </w:tc>
        <w:tc>
          <w:tcPr>
            <w:tcW w:w="7033" w:type="dxa"/>
            <w:gridSpan w:val="5"/>
          </w:tcPr>
          <w:p w:rsidR="00A9646B" w:rsidRPr="00FE7AB1" w:rsidRDefault="00A9646B" w:rsidP="00987DF2">
            <w:pPr>
              <w:rPr>
                <w:lang w:val="uk-UA" w:eastAsia="it-IT"/>
              </w:rPr>
            </w:pPr>
            <w:r w:rsidRPr="00FE7AB1">
              <w:rPr>
                <w:lang w:val="uk-UA" w:eastAsia="it-IT"/>
              </w:rPr>
              <w:t>Створити сучасні зони відпочинку в населених пунктах громади  біля водойм,  у парках та скверах</w:t>
            </w:r>
          </w:p>
        </w:tc>
      </w:tr>
      <w:tr w:rsidR="00A9646B" w:rsidRPr="00FE7AB1" w:rsidTr="00987DF2">
        <w:trPr>
          <w:jc w:val="right"/>
        </w:trPr>
        <w:tc>
          <w:tcPr>
            <w:tcW w:w="3402" w:type="dxa"/>
            <w:vAlign w:val="center"/>
          </w:tcPr>
          <w:p w:rsidR="00A9646B" w:rsidRPr="00FE7AB1" w:rsidRDefault="00A9646B" w:rsidP="00987DF2">
            <w:pPr>
              <w:autoSpaceDE w:val="0"/>
              <w:autoSpaceDN w:val="0"/>
              <w:adjustRightInd w:val="0"/>
            </w:pPr>
            <w:r w:rsidRPr="00FE7AB1">
              <w:t>Територія впливу проекту:</w:t>
            </w:r>
          </w:p>
        </w:tc>
        <w:tc>
          <w:tcPr>
            <w:tcW w:w="7033" w:type="dxa"/>
            <w:gridSpan w:val="5"/>
          </w:tcPr>
          <w:p w:rsidR="00A9646B" w:rsidRPr="00FE7AB1" w:rsidRDefault="00A9646B" w:rsidP="00987DF2">
            <w:pPr>
              <w:rPr>
                <w:lang w:eastAsia="it-IT"/>
              </w:rPr>
            </w:pPr>
            <w:r w:rsidRPr="00FE7AB1">
              <w:rPr>
                <w:lang w:val="uk-UA" w:eastAsia="it-IT"/>
              </w:rPr>
              <w:t xml:space="preserve">Срібнянська громада  </w:t>
            </w:r>
          </w:p>
        </w:tc>
      </w:tr>
      <w:tr w:rsidR="00A9646B" w:rsidRPr="00FE7AB1" w:rsidTr="00987DF2">
        <w:trPr>
          <w:jc w:val="right"/>
        </w:trPr>
        <w:tc>
          <w:tcPr>
            <w:tcW w:w="3402" w:type="dxa"/>
            <w:vAlign w:val="center"/>
          </w:tcPr>
          <w:p w:rsidR="00A9646B" w:rsidRPr="00FE7AB1" w:rsidRDefault="00A9646B" w:rsidP="00987DF2">
            <w:pPr>
              <w:autoSpaceDE w:val="0"/>
              <w:autoSpaceDN w:val="0"/>
              <w:adjustRightInd w:val="0"/>
            </w:pPr>
            <w:r w:rsidRPr="00FE7AB1">
              <w:t>Орієнтовна кількість отримувачів вигод</w:t>
            </w:r>
          </w:p>
        </w:tc>
        <w:tc>
          <w:tcPr>
            <w:tcW w:w="7033" w:type="dxa"/>
            <w:gridSpan w:val="5"/>
          </w:tcPr>
          <w:p w:rsidR="00A9646B" w:rsidRPr="00FE7AB1" w:rsidRDefault="00A9646B" w:rsidP="00987DF2">
            <w:pPr>
              <w:rPr>
                <w:lang w:val="uk-UA" w:eastAsia="it-IT"/>
              </w:rPr>
            </w:pPr>
            <w:r w:rsidRPr="00FE7AB1">
              <w:rPr>
                <w:lang w:val="uk-UA" w:eastAsia="it-IT"/>
              </w:rPr>
              <w:t xml:space="preserve"> Всі мешканці громади </w:t>
            </w:r>
          </w:p>
        </w:tc>
      </w:tr>
      <w:tr w:rsidR="00A9646B" w:rsidRPr="007624DA" w:rsidTr="00987DF2">
        <w:trPr>
          <w:trHeight w:val="1531"/>
          <w:jc w:val="right"/>
        </w:trPr>
        <w:tc>
          <w:tcPr>
            <w:tcW w:w="3402" w:type="dxa"/>
            <w:shd w:val="clear" w:color="auto" w:fill="FFFFFF"/>
            <w:vAlign w:val="center"/>
          </w:tcPr>
          <w:p w:rsidR="00A9646B" w:rsidRPr="00FE7AB1" w:rsidRDefault="00A9646B" w:rsidP="00987DF2">
            <w:pPr>
              <w:rPr>
                <w:bCs/>
              </w:rPr>
            </w:pPr>
            <w:r w:rsidRPr="00FE7AB1">
              <w:rPr>
                <w:bCs/>
              </w:rPr>
              <w:t>Стислий опис проекту:</w:t>
            </w:r>
          </w:p>
        </w:tc>
        <w:tc>
          <w:tcPr>
            <w:tcW w:w="7033" w:type="dxa"/>
            <w:gridSpan w:val="5"/>
          </w:tcPr>
          <w:p w:rsidR="00A9646B" w:rsidRPr="00FE7AB1" w:rsidRDefault="00A9646B" w:rsidP="00987DF2">
            <w:pPr>
              <w:jc w:val="both"/>
              <w:rPr>
                <w:lang w:val="uk-UA" w:eastAsia="it-IT"/>
              </w:rPr>
            </w:pPr>
            <w:r w:rsidRPr="00FE7AB1">
              <w:rPr>
                <w:lang w:val="uk-UA" w:eastAsia="it-IT"/>
              </w:rPr>
              <w:t xml:space="preserve">Мешканці громади не мають впорядкованих місць для відпочинку біля водойм, а парки та сквери позаростали та мають непривабливий вид. Реалізація проєкту </w:t>
            </w:r>
            <w:r w:rsidRPr="00FE7AB1">
              <w:rPr>
                <w:color w:val="000000"/>
                <w:lang w:val="uk-UA"/>
              </w:rPr>
              <w:t xml:space="preserve">спрямована на часткове розв`язання зазначеної проблеми. Вона передбачає </w:t>
            </w:r>
            <w:r w:rsidRPr="00FE7AB1">
              <w:rPr>
                <w:lang w:val="uk-UA" w:eastAsia="it-IT"/>
              </w:rPr>
              <w:t>поетапне створення сучасних рекреаційних зон для відпочинку біля водойм,  у парках та скверах як для мешканців громади, так і для її гостей.   Це дозволить збільшити кількість  місцевого населення, яке буде брати участь в активному відпочинку, відновити рекреаційні потенціали водойм, парків та скверів, підвищити привабливість території громади для відвідувачів.</w:t>
            </w:r>
          </w:p>
        </w:tc>
      </w:tr>
      <w:tr w:rsidR="00A9646B" w:rsidRPr="00FE7AB1" w:rsidTr="00987DF2">
        <w:trPr>
          <w:trHeight w:val="1118"/>
          <w:jc w:val="right"/>
        </w:trPr>
        <w:tc>
          <w:tcPr>
            <w:tcW w:w="3402" w:type="dxa"/>
            <w:shd w:val="clear" w:color="auto" w:fill="FFFFFF"/>
            <w:vAlign w:val="center"/>
          </w:tcPr>
          <w:p w:rsidR="00A9646B" w:rsidRPr="00FE7AB1" w:rsidRDefault="00A9646B" w:rsidP="00987DF2">
            <w:pPr>
              <w:rPr>
                <w:bCs/>
              </w:rPr>
            </w:pPr>
            <w:r w:rsidRPr="00FE7AB1">
              <w:rPr>
                <w:bCs/>
              </w:rPr>
              <w:t>Очікувані результати:</w:t>
            </w:r>
          </w:p>
        </w:tc>
        <w:tc>
          <w:tcPr>
            <w:tcW w:w="7033" w:type="dxa"/>
            <w:gridSpan w:val="5"/>
            <w:shd w:val="clear" w:color="auto" w:fill="FFFFFF"/>
          </w:tcPr>
          <w:p w:rsidR="00A9646B" w:rsidRPr="00FE7AB1" w:rsidRDefault="00A9646B" w:rsidP="00987DF2">
            <w:pPr>
              <w:rPr>
                <w:shd w:val="clear" w:color="auto" w:fill="FFFFFF"/>
                <w:lang w:val="uk-UA"/>
              </w:rPr>
            </w:pPr>
            <w:r w:rsidRPr="00FE7AB1">
              <w:rPr>
                <w:shd w:val="clear" w:color="auto" w:fill="FFFFFF"/>
              </w:rPr>
              <w:t>Створені та облаштовані зони відпочинку</w:t>
            </w:r>
            <w:r w:rsidRPr="00FE7AB1">
              <w:rPr>
                <w:shd w:val="clear" w:color="auto" w:fill="FFFFFF"/>
                <w:lang w:val="uk-UA"/>
              </w:rPr>
              <w:t>.</w:t>
            </w:r>
          </w:p>
          <w:p w:rsidR="00A9646B" w:rsidRPr="00FE7AB1" w:rsidRDefault="00A9646B" w:rsidP="00987DF2">
            <w:pPr>
              <w:rPr>
                <w:shd w:val="clear" w:color="auto" w:fill="FFFFFF"/>
                <w:lang w:val="uk-UA"/>
              </w:rPr>
            </w:pPr>
            <w:r w:rsidRPr="00FE7AB1">
              <w:rPr>
                <w:shd w:val="clear" w:color="auto" w:fill="FFFFFF"/>
                <w:lang w:val="uk-UA"/>
              </w:rPr>
              <w:t>Мешканці громади проінформовані про зони відпочинку та правила їх використання</w:t>
            </w:r>
          </w:p>
          <w:p w:rsidR="00A9646B" w:rsidRPr="00FE7AB1" w:rsidRDefault="00A9646B" w:rsidP="00987DF2">
            <w:pPr>
              <w:rPr>
                <w:lang w:val="uk-UA"/>
              </w:rPr>
            </w:pPr>
            <w:r w:rsidRPr="00FE7AB1">
              <w:rPr>
                <w:shd w:val="clear" w:color="auto" w:fill="FFFFFF"/>
              </w:rPr>
              <w:t xml:space="preserve"> </w:t>
            </w:r>
          </w:p>
        </w:tc>
      </w:tr>
      <w:tr w:rsidR="00A9646B" w:rsidRPr="00FE7AB1" w:rsidTr="00987DF2">
        <w:trPr>
          <w:trHeight w:val="1196"/>
          <w:jc w:val="right"/>
        </w:trPr>
        <w:tc>
          <w:tcPr>
            <w:tcW w:w="3402" w:type="dxa"/>
            <w:shd w:val="clear" w:color="auto" w:fill="FFFFFF"/>
            <w:vAlign w:val="center"/>
          </w:tcPr>
          <w:p w:rsidR="00A9646B" w:rsidRPr="00FE7AB1" w:rsidRDefault="00A9646B" w:rsidP="00987DF2">
            <w:pPr>
              <w:rPr>
                <w:bCs/>
              </w:rPr>
            </w:pPr>
            <w:r w:rsidRPr="00FE7AB1">
              <w:rPr>
                <w:bCs/>
              </w:rPr>
              <w:t>Ключові заходи проекту:</w:t>
            </w:r>
          </w:p>
        </w:tc>
        <w:tc>
          <w:tcPr>
            <w:tcW w:w="7033" w:type="dxa"/>
            <w:gridSpan w:val="5"/>
          </w:tcPr>
          <w:p w:rsidR="00A9646B" w:rsidRPr="00FE7AB1" w:rsidRDefault="00A9646B" w:rsidP="00987DF2">
            <w:pPr>
              <w:rPr>
                <w:lang w:val="uk-UA"/>
              </w:rPr>
            </w:pPr>
            <w:r w:rsidRPr="00FE7AB1">
              <w:rPr>
                <w:lang w:val="uk-UA"/>
              </w:rPr>
              <w:t>Створення робочої групи проєкту.</w:t>
            </w:r>
          </w:p>
          <w:p w:rsidR="00A9646B" w:rsidRPr="00FE7AB1" w:rsidRDefault="00A9646B" w:rsidP="00987DF2">
            <w:pPr>
              <w:rPr>
                <w:lang w:val="uk-UA"/>
              </w:rPr>
            </w:pPr>
            <w:r w:rsidRPr="00FE7AB1">
              <w:rPr>
                <w:lang w:val="uk-UA"/>
              </w:rPr>
              <w:t>Залучення волонтерів, населення до реалізації проєкту.</w:t>
            </w:r>
          </w:p>
          <w:p w:rsidR="00A9646B" w:rsidRPr="00FE7AB1" w:rsidRDefault="00A9646B" w:rsidP="00987DF2">
            <w:pPr>
              <w:rPr>
                <w:lang w:val="uk-UA"/>
              </w:rPr>
            </w:pPr>
            <w:r w:rsidRPr="00FE7AB1">
              <w:rPr>
                <w:lang w:val="uk-UA"/>
              </w:rPr>
              <w:t>Проведення робіт по відновлення пляжів біля водойм та створення сучасних  рекреаційних зон.</w:t>
            </w:r>
          </w:p>
          <w:p w:rsidR="00A9646B" w:rsidRPr="00FE7AB1" w:rsidRDefault="00A9646B" w:rsidP="00987DF2">
            <w:pPr>
              <w:rPr>
                <w:lang w:val="uk-UA"/>
              </w:rPr>
            </w:pPr>
            <w:r w:rsidRPr="00FE7AB1">
              <w:rPr>
                <w:lang w:val="uk-UA"/>
              </w:rPr>
              <w:t xml:space="preserve">Встановлення  лежаків, туалетів та роздягалень на прилеглій території біля водойм. </w:t>
            </w:r>
          </w:p>
          <w:p w:rsidR="00A9646B" w:rsidRPr="00FE7AB1" w:rsidRDefault="00A9646B" w:rsidP="00987DF2">
            <w:pPr>
              <w:rPr>
                <w:lang w:val="uk-UA"/>
              </w:rPr>
            </w:pPr>
            <w:r w:rsidRPr="00FE7AB1">
              <w:rPr>
                <w:lang w:val="uk-UA"/>
              </w:rPr>
              <w:t xml:space="preserve">Розробка та встановлення інформаційних матеріалів. </w:t>
            </w:r>
          </w:p>
          <w:p w:rsidR="00A9646B" w:rsidRPr="00FE7AB1" w:rsidRDefault="00A9646B" w:rsidP="00987DF2">
            <w:pPr>
              <w:rPr>
                <w:lang w:val="uk-UA"/>
              </w:rPr>
            </w:pPr>
            <w:r w:rsidRPr="00FE7AB1">
              <w:rPr>
                <w:lang w:val="uk-UA"/>
              </w:rPr>
              <w:t>Інформування мешканців та ознайомлення з правилами поведінки.</w:t>
            </w:r>
          </w:p>
          <w:p w:rsidR="00A9646B" w:rsidRPr="00FE7AB1" w:rsidRDefault="00A9646B" w:rsidP="00987DF2">
            <w:pPr>
              <w:rPr>
                <w:lang w:val="uk-UA"/>
              </w:rPr>
            </w:pPr>
            <w:r w:rsidRPr="00FE7AB1">
              <w:rPr>
                <w:lang w:val="uk-UA"/>
              </w:rPr>
              <w:t>Розробка та поширення інформації про нові рекреаційні можливості громади.</w:t>
            </w:r>
          </w:p>
          <w:p w:rsidR="00A9646B" w:rsidRPr="00FE7AB1" w:rsidRDefault="00A9646B" w:rsidP="00987DF2">
            <w:pPr>
              <w:rPr>
                <w:lang w:val="uk-UA"/>
              </w:rPr>
            </w:pPr>
          </w:p>
        </w:tc>
      </w:tr>
      <w:tr w:rsidR="00A9646B" w:rsidRPr="00FE7AB1" w:rsidTr="00987DF2">
        <w:trPr>
          <w:jc w:val="right"/>
        </w:trPr>
        <w:tc>
          <w:tcPr>
            <w:tcW w:w="3402" w:type="dxa"/>
            <w:shd w:val="clear" w:color="auto" w:fill="FFFFFF"/>
            <w:vAlign w:val="center"/>
          </w:tcPr>
          <w:p w:rsidR="00A9646B" w:rsidRPr="00FE7AB1" w:rsidRDefault="00A9646B" w:rsidP="00987DF2">
            <w:r w:rsidRPr="00FE7AB1">
              <w:t xml:space="preserve">Період здійснення: </w:t>
            </w:r>
          </w:p>
        </w:tc>
        <w:tc>
          <w:tcPr>
            <w:tcW w:w="7033" w:type="dxa"/>
            <w:gridSpan w:val="5"/>
            <w:vAlign w:val="center"/>
          </w:tcPr>
          <w:p w:rsidR="00A9646B" w:rsidRPr="00FE7AB1" w:rsidRDefault="00A9646B" w:rsidP="00987DF2">
            <w:pPr>
              <w:jc w:val="center"/>
              <w:rPr>
                <w:lang w:val="uk-UA" w:eastAsia="it-IT"/>
              </w:rPr>
            </w:pPr>
            <w:r w:rsidRPr="00FE7AB1">
              <w:rPr>
                <w:lang w:eastAsia="it-IT"/>
              </w:rPr>
              <w:t>20</w:t>
            </w:r>
            <w:r w:rsidR="003A7E29">
              <w:rPr>
                <w:lang w:val="uk-UA" w:eastAsia="it-IT"/>
              </w:rPr>
              <w:t>24-2027</w:t>
            </w:r>
            <w:r w:rsidRPr="00FE7AB1">
              <w:rPr>
                <w:lang w:eastAsia="it-IT"/>
              </w:rPr>
              <w:t xml:space="preserve"> рр.</w:t>
            </w:r>
          </w:p>
        </w:tc>
      </w:tr>
      <w:tr w:rsidR="003A7E29" w:rsidRPr="00FE7AB1" w:rsidTr="003A7E29">
        <w:trPr>
          <w:trHeight w:val="199"/>
          <w:jc w:val="right"/>
        </w:trPr>
        <w:tc>
          <w:tcPr>
            <w:tcW w:w="3402" w:type="dxa"/>
            <w:vMerge w:val="restart"/>
            <w:shd w:val="clear" w:color="auto" w:fill="FFFFFF"/>
            <w:vAlign w:val="center"/>
          </w:tcPr>
          <w:p w:rsidR="003A7E29" w:rsidRPr="00FE7AB1" w:rsidRDefault="003A7E29" w:rsidP="00987DF2">
            <w:pPr>
              <w:rPr>
                <w:bCs/>
              </w:rPr>
            </w:pPr>
            <w:r w:rsidRPr="00FE7AB1">
              <w:rPr>
                <w:bCs/>
              </w:rPr>
              <w:t>Орієнтовна вартість проекту, тис. грн.</w:t>
            </w:r>
          </w:p>
        </w:tc>
        <w:tc>
          <w:tcPr>
            <w:tcW w:w="1437" w:type="dxa"/>
            <w:shd w:val="clear" w:color="auto" w:fill="D9D9D9" w:themeFill="background1" w:themeFillShade="D9"/>
            <w:vAlign w:val="center"/>
          </w:tcPr>
          <w:p w:rsidR="003A7E29" w:rsidRPr="00FE7AB1" w:rsidRDefault="003A7E29" w:rsidP="00987DF2">
            <w:pPr>
              <w:jc w:val="center"/>
              <w:rPr>
                <w:lang w:val="uk-UA" w:eastAsia="it-IT"/>
              </w:rPr>
            </w:pPr>
            <w:r w:rsidRPr="00FE7AB1">
              <w:rPr>
                <w:lang w:eastAsia="it-IT"/>
              </w:rPr>
              <w:t>20</w:t>
            </w:r>
            <w:r>
              <w:rPr>
                <w:lang w:val="uk-UA" w:eastAsia="it-IT"/>
              </w:rPr>
              <w:t>24</w:t>
            </w:r>
          </w:p>
        </w:tc>
        <w:tc>
          <w:tcPr>
            <w:tcW w:w="1134" w:type="dxa"/>
            <w:shd w:val="clear" w:color="auto" w:fill="D9D9D9" w:themeFill="background1" w:themeFillShade="D9"/>
            <w:vAlign w:val="center"/>
          </w:tcPr>
          <w:p w:rsidR="003A7E29" w:rsidRPr="003A7E29" w:rsidRDefault="003A7E29" w:rsidP="00987DF2">
            <w:pPr>
              <w:jc w:val="center"/>
              <w:rPr>
                <w:lang w:val="uk-UA" w:eastAsia="it-IT"/>
              </w:rPr>
            </w:pPr>
            <w:r>
              <w:rPr>
                <w:lang w:val="uk-UA" w:eastAsia="it-IT"/>
              </w:rPr>
              <w:t>2025</w:t>
            </w:r>
          </w:p>
        </w:tc>
        <w:tc>
          <w:tcPr>
            <w:tcW w:w="1488" w:type="dxa"/>
            <w:shd w:val="clear" w:color="auto" w:fill="D9D9D9" w:themeFill="background1" w:themeFillShade="D9"/>
            <w:vAlign w:val="center"/>
          </w:tcPr>
          <w:p w:rsidR="003A7E29" w:rsidRPr="003A7E29" w:rsidRDefault="003A7E29" w:rsidP="00987DF2">
            <w:pPr>
              <w:jc w:val="center"/>
              <w:rPr>
                <w:lang w:val="uk-UA" w:eastAsia="it-IT"/>
              </w:rPr>
            </w:pPr>
            <w:r>
              <w:rPr>
                <w:lang w:val="uk-UA" w:eastAsia="it-IT"/>
              </w:rPr>
              <w:t>2026</w:t>
            </w:r>
          </w:p>
        </w:tc>
        <w:tc>
          <w:tcPr>
            <w:tcW w:w="1668" w:type="dxa"/>
            <w:shd w:val="clear" w:color="auto" w:fill="D9D9D9" w:themeFill="background1" w:themeFillShade="D9"/>
            <w:vAlign w:val="center"/>
          </w:tcPr>
          <w:p w:rsidR="003A7E29" w:rsidRPr="00FE7AB1" w:rsidRDefault="003A7E29" w:rsidP="00987DF2">
            <w:pPr>
              <w:jc w:val="center"/>
              <w:rPr>
                <w:lang w:val="uk-UA" w:eastAsia="it-IT"/>
              </w:rPr>
            </w:pPr>
            <w:r>
              <w:rPr>
                <w:lang w:val="uk-UA" w:eastAsia="it-IT"/>
              </w:rPr>
              <w:t>2027</w:t>
            </w:r>
          </w:p>
        </w:tc>
        <w:tc>
          <w:tcPr>
            <w:tcW w:w="1306" w:type="dxa"/>
            <w:shd w:val="clear" w:color="auto" w:fill="D9D9D9" w:themeFill="background1" w:themeFillShade="D9"/>
            <w:vAlign w:val="center"/>
          </w:tcPr>
          <w:p w:rsidR="003A7E29" w:rsidRPr="00FE7AB1" w:rsidRDefault="003A7E29" w:rsidP="00987DF2">
            <w:pPr>
              <w:jc w:val="center"/>
              <w:rPr>
                <w:lang w:eastAsia="it-IT"/>
              </w:rPr>
            </w:pPr>
            <w:r w:rsidRPr="00FE7AB1">
              <w:rPr>
                <w:lang w:eastAsia="it-IT"/>
              </w:rPr>
              <w:t>Разом</w:t>
            </w:r>
          </w:p>
        </w:tc>
      </w:tr>
      <w:tr w:rsidR="003A7E29" w:rsidRPr="00FE7AB1" w:rsidTr="003A7E29">
        <w:trPr>
          <w:trHeight w:val="204"/>
          <w:jc w:val="right"/>
        </w:trPr>
        <w:tc>
          <w:tcPr>
            <w:tcW w:w="3402" w:type="dxa"/>
            <w:vMerge/>
            <w:vAlign w:val="center"/>
          </w:tcPr>
          <w:p w:rsidR="003A7E29" w:rsidRPr="00FE7AB1" w:rsidRDefault="003A7E29" w:rsidP="00987DF2">
            <w:pPr>
              <w:rPr>
                <w:bCs/>
              </w:rPr>
            </w:pPr>
          </w:p>
        </w:tc>
        <w:tc>
          <w:tcPr>
            <w:tcW w:w="1437" w:type="dxa"/>
            <w:vAlign w:val="center"/>
          </w:tcPr>
          <w:p w:rsidR="003A7E29" w:rsidRPr="00FE7AB1" w:rsidRDefault="00896B19" w:rsidP="00987DF2">
            <w:pPr>
              <w:jc w:val="center"/>
              <w:rPr>
                <w:lang w:val="uk-UA" w:eastAsia="it-IT"/>
              </w:rPr>
            </w:pPr>
            <w:r>
              <w:rPr>
                <w:lang w:val="uk-UA" w:eastAsia="it-IT"/>
              </w:rPr>
              <w:t>100,0</w:t>
            </w:r>
          </w:p>
        </w:tc>
        <w:tc>
          <w:tcPr>
            <w:tcW w:w="1134" w:type="dxa"/>
            <w:vAlign w:val="center"/>
          </w:tcPr>
          <w:p w:rsidR="003A7E29" w:rsidRPr="00FE7AB1" w:rsidRDefault="00896B19" w:rsidP="00987DF2">
            <w:pPr>
              <w:jc w:val="center"/>
              <w:rPr>
                <w:lang w:val="uk-UA" w:eastAsia="it-IT"/>
              </w:rPr>
            </w:pPr>
            <w:r>
              <w:rPr>
                <w:lang w:val="uk-UA" w:eastAsia="it-IT"/>
              </w:rPr>
              <w:t>150,0</w:t>
            </w:r>
          </w:p>
        </w:tc>
        <w:tc>
          <w:tcPr>
            <w:tcW w:w="1488" w:type="dxa"/>
            <w:vAlign w:val="center"/>
          </w:tcPr>
          <w:p w:rsidR="003A7E29" w:rsidRPr="00FE7AB1" w:rsidRDefault="00896B19" w:rsidP="00987DF2">
            <w:pPr>
              <w:jc w:val="center"/>
              <w:rPr>
                <w:lang w:val="uk-UA" w:eastAsia="it-IT"/>
              </w:rPr>
            </w:pPr>
            <w:r>
              <w:rPr>
                <w:lang w:val="uk-UA" w:eastAsia="it-IT"/>
              </w:rPr>
              <w:t>150,0</w:t>
            </w:r>
          </w:p>
        </w:tc>
        <w:tc>
          <w:tcPr>
            <w:tcW w:w="1668" w:type="dxa"/>
            <w:vAlign w:val="center"/>
          </w:tcPr>
          <w:p w:rsidR="003A7E29" w:rsidRPr="00FE7AB1" w:rsidRDefault="00896B19" w:rsidP="00987DF2">
            <w:pPr>
              <w:jc w:val="center"/>
              <w:rPr>
                <w:lang w:val="uk-UA" w:eastAsia="it-IT"/>
              </w:rPr>
            </w:pPr>
            <w:r>
              <w:rPr>
                <w:lang w:val="uk-UA" w:eastAsia="it-IT"/>
              </w:rPr>
              <w:t>100,0</w:t>
            </w:r>
          </w:p>
        </w:tc>
        <w:tc>
          <w:tcPr>
            <w:tcW w:w="1306" w:type="dxa"/>
            <w:vAlign w:val="center"/>
          </w:tcPr>
          <w:p w:rsidR="003A7E29" w:rsidRPr="00FE7AB1" w:rsidRDefault="00896B19" w:rsidP="00987DF2">
            <w:pPr>
              <w:rPr>
                <w:lang w:val="uk-UA" w:eastAsia="it-IT"/>
              </w:rPr>
            </w:pPr>
            <w:r>
              <w:rPr>
                <w:lang w:val="uk-UA" w:eastAsia="it-IT"/>
              </w:rPr>
              <w:t>500,0</w:t>
            </w:r>
          </w:p>
        </w:tc>
      </w:tr>
      <w:tr w:rsidR="00A9646B" w:rsidRPr="00FE7AB1" w:rsidTr="00987DF2">
        <w:trPr>
          <w:jc w:val="right"/>
        </w:trPr>
        <w:tc>
          <w:tcPr>
            <w:tcW w:w="3402" w:type="dxa"/>
            <w:shd w:val="clear" w:color="auto" w:fill="FFFFFF"/>
            <w:vAlign w:val="center"/>
          </w:tcPr>
          <w:p w:rsidR="00A9646B" w:rsidRPr="00FE7AB1" w:rsidRDefault="00A9646B" w:rsidP="00987DF2">
            <w:pPr>
              <w:rPr>
                <w:bCs/>
              </w:rPr>
            </w:pPr>
            <w:r w:rsidRPr="00FE7AB1">
              <w:rPr>
                <w:bCs/>
              </w:rPr>
              <w:t>Джерела фінансування:</w:t>
            </w:r>
          </w:p>
        </w:tc>
        <w:tc>
          <w:tcPr>
            <w:tcW w:w="7033" w:type="dxa"/>
            <w:gridSpan w:val="5"/>
            <w:vAlign w:val="center"/>
          </w:tcPr>
          <w:p w:rsidR="00A9646B" w:rsidRPr="00FE7AB1" w:rsidRDefault="00A9646B" w:rsidP="00987DF2">
            <w:pPr>
              <w:pStyle w:val="a9"/>
              <w:jc w:val="both"/>
              <w:rPr>
                <w:lang w:eastAsia="it-IT"/>
              </w:rPr>
            </w:pPr>
            <w:r w:rsidRPr="00FE7AB1">
              <w:rPr>
                <w:color w:val="000000"/>
                <w:lang w:eastAsia="it-IT"/>
              </w:rPr>
              <w:t xml:space="preserve">Селищний бюджет, кошти </w:t>
            </w:r>
            <w:r w:rsidRPr="00FE7AB1">
              <w:rPr>
                <w:color w:val="000000"/>
                <w:shd w:val="clear" w:color="auto" w:fill="FFFFFF"/>
              </w:rPr>
              <w:t>МТД та приватні</w:t>
            </w:r>
          </w:p>
        </w:tc>
      </w:tr>
      <w:tr w:rsidR="00A9646B" w:rsidRPr="00FE7AB1" w:rsidTr="00987DF2">
        <w:trPr>
          <w:trHeight w:val="340"/>
          <w:jc w:val="right"/>
        </w:trPr>
        <w:tc>
          <w:tcPr>
            <w:tcW w:w="3402" w:type="dxa"/>
            <w:tcBorders>
              <w:bottom w:val="single" w:sz="4" w:space="0" w:color="auto"/>
            </w:tcBorders>
            <w:shd w:val="clear" w:color="auto" w:fill="FFFFFF"/>
            <w:vAlign w:val="center"/>
          </w:tcPr>
          <w:p w:rsidR="00A9646B" w:rsidRPr="00FE7AB1" w:rsidRDefault="00A9646B" w:rsidP="00987DF2">
            <w:pPr>
              <w:rPr>
                <w:bCs/>
              </w:rPr>
            </w:pPr>
            <w:r w:rsidRPr="00FE7AB1">
              <w:t>Ключові потенційні учасники проекту:</w:t>
            </w:r>
          </w:p>
        </w:tc>
        <w:tc>
          <w:tcPr>
            <w:tcW w:w="7033" w:type="dxa"/>
            <w:gridSpan w:val="5"/>
            <w:tcBorders>
              <w:bottom w:val="single" w:sz="4" w:space="0" w:color="auto"/>
            </w:tcBorders>
            <w:vAlign w:val="center"/>
          </w:tcPr>
          <w:p w:rsidR="00A9646B" w:rsidRPr="00FE7AB1" w:rsidRDefault="00A9646B" w:rsidP="00987DF2">
            <w:pPr>
              <w:jc w:val="both"/>
              <w:rPr>
                <w:lang w:eastAsia="it-IT"/>
              </w:rPr>
            </w:pPr>
            <w:r w:rsidRPr="00FE7AB1">
              <w:rPr>
                <w:color w:val="000000"/>
                <w:lang w:val="uk-UA" w:eastAsia="it-IT"/>
              </w:rPr>
              <w:t xml:space="preserve">Срібнянська </w:t>
            </w:r>
            <w:r w:rsidRPr="00FE7AB1">
              <w:rPr>
                <w:color w:val="000000"/>
                <w:lang w:eastAsia="it-IT"/>
              </w:rPr>
              <w:t xml:space="preserve"> селищна рада,</w:t>
            </w:r>
            <w:r w:rsidRPr="00FE7AB1">
              <w:t xml:space="preserve"> відділ культури та туризму</w:t>
            </w:r>
            <w:r w:rsidRPr="00FE7AB1">
              <w:rPr>
                <w:lang w:val="uk-UA"/>
              </w:rPr>
              <w:t>, мешканці громади</w:t>
            </w:r>
            <w:r w:rsidRPr="00FE7AB1">
              <w:t xml:space="preserve"> </w:t>
            </w:r>
          </w:p>
        </w:tc>
      </w:tr>
      <w:tr w:rsidR="00A9646B" w:rsidRPr="00FE7AB1" w:rsidTr="00987DF2">
        <w:trPr>
          <w:trHeight w:val="287"/>
          <w:jc w:val="right"/>
        </w:trPr>
        <w:tc>
          <w:tcPr>
            <w:tcW w:w="3402" w:type="dxa"/>
            <w:tcBorders>
              <w:bottom w:val="single" w:sz="4" w:space="0" w:color="auto"/>
            </w:tcBorders>
            <w:shd w:val="clear" w:color="auto" w:fill="FFFFFF"/>
            <w:vAlign w:val="center"/>
          </w:tcPr>
          <w:p w:rsidR="00A9646B" w:rsidRPr="00FE7AB1" w:rsidRDefault="00A9646B" w:rsidP="00987DF2">
            <w:pPr>
              <w:rPr>
                <w:bCs/>
              </w:rPr>
            </w:pPr>
            <w:r w:rsidRPr="00FE7AB1">
              <w:rPr>
                <w:bCs/>
              </w:rPr>
              <w:t>Інше:</w:t>
            </w:r>
          </w:p>
        </w:tc>
        <w:tc>
          <w:tcPr>
            <w:tcW w:w="7033" w:type="dxa"/>
            <w:gridSpan w:val="5"/>
            <w:tcBorders>
              <w:bottom w:val="single" w:sz="4" w:space="0" w:color="auto"/>
            </w:tcBorders>
            <w:vAlign w:val="center"/>
          </w:tcPr>
          <w:p w:rsidR="00A9646B" w:rsidRPr="00FE7AB1" w:rsidRDefault="00A9646B" w:rsidP="00987DF2">
            <w:pPr>
              <w:rPr>
                <w:lang w:eastAsia="it-IT"/>
              </w:rPr>
            </w:pPr>
          </w:p>
        </w:tc>
      </w:tr>
    </w:tbl>
    <w:p w:rsidR="00A9646B" w:rsidRPr="00FE7AB1" w:rsidRDefault="00A9646B" w:rsidP="00767D40">
      <w:pPr>
        <w:pStyle w:val="a5"/>
        <w:ind w:left="709"/>
        <w:jc w:val="center"/>
        <w:rPr>
          <w:b/>
          <w:color w:val="365F91" w:themeColor="accent1" w:themeShade="BF"/>
          <w:lang w:val="uk-UA" w:eastAsia="it-IT"/>
        </w:rPr>
      </w:pPr>
    </w:p>
    <w:p w:rsidR="00A9646B" w:rsidRPr="00FE7AB1"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560"/>
        <w:gridCol w:w="1559"/>
        <w:gridCol w:w="1344"/>
        <w:gridCol w:w="1264"/>
        <w:gridCol w:w="1146"/>
      </w:tblGrid>
      <w:tr w:rsidR="00A9646B" w:rsidRPr="00FE7AB1" w:rsidTr="00987DF2">
        <w:trPr>
          <w:jc w:val="right"/>
        </w:trPr>
        <w:tc>
          <w:tcPr>
            <w:tcW w:w="3402" w:type="dxa"/>
            <w:vAlign w:val="center"/>
          </w:tcPr>
          <w:p w:rsidR="00A9646B" w:rsidRPr="00FE7AB1" w:rsidRDefault="00A9646B" w:rsidP="00987DF2">
            <w:pPr>
              <w:pStyle w:val="6"/>
              <w:spacing w:before="0"/>
              <w:rPr>
                <w:rFonts w:ascii="Times New Roman" w:hAnsi="Times New Roman"/>
                <w:i w:val="0"/>
                <w:color w:val="auto"/>
              </w:rPr>
            </w:pPr>
            <w:r w:rsidRPr="00FE7AB1">
              <w:rPr>
                <w:rFonts w:ascii="Times New Roman" w:hAnsi="Times New Roman"/>
                <w:i w:val="0"/>
                <w:color w:val="auto"/>
              </w:rPr>
              <w:lastRenderedPageBreak/>
              <w:t>Завдання Стратегії, якому відповідає проект</w:t>
            </w:r>
          </w:p>
        </w:tc>
        <w:tc>
          <w:tcPr>
            <w:tcW w:w="6873" w:type="dxa"/>
            <w:gridSpan w:val="5"/>
          </w:tcPr>
          <w:p w:rsidR="00A9646B" w:rsidRPr="00FE7AB1" w:rsidRDefault="00A9646B" w:rsidP="00987DF2">
            <w:pPr>
              <w:pStyle w:val="a5"/>
              <w:pBdr>
                <w:left w:val="single" w:sz="18" w:space="4" w:color="auto"/>
              </w:pBdr>
              <w:ind w:left="0"/>
              <w:rPr>
                <w:b/>
                <w:lang w:val="uk-UA" w:eastAsia="it-IT"/>
              </w:rPr>
            </w:pPr>
            <w:r w:rsidRPr="00FE7AB1">
              <w:rPr>
                <w:lang w:val="uk-UA" w:eastAsia="it-IT"/>
              </w:rPr>
              <w:t>3.5.4. Сприяти розвитку туристичної інфраструктури та послуг</w:t>
            </w:r>
          </w:p>
        </w:tc>
      </w:tr>
      <w:tr w:rsidR="00A9646B" w:rsidRPr="00FE7AB1" w:rsidTr="00987DF2">
        <w:trPr>
          <w:trHeight w:val="226"/>
          <w:jc w:val="right"/>
        </w:trPr>
        <w:tc>
          <w:tcPr>
            <w:tcW w:w="3402" w:type="dxa"/>
            <w:vAlign w:val="center"/>
          </w:tcPr>
          <w:p w:rsidR="00A9646B" w:rsidRPr="00FE7AB1" w:rsidRDefault="00A9646B" w:rsidP="00987DF2">
            <w:pPr>
              <w:rPr>
                <w:bCs/>
              </w:rPr>
            </w:pPr>
            <w:r w:rsidRPr="00FE7AB1">
              <w:rPr>
                <w:bCs/>
              </w:rPr>
              <w:t>Назва проекту:</w:t>
            </w:r>
          </w:p>
        </w:tc>
        <w:tc>
          <w:tcPr>
            <w:tcW w:w="6873" w:type="dxa"/>
            <w:gridSpan w:val="5"/>
          </w:tcPr>
          <w:p w:rsidR="00A9646B" w:rsidRPr="00FE7AB1" w:rsidRDefault="00A9646B" w:rsidP="00987DF2">
            <w:pPr>
              <w:rPr>
                <w:color w:val="FF0000"/>
                <w:lang w:val="uk-UA" w:eastAsia="it-IT"/>
              </w:rPr>
            </w:pPr>
            <w:r w:rsidRPr="00FE7AB1">
              <w:rPr>
                <w:lang w:val="uk-UA"/>
              </w:rPr>
              <w:t xml:space="preserve">Створення туристичного інформаційно-консультативного пункту Срібнянської громади </w:t>
            </w:r>
          </w:p>
        </w:tc>
      </w:tr>
      <w:tr w:rsidR="00A9646B" w:rsidRPr="00FE7AB1" w:rsidTr="00987DF2">
        <w:trPr>
          <w:trHeight w:val="1110"/>
          <w:jc w:val="right"/>
        </w:trPr>
        <w:tc>
          <w:tcPr>
            <w:tcW w:w="3402" w:type="dxa"/>
            <w:vAlign w:val="center"/>
          </w:tcPr>
          <w:p w:rsidR="00A9646B" w:rsidRPr="00FE7AB1" w:rsidRDefault="00A9646B" w:rsidP="00987DF2">
            <w:pPr>
              <w:rPr>
                <w:bCs/>
              </w:rPr>
            </w:pPr>
            <w:r w:rsidRPr="00FE7AB1">
              <w:rPr>
                <w:bCs/>
              </w:rPr>
              <w:t>Цілі проекту:</w:t>
            </w:r>
          </w:p>
        </w:tc>
        <w:tc>
          <w:tcPr>
            <w:tcW w:w="6873" w:type="dxa"/>
            <w:gridSpan w:val="5"/>
          </w:tcPr>
          <w:p w:rsidR="00A9646B" w:rsidRPr="00FE7AB1" w:rsidRDefault="00A9646B" w:rsidP="00987DF2">
            <w:pPr>
              <w:rPr>
                <w:color w:val="FF0000"/>
                <w:lang w:val="uk-UA" w:eastAsia="it-IT"/>
              </w:rPr>
            </w:pPr>
            <w:r w:rsidRPr="00FE7AB1">
              <w:rPr>
                <w:lang w:val="uk-UA" w:eastAsia="it-IT"/>
              </w:rPr>
              <w:t xml:space="preserve">Створення осередка, що популяризуватиме  туристичні принади громади </w:t>
            </w:r>
          </w:p>
        </w:tc>
      </w:tr>
      <w:tr w:rsidR="00A9646B" w:rsidRPr="00FE7AB1" w:rsidTr="00987DF2">
        <w:trPr>
          <w:jc w:val="right"/>
        </w:trPr>
        <w:tc>
          <w:tcPr>
            <w:tcW w:w="3402" w:type="dxa"/>
            <w:vAlign w:val="center"/>
          </w:tcPr>
          <w:p w:rsidR="00A9646B" w:rsidRPr="00FE7AB1" w:rsidRDefault="00A9646B" w:rsidP="00987DF2">
            <w:pPr>
              <w:autoSpaceDE w:val="0"/>
              <w:autoSpaceDN w:val="0"/>
              <w:adjustRightInd w:val="0"/>
            </w:pPr>
            <w:r w:rsidRPr="00FE7AB1">
              <w:t>Територія впливу проекту:</w:t>
            </w:r>
          </w:p>
        </w:tc>
        <w:tc>
          <w:tcPr>
            <w:tcW w:w="6873" w:type="dxa"/>
            <w:gridSpan w:val="5"/>
          </w:tcPr>
          <w:p w:rsidR="00A9646B" w:rsidRPr="00FE7AB1" w:rsidRDefault="00A9646B" w:rsidP="00987DF2">
            <w:pPr>
              <w:rPr>
                <w:lang w:eastAsia="it-IT"/>
              </w:rPr>
            </w:pPr>
            <w:r w:rsidRPr="00FE7AB1">
              <w:rPr>
                <w:lang w:val="uk-UA" w:eastAsia="it-IT"/>
              </w:rPr>
              <w:t>Срібнянська  територіальна громада</w:t>
            </w:r>
          </w:p>
          <w:p w:rsidR="00A9646B" w:rsidRPr="00FE7AB1" w:rsidRDefault="00A9646B" w:rsidP="00987DF2">
            <w:pPr>
              <w:rPr>
                <w:lang w:eastAsia="it-IT"/>
              </w:rPr>
            </w:pPr>
          </w:p>
        </w:tc>
      </w:tr>
      <w:tr w:rsidR="00A9646B" w:rsidRPr="00FE7AB1" w:rsidTr="00987DF2">
        <w:trPr>
          <w:jc w:val="right"/>
        </w:trPr>
        <w:tc>
          <w:tcPr>
            <w:tcW w:w="3402" w:type="dxa"/>
            <w:vAlign w:val="center"/>
          </w:tcPr>
          <w:p w:rsidR="00A9646B" w:rsidRPr="00FE7AB1" w:rsidRDefault="00A9646B" w:rsidP="00987DF2">
            <w:pPr>
              <w:autoSpaceDE w:val="0"/>
              <w:autoSpaceDN w:val="0"/>
              <w:adjustRightInd w:val="0"/>
            </w:pPr>
            <w:r w:rsidRPr="00FE7AB1">
              <w:t>Орієнтовна кількість отримувачів вигод</w:t>
            </w:r>
          </w:p>
        </w:tc>
        <w:tc>
          <w:tcPr>
            <w:tcW w:w="6873" w:type="dxa"/>
            <w:gridSpan w:val="5"/>
          </w:tcPr>
          <w:p w:rsidR="00A9646B" w:rsidRPr="00FE7AB1" w:rsidRDefault="00A9646B" w:rsidP="00987DF2">
            <w:pPr>
              <w:rPr>
                <w:lang w:eastAsia="it-IT"/>
              </w:rPr>
            </w:pPr>
            <w:r w:rsidRPr="00FE7AB1">
              <w:rPr>
                <w:lang w:val="uk-UA" w:eastAsia="en-US"/>
              </w:rPr>
              <w:t>Ж</w:t>
            </w:r>
            <w:r w:rsidRPr="00FE7AB1">
              <w:rPr>
                <w:lang w:eastAsia="en-US"/>
              </w:rPr>
              <w:t>ителі громади</w:t>
            </w:r>
            <w:r w:rsidRPr="00FE7AB1">
              <w:rPr>
                <w:lang w:val="uk-UA" w:eastAsia="en-US"/>
              </w:rPr>
              <w:t xml:space="preserve">, туристи  з України </w:t>
            </w:r>
          </w:p>
        </w:tc>
      </w:tr>
      <w:tr w:rsidR="00A9646B" w:rsidRPr="007624DA" w:rsidTr="00987DF2">
        <w:trPr>
          <w:trHeight w:val="1969"/>
          <w:jc w:val="right"/>
        </w:trPr>
        <w:tc>
          <w:tcPr>
            <w:tcW w:w="3402" w:type="dxa"/>
            <w:shd w:val="clear" w:color="auto" w:fill="FFFFFF"/>
            <w:vAlign w:val="center"/>
          </w:tcPr>
          <w:p w:rsidR="00A9646B" w:rsidRPr="00FE7AB1" w:rsidRDefault="00A9646B" w:rsidP="00987DF2">
            <w:pPr>
              <w:rPr>
                <w:bCs/>
              </w:rPr>
            </w:pPr>
            <w:r w:rsidRPr="00FE7AB1">
              <w:rPr>
                <w:bCs/>
              </w:rPr>
              <w:t>Стислий опис проекту:</w:t>
            </w:r>
          </w:p>
        </w:tc>
        <w:tc>
          <w:tcPr>
            <w:tcW w:w="6873" w:type="dxa"/>
            <w:gridSpan w:val="5"/>
          </w:tcPr>
          <w:p w:rsidR="00A9646B" w:rsidRPr="00FE7AB1" w:rsidRDefault="00A9646B" w:rsidP="00987DF2">
            <w:pPr>
              <w:rPr>
                <w:lang w:val="uk-UA" w:eastAsia="it-IT"/>
              </w:rPr>
            </w:pPr>
            <w:r w:rsidRPr="00FE7AB1">
              <w:t>Туризм на території громади розвивається переважно стихійно, що призводить до слабкого використання наявних потенціалів.</w:t>
            </w:r>
          </w:p>
          <w:p w:rsidR="00A9646B" w:rsidRPr="00FE7AB1" w:rsidRDefault="00A9646B" w:rsidP="00987DF2">
            <w:pPr>
              <w:rPr>
                <w:lang w:val="uk-UA" w:eastAsia="it-IT"/>
              </w:rPr>
            </w:pPr>
            <w:r w:rsidRPr="00FE7AB1">
              <w:rPr>
                <w:lang w:val="uk-UA" w:eastAsia="it-IT"/>
              </w:rPr>
              <w:t xml:space="preserve">Для залучення відвідувачів та туристів до пам’яток історико - архітектурної спадщини  Срібнянської ТГ( маєтки Галаганів, городище, музеї) </w:t>
            </w:r>
            <w:r w:rsidRPr="00FE7AB1">
              <w:rPr>
                <w:lang w:val="uk-UA"/>
              </w:rPr>
              <w:t xml:space="preserve">пропонується </w:t>
            </w:r>
            <w:r w:rsidRPr="00FE7AB1">
              <w:rPr>
                <w:lang w:val="uk-UA" w:eastAsia="it-IT"/>
              </w:rPr>
              <w:t xml:space="preserve">створення при краєзнавчому музеї в селищі Срібне </w:t>
            </w:r>
            <w:r w:rsidRPr="00FE7AB1">
              <w:rPr>
                <w:lang w:val="uk-UA"/>
              </w:rPr>
              <w:t>туристичного інформаційно-консультативного пункту.</w:t>
            </w:r>
          </w:p>
          <w:p w:rsidR="00A9646B" w:rsidRPr="00FE7AB1" w:rsidRDefault="00A9646B" w:rsidP="00987DF2">
            <w:pPr>
              <w:jc w:val="both"/>
              <w:rPr>
                <w:color w:val="FF0000"/>
                <w:lang w:val="uk-UA" w:eastAsia="it-IT"/>
              </w:rPr>
            </w:pPr>
          </w:p>
        </w:tc>
      </w:tr>
      <w:tr w:rsidR="00A9646B" w:rsidRPr="00FE7AB1" w:rsidTr="00987DF2">
        <w:trPr>
          <w:trHeight w:val="1118"/>
          <w:jc w:val="right"/>
        </w:trPr>
        <w:tc>
          <w:tcPr>
            <w:tcW w:w="3402" w:type="dxa"/>
            <w:shd w:val="clear" w:color="auto" w:fill="FFFFFF"/>
            <w:vAlign w:val="center"/>
          </w:tcPr>
          <w:p w:rsidR="00A9646B" w:rsidRPr="00FE7AB1" w:rsidRDefault="00A9646B" w:rsidP="00987DF2">
            <w:pPr>
              <w:rPr>
                <w:bCs/>
              </w:rPr>
            </w:pPr>
            <w:r w:rsidRPr="00FE7AB1">
              <w:rPr>
                <w:bCs/>
              </w:rPr>
              <w:t>Очікувані результати:</w:t>
            </w:r>
          </w:p>
        </w:tc>
        <w:tc>
          <w:tcPr>
            <w:tcW w:w="6873" w:type="dxa"/>
            <w:gridSpan w:val="5"/>
            <w:shd w:val="clear" w:color="auto" w:fill="FFFFFF"/>
          </w:tcPr>
          <w:p w:rsidR="00A9646B" w:rsidRPr="00FE7AB1" w:rsidRDefault="00A9646B" w:rsidP="00987DF2">
            <w:pPr>
              <w:jc w:val="both"/>
              <w:rPr>
                <w:lang w:val="uk-UA"/>
              </w:rPr>
            </w:pPr>
            <w:r w:rsidRPr="00FE7AB1">
              <w:rPr>
                <w:lang w:val="uk-UA"/>
              </w:rPr>
              <w:t>Туристичний інформаційно-консультативний  пункт створено.</w:t>
            </w:r>
          </w:p>
          <w:p w:rsidR="00A9646B" w:rsidRPr="00FE7AB1" w:rsidRDefault="00A9646B" w:rsidP="00987DF2">
            <w:pPr>
              <w:jc w:val="both"/>
              <w:rPr>
                <w:lang w:val="uk-UA"/>
              </w:rPr>
            </w:pPr>
            <w:r w:rsidRPr="00FE7AB1">
              <w:rPr>
                <w:lang w:val="uk-UA"/>
              </w:rPr>
              <w:t>Значна кількість туристів та відвідувачів  до громади залучена.</w:t>
            </w:r>
          </w:p>
          <w:p w:rsidR="00A9646B" w:rsidRPr="00FE7AB1" w:rsidRDefault="00A9646B" w:rsidP="00987DF2">
            <w:pPr>
              <w:jc w:val="both"/>
              <w:rPr>
                <w:lang w:val="uk-UA"/>
              </w:rPr>
            </w:pPr>
            <w:r w:rsidRPr="00FE7AB1">
              <w:rPr>
                <w:lang w:val="uk-UA"/>
              </w:rPr>
              <w:t>Промоційна компанія про туристичні можливості громади проведена.</w:t>
            </w:r>
          </w:p>
        </w:tc>
      </w:tr>
      <w:tr w:rsidR="00A9646B" w:rsidRPr="00FE7AB1" w:rsidTr="00987DF2">
        <w:trPr>
          <w:trHeight w:val="1196"/>
          <w:jc w:val="right"/>
        </w:trPr>
        <w:tc>
          <w:tcPr>
            <w:tcW w:w="3402" w:type="dxa"/>
            <w:shd w:val="clear" w:color="auto" w:fill="FFFFFF"/>
            <w:vAlign w:val="center"/>
          </w:tcPr>
          <w:p w:rsidR="00A9646B" w:rsidRPr="00FE7AB1" w:rsidRDefault="00A9646B" w:rsidP="00987DF2">
            <w:pPr>
              <w:rPr>
                <w:bCs/>
              </w:rPr>
            </w:pPr>
            <w:r w:rsidRPr="00FE7AB1">
              <w:rPr>
                <w:bCs/>
              </w:rPr>
              <w:t>Ключові заходи проекту:</w:t>
            </w:r>
          </w:p>
        </w:tc>
        <w:tc>
          <w:tcPr>
            <w:tcW w:w="6873" w:type="dxa"/>
            <w:gridSpan w:val="5"/>
          </w:tcPr>
          <w:p w:rsidR="00A9646B" w:rsidRPr="00FE7AB1" w:rsidRDefault="00A9646B" w:rsidP="00987DF2">
            <w:pPr>
              <w:jc w:val="both"/>
              <w:rPr>
                <w:lang w:val="uk-UA"/>
              </w:rPr>
            </w:pPr>
            <w:r w:rsidRPr="00FE7AB1">
              <w:rPr>
                <w:lang w:val="uk-UA"/>
              </w:rPr>
              <w:t>Створення робочої групи проєкту.</w:t>
            </w:r>
          </w:p>
          <w:p w:rsidR="00A9646B" w:rsidRPr="00FE7AB1" w:rsidRDefault="00A9646B" w:rsidP="00987DF2">
            <w:pPr>
              <w:jc w:val="both"/>
              <w:rPr>
                <w:lang w:val="uk-UA"/>
              </w:rPr>
            </w:pPr>
            <w:r w:rsidRPr="00FE7AB1">
              <w:rPr>
                <w:lang w:val="uk-UA"/>
              </w:rPr>
              <w:t xml:space="preserve">Облаштування кімнати в краєзнавчому музеї. </w:t>
            </w:r>
          </w:p>
          <w:p w:rsidR="00A9646B" w:rsidRPr="00FE7AB1" w:rsidRDefault="00A9646B" w:rsidP="00987DF2">
            <w:pPr>
              <w:jc w:val="both"/>
              <w:rPr>
                <w:lang w:val="uk-UA"/>
              </w:rPr>
            </w:pPr>
            <w:r w:rsidRPr="00FE7AB1">
              <w:t xml:space="preserve">Створення </w:t>
            </w:r>
            <w:r w:rsidRPr="00FE7AB1">
              <w:rPr>
                <w:lang w:val="uk-UA"/>
              </w:rPr>
              <w:t xml:space="preserve">туристичного інформаційно-консультативного пункту. </w:t>
            </w:r>
          </w:p>
          <w:p w:rsidR="00A9646B" w:rsidRPr="00FE7AB1" w:rsidRDefault="00A9646B" w:rsidP="00987DF2">
            <w:pPr>
              <w:jc w:val="both"/>
              <w:rPr>
                <w:lang w:val="uk-UA"/>
              </w:rPr>
            </w:pPr>
            <w:r w:rsidRPr="00FE7AB1">
              <w:rPr>
                <w:lang w:val="uk-UA"/>
              </w:rPr>
              <w:t>Проведення навчання працівника для роботи з туристами.</w:t>
            </w:r>
          </w:p>
          <w:p w:rsidR="00A9646B" w:rsidRPr="00FE7AB1" w:rsidRDefault="00A9646B" w:rsidP="00987DF2">
            <w:pPr>
              <w:jc w:val="both"/>
              <w:rPr>
                <w:lang w:val="uk-UA"/>
              </w:rPr>
            </w:pPr>
            <w:r w:rsidRPr="00FE7AB1">
              <w:t xml:space="preserve">Виготовлення рекламної продукції та проведення промоційної кампанії нових туристичних можливостей </w:t>
            </w:r>
            <w:r w:rsidRPr="00FE7AB1">
              <w:rPr>
                <w:lang w:val="uk-UA"/>
              </w:rPr>
              <w:t xml:space="preserve">Срібнянської </w:t>
            </w:r>
            <w:r w:rsidRPr="00FE7AB1">
              <w:t xml:space="preserve"> територіальної громади</w:t>
            </w:r>
            <w:r w:rsidRPr="00FE7AB1">
              <w:rPr>
                <w:lang w:val="uk-UA"/>
              </w:rPr>
              <w:t>.</w:t>
            </w:r>
          </w:p>
          <w:p w:rsidR="00A9646B" w:rsidRPr="00FE7AB1" w:rsidRDefault="00A9646B" w:rsidP="00987DF2">
            <w:pPr>
              <w:ind w:left="360"/>
              <w:jc w:val="both"/>
              <w:rPr>
                <w:color w:val="FF0000"/>
                <w:lang w:val="uk-UA"/>
              </w:rPr>
            </w:pPr>
          </w:p>
        </w:tc>
      </w:tr>
      <w:tr w:rsidR="00A9646B" w:rsidRPr="00FE7AB1" w:rsidTr="00987DF2">
        <w:trPr>
          <w:jc w:val="right"/>
        </w:trPr>
        <w:tc>
          <w:tcPr>
            <w:tcW w:w="3402" w:type="dxa"/>
            <w:shd w:val="clear" w:color="auto" w:fill="FFFFFF"/>
            <w:vAlign w:val="center"/>
          </w:tcPr>
          <w:p w:rsidR="00A9646B" w:rsidRPr="00FE7AB1" w:rsidRDefault="00A9646B" w:rsidP="00987DF2">
            <w:r w:rsidRPr="00FE7AB1">
              <w:t xml:space="preserve">Період здійснення: </w:t>
            </w:r>
          </w:p>
        </w:tc>
        <w:tc>
          <w:tcPr>
            <w:tcW w:w="6873" w:type="dxa"/>
            <w:gridSpan w:val="5"/>
            <w:vAlign w:val="center"/>
          </w:tcPr>
          <w:p w:rsidR="00A9646B" w:rsidRPr="00FE7AB1" w:rsidRDefault="00A9646B" w:rsidP="00987DF2">
            <w:pPr>
              <w:jc w:val="center"/>
              <w:rPr>
                <w:lang w:val="uk-UA" w:eastAsia="it-IT"/>
              </w:rPr>
            </w:pPr>
            <w:r w:rsidRPr="00FE7AB1">
              <w:rPr>
                <w:lang w:eastAsia="it-IT"/>
              </w:rPr>
              <w:t>20</w:t>
            </w:r>
            <w:r w:rsidR="003A7E29">
              <w:rPr>
                <w:lang w:val="uk-UA" w:eastAsia="it-IT"/>
              </w:rPr>
              <w:t>24-2027</w:t>
            </w:r>
            <w:r w:rsidRPr="00FE7AB1">
              <w:rPr>
                <w:lang w:eastAsia="it-IT"/>
              </w:rPr>
              <w:t xml:space="preserve"> рр.</w:t>
            </w:r>
          </w:p>
        </w:tc>
      </w:tr>
      <w:tr w:rsidR="008502AD" w:rsidRPr="00FE7AB1" w:rsidTr="008502AD">
        <w:trPr>
          <w:trHeight w:val="199"/>
          <w:jc w:val="right"/>
        </w:trPr>
        <w:tc>
          <w:tcPr>
            <w:tcW w:w="3402" w:type="dxa"/>
            <w:vMerge w:val="restart"/>
            <w:shd w:val="clear" w:color="auto" w:fill="FFFFFF"/>
            <w:vAlign w:val="center"/>
          </w:tcPr>
          <w:p w:rsidR="008502AD" w:rsidRPr="00FE7AB1" w:rsidRDefault="008502AD" w:rsidP="00987DF2">
            <w:pPr>
              <w:rPr>
                <w:bCs/>
              </w:rPr>
            </w:pPr>
            <w:r w:rsidRPr="00FE7AB1">
              <w:rPr>
                <w:bCs/>
              </w:rPr>
              <w:t>Орієнтовна вартість проекту, тис. грн.</w:t>
            </w:r>
          </w:p>
        </w:tc>
        <w:tc>
          <w:tcPr>
            <w:tcW w:w="1560" w:type="dxa"/>
            <w:shd w:val="clear" w:color="auto" w:fill="D9D9D9" w:themeFill="background1" w:themeFillShade="D9"/>
            <w:vAlign w:val="center"/>
          </w:tcPr>
          <w:p w:rsidR="008502AD" w:rsidRPr="00FE7AB1" w:rsidRDefault="008502AD" w:rsidP="00987DF2">
            <w:pPr>
              <w:jc w:val="center"/>
              <w:rPr>
                <w:lang w:val="uk-UA" w:eastAsia="it-IT"/>
              </w:rPr>
            </w:pPr>
            <w:r w:rsidRPr="00FE7AB1">
              <w:rPr>
                <w:lang w:eastAsia="it-IT"/>
              </w:rPr>
              <w:t>20</w:t>
            </w:r>
            <w:r>
              <w:rPr>
                <w:lang w:val="uk-UA" w:eastAsia="it-IT"/>
              </w:rPr>
              <w:t>24</w:t>
            </w:r>
          </w:p>
        </w:tc>
        <w:tc>
          <w:tcPr>
            <w:tcW w:w="1559" w:type="dxa"/>
            <w:shd w:val="clear" w:color="auto" w:fill="D9D9D9" w:themeFill="background1" w:themeFillShade="D9"/>
            <w:vAlign w:val="center"/>
          </w:tcPr>
          <w:p w:rsidR="008502AD" w:rsidRPr="008502AD" w:rsidRDefault="008502AD" w:rsidP="00987DF2">
            <w:pPr>
              <w:jc w:val="center"/>
              <w:rPr>
                <w:lang w:val="uk-UA" w:eastAsia="it-IT"/>
              </w:rPr>
            </w:pPr>
            <w:r>
              <w:rPr>
                <w:lang w:val="uk-UA" w:eastAsia="it-IT"/>
              </w:rPr>
              <w:t>2025</w:t>
            </w:r>
          </w:p>
        </w:tc>
        <w:tc>
          <w:tcPr>
            <w:tcW w:w="1344" w:type="dxa"/>
            <w:shd w:val="clear" w:color="auto" w:fill="D9D9D9" w:themeFill="background1" w:themeFillShade="D9"/>
            <w:vAlign w:val="center"/>
          </w:tcPr>
          <w:p w:rsidR="008502AD" w:rsidRPr="008502AD" w:rsidRDefault="008502AD" w:rsidP="00987DF2">
            <w:pPr>
              <w:jc w:val="center"/>
              <w:rPr>
                <w:lang w:val="uk-UA" w:eastAsia="it-IT"/>
              </w:rPr>
            </w:pPr>
            <w:r>
              <w:rPr>
                <w:lang w:val="uk-UA" w:eastAsia="it-IT"/>
              </w:rPr>
              <w:t>2026</w:t>
            </w:r>
          </w:p>
        </w:tc>
        <w:tc>
          <w:tcPr>
            <w:tcW w:w="1264" w:type="dxa"/>
            <w:shd w:val="clear" w:color="auto" w:fill="D9D9D9" w:themeFill="background1" w:themeFillShade="D9"/>
            <w:vAlign w:val="center"/>
          </w:tcPr>
          <w:p w:rsidR="008502AD" w:rsidRPr="00FE7AB1" w:rsidRDefault="008502AD" w:rsidP="00987DF2">
            <w:pPr>
              <w:jc w:val="center"/>
              <w:rPr>
                <w:lang w:val="uk-UA" w:eastAsia="it-IT"/>
              </w:rPr>
            </w:pPr>
            <w:r>
              <w:rPr>
                <w:lang w:val="uk-UA" w:eastAsia="it-IT"/>
              </w:rPr>
              <w:t>2027</w:t>
            </w:r>
          </w:p>
        </w:tc>
        <w:tc>
          <w:tcPr>
            <w:tcW w:w="1146" w:type="dxa"/>
            <w:shd w:val="clear" w:color="auto" w:fill="D9D9D9" w:themeFill="background1" w:themeFillShade="D9"/>
            <w:vAlign w:val="center"/>
          </w:tcPr>
          <w:p w:rsidR="008502AD" w:rsidRPr="00FE7AB1" w:rsidRDefault="008502AD" w:rsidP="00987DF2">
            <w:pPr>
              <w:jc w:val="center"/>
              <w:rPr>
                <w:lang w:eastAsia="it-IT"/>
              </w:rPr>
            </w:pPr>
            <w:r w:rsidRPr="00FE7AB1">
              <w:rPr>
                <w:lang w:eastAsia="it-IT"/>
              </w:rPr>
              <w:t>Разом</w:t>
            </w:r>
          </w:p>
        </w:tc>
      </w:tr>
      <w:tr w:rsidR="008502AD" w:rsidRPr="00FE7AB1" w:rsidTr="008502AD">
        <w:trPr>
          <w:trHeight w:val="204"/>
          <w:jc w:val="right"/>
        </w:trPr>
        <w:tc>
          <w:tcPr>
            <w:tcW w:w="3402" w:type="dxa"/>
            <w:vMerge/>
            <w:vAlign w:val="center"/>
          </w:tcPr>
          <w:p w:rsidR="008502AD" w:rsidRPr="00FE7AB1" w:rsidRDefault="008502AD" w:rsidP="00987DF2">
            <w:pPr>
              <w:rPr>
                <w:bCs/>
              </w:rPr>
            </w:pPr>
          </w:p>
        </w:tc>
        <w:tc>
          <w:tcPr>
            <w:tcW w:w="1560" w:type="dxa"/>
            <w:vAlign w:val="center"/>
          </w:tcPr>
          <w:p w:rsidR="008502AD" w:rsidRPr="00FE7AB1" w:rsidRDefault="00896B19" w:rsidP="00987DF2">
            <w:pPr>
              <w:jc w:val="center"/>
              <w:rPr>
                <w:lang w:val="uk-UA" w:eastAsia="it-IT"/>
              </w:rPr>
            </w:pPr>
            <w:r>
              <w:rPr>
                <w:lang w:val="uk-UA" w:eastAsia="it-IT"/>
              </w:rPr>
              <w:t>100,0</w:t>
            </w:r>
          </w:p>
        </w:tc>
        <w:tc>
          <w:tcPr>
            <w:tcW w:w="1559" w:type="dxa"/>
            <w:vAlign w:val="center"/>
          </w:tcPr>
          <w:p w:rsidR="008502AD" w:rsidRPr="00FE7AB1" w:rsidRDefault="00896B19" w:rsidP="00987DF2">
            <w:pPr>
              <w:jc w:val="center"/>
              <w:rPr>
                <w:lang w:val="uk-UA" w:eastAsia="it-IT"/>
              </w:rPr>
            </w:pPr>
            <w:r>
              <w:rPr>
                <w:lang w:val="uk-UA" w:eastAsia="it-IT"/>
              </w:rPr>
              <w:t>100,0</w:t>
            </w:r>
          </w:p>
        </w:tc>
        <w:tc>
          <w:tcPr>
            <w:tcW w:w="1344" w:type="dxa"/>
            <w:vAlign w:val="center"/>
          </w:tcPr>
          <w:p w:rsidR="008502AD" w:rsidRPr="00FE7AB1" w:rsidRDefault="00896B19" w:rsidP="00987DF2">
            <w:pPr>
              <w:jc w:val="center"/>
              <w:rPr>
                <w:lang w:val="uk-UA" w:eastAsia="it-IT"/>
              </w:rPr>
            </w:pPr>
            <w:r>
              <w:rPr>
                <w:lang w:val="uk-UA" w:eastAsia="it-IT"/>
              </w:rPr>
              <w:t>100,0</w:t>
            </w:r>
          </w:p>
        </w:tc>
        <w:tc>
          <w:tcPr>
            <w:tcW w:w="1264" w:type="dxa"/>
            <w:vAlign w:val="center"/>
          </w:tcPr>
          <w:p w:rsidR="008502AD" w:rsidRPr="00FE7AB1" w:rsidRDefault="00896B19" w:rsidP="00987DF2">
            <w:pPr>
              <w:jc w:val="center"/>
              <w:rPr>
                <w:lang w:val="uk-UA" w:eastAsia="it-IT"/>
              </w:rPr>
            </w:pPr>
            <w:r>
              <w:rPr>
                <w:lang w:val="uk-UA" w:eastAsia="it-IT"/>
              </w:rPr>
              <w:t>-</w:t>
            </w:r>
          </w:p>
        </w:tc>
        <w:tc>
          <w:tcPr>
            <w:tcW w:w="1146" w:type="dxa"/>
            <w:vAlign w:val="center"/>
          </w:tcPr>
          <w:p w:rsidR="008502AD" w:rsidRPr="00FE7AB1" w:rsidRDefault="00896B19" w:rsidP="00987DF2">
            <w:pPr>
              <w:jc w:val="center"/>
              <w:rPr>
                <w:lang w:val="uk-UA" w:eastAsia="it-IT"/>
              </w:rPr>
            </w:pPr>
            <w:r>
              <w:rPr>
                <w:lang w:val="uk-UA" w:eastAsia="it-IT"/>
              </w:rPr>
              <w:t>300,0</w:t>
            </w:r>
          </w:p>
        </w:tc>
      </w:tr>
      <w:tr w:rsidR="00A9646B" w:rsidRPr="00FE7AB1" w:rsidTr="00987DF2">
        <w:trPr>
          <w:jc w:val="right"/>
        </w:trPr>
        <w:tc>
          <w:tcPr>
            <w:tcW w:w="3402" w:type="dxa"/>
            <w:shd w:val="clear" w:color="auto" w:fill="FFFFFF"/>
            <w:vAlign w:val="center"/>
          </w:tcPr>
          <w:p w:rsidR="00A9646B" w:rsidRPr="00FE7AB1" w:rsidRDefault="00A9646B" w:rsidP="00987DF2">
            <w:pPr>
              <w:rPr>
                <w:bCs/>
              </w:rPr>
            </w:pPr>
            <w:r w:rsidRPr="00FE7AB1">
              <w:rPr>
                <w:bCs/>
              </w:rPr>
              <w:t>Джерела фінансування:</w:t>
            </w:r>
          </w:p>
        </w:tc>
        <w:tc>
          <w:tcPr>
            <w:tcW w:w="6873" w:type="dxa"/>
            <w:gridSpan w:val="5"/>
            <w:vAlign w:val="center"/>
          </w:tcPr>
          <w:p w:rsidR="00A9646B" w:rsidRPr="00FE7AB1" w:rsidRDefault="00A9646B" w:rsidP="00987DF2">
            <w:pPr>
              <w:pStyle w:val="a9"/>
              <w:jc w:val="both"/>
              <w:rPr>
                <w:lang w:eastAsia="it-IT"/>
              </w:rPr>
            </w:pPr>
            <w:r w:rsidRPr="00FE7AB1">
              <w:rPr>
                <w:color w:val="000000"/>
                <w:lang w:eastAsia="it-IT"/>
              </w:rPr>
              <w:t xml:space="preserve">Селищний бюджет, кошти </w:t>
            </w:r>
            <w:r w:rsidRPr="00FE7AB1">
              <w:rPr>
                <w:color w:val="000000"/>
                <w:shd w:val="clear" w:color="auto" w:fill="FFFFFF"/>
              </w:rPr>
              <w:t>МТД та приватні</w:t>
            </w:r>
          </w:p>
        </w:tc>
      </w:tr>
      <w:tr w:rsidR="00A9646B" w:rsidRPr="00FE7AB1" w:rsidTr="00987DF2">
        <w:trPr>
          <w:trHeight w:val="340"/>
          <w:jc w:val="right"/>
        </w:trPr>
        <w:tc>
          <w:tcPr>
            <w:tcW w:w="3402" w:type="dxa"/>
            <w:tcBorders>
              <w:bottom w:val="single" w:sz="4" w:space="0" w:color="auto"/>
            </w:tcBorders>
            <w:shd w:val="clear" w:color="auto" w:fill="FFFFFF"/>
            <w:vAlign w:val="center"/>
          </w:tcPr>
          <w:p w:rsidR="00A9646B" w:rsidRPr="00FE7AB1" w:rsidRDefault="00A9646B" w:rsidP="00987DF2">
            <w:pPr>
              <w:rPr>
                <w:bCs/>
              </w:rPr>
            </w:pPr>
            <w:r w:rsidRPr="00FE7AB1">
              <w:t>Ключові потенційні учасники проекту:</w:t>
            </w:r>
          </w:p>
        </w:tc>
        <w:tc>
          <w:tcPr>
            <w:tcW w:w="6873" w:type="dxa"/>
            <w:gridSpan w:val="5"/>
            <w:tcBorders>
              <w:bottom w:val="single" w:sz="4" w:space="0" w:color="auto"/>
            </w:tcBorders>
            <w:vAlign w:val="center"/>
          </w:tcPr>
          <w:p w:rsidR="00A9646B" w:rsidRPr="00FE7AB1" w:rsidRDefault="00A9646B" w:rsidP="00987DF2">
            <w:pPr>
              <w:jc w:val="both"/>
              <w:rPr>
                <w:lang w:eastAsia="it-IT"/>
              </w:rPr>
            </w:pPr>
            <w:r w:rsidRPr="00FE7AB1">
              <w:rPr>
                <w:color w:val="000000"/>
                <w:lang w:val="uk-UA" w:eastAsia="it-IT"/>
              </w:rPr>
              <w:t xml:space="preserve">Срібнянська </w:t>
            </w:r>
            <w:r w:rsidRPr="00FE7AB1">
              <w:rPr>
                <w:color w:val="000000"/>
                <w:lang w:eastAsia="it-IT"/>
              </w:rPr>
              <w:t xml:space="preserve"> селищна рада,</w:t>
            </w:r>
            <w:r w:rsidRPr="00FE7AB1">
              <w:t xml:space="preserve"> відділ культури та туризму</w:t>
            </w:r>
            <w:r w:rsidRPr="00FE7AB1">
              <w:rPr>
                <w:lang w:val="uk-UA"/>
              </w:rPr>
              <w:t>, працівники краєзнавчого музею</w:t>
            </w:r>
            <w:r w:rsidRPr="00FE7AB1">
              <w:t xml:space="preserve"> </w:t>
            </w:r>
          </w:p>
        </w:tc>
      </w:tr>
      <w:tr w:rsidR="00A9646B" w:rsidRPr="00FE7AB1" w:rsidTr="00987DF2">
        <w:trPr>
          <w:trHeight w:val="287"/>
          <w:jc w:val="right"/>
        </w:trPr>
        <w:tc>
          <w:tcPr>
            <w:tcW w:w="3402" w:type="dxa"/>
            <w:tcBorders>
              <w:bottom w:val="single" w:sz="4" w:space="0" w:color="auto"/>
            </w:tcBorders>
            <w:shd w:val="clear" w:color="auto" w:fill="FFFFFF"/>
            <w:vAlign w:val="center"/>
          </w:tcPr>
          <w:p w:rsidR="00A9646B" w:rsidRPr="00FE7AB1" w:rsidRDefault="00A9646B" w:rsidP="00987DF2">
            <w:pPr>
              <w:rPr>
                <w:bCs/>
              </w:rPr>
            </w:pPr>
            <w:r w:rsidRPr="00FE7AB1">
              <w:rPr>
                <w:bCs/>
              </w:rPr>
              <w:t>Інше:</w:t>
            </w:r>
          </w:p>
        </w:tc>
        <w:tc>
          <w:tcPr>
            <w:tcW w:w="6873" w:type="dxa"/>
            <w:gridSpan w:val="5"/>
            <w:tcBorders>
              <w:bottom w:val="single" w:sz="4" w:space="0" w:color="auto"/>
            </w:tcBorders>
            <w:vAlign w:val="center"/>
          </w:tcPr>
          <w:p w:rsidR="00A9646B" w:rsidRPr="00FE7AB1" w:rsidRDefault="00A9646B" w:rsidP="00987DF2">
            <w:pPr>
              <w:rPr>
                <w:lang w:eastAsia="it-IT"/>
              </w:rPr>
            </w:pPr>
          </w:p>
        </w:tc>
      </w:tr>
    </w:tbl>
    <w:p w:rsidR="00A9646B" w:rsidRPr="00FE7AB1" w:rsidRDefault="00A9646B" w:rsidP="00A9646B"/>
    <w:p w:rsidR="00AD6C01" w:rsidRPr="00FE7AB1" w:rsidRDefault="00AD6C01" w:rsidP="00767D40">
      <w:pPr>
        <w:pStyle w:val="a5"/>
        <w:ind w:left="709"/>
        <w:jc w:val="center"/>
        <w:rPr>
          <w:b/>
          <w:color w:val="365F91" w:themeColor="accent1" w:themeShade="BF"/>
          <w:lang w:val="uk-UA" w:eastAsia="it-IT"/>
        </w:rPr>
      </w:pPr>
    </w:p>
    <w:p w:rsidR="00A9646B" w:rsidRPr="00FE7AB1" w:rsidRDefault="00A9646B" w:rsidP="00767D40">
      <w:pPr>
        <w:pStyle w:val="a5"/>
        <w:ind w:left="709"/>
        <w:jc w:val="center"/>
        <w:rPr>
          <w:b/>
          <w:color w:val="365F91" w:themeColor="accent1" w:themeShade="BF"/>
          <w:lang w:val="uk-UA" w:eastAsia="it-IT"/>
        </w:rPr>
      </w:pPr>
    </w:p>
    <w:p w:rsidR="00A9646B" w:rsidRPr="00FE7AB1" w:rsidRDefault="00A9646B" w:rsidP="00767D40">
      <w:pPr>
        <w:pStyle w:val="a5"/>
        <w:ind w:left="709"/>
        <w:jc w:val="center"/>
        <w:rPr>
          <w:b/>
          <w:color w:val="365F91" w:themeColor="accent1" w:themeShade="BF"/>
          <w:lang w:val="uk-UA" w:eastAsia="it-IT"/>
        </w:rPr>
      </w:pPr>
    </w:p>
    <w:p w:rsidR="00A9646B" w:rsidRPr="00FE7AB1" w:rsidRDefault="00A9646B" w:rsidP="00767D40">
      <w:pPr>
        <w:pStyle w:val="a5"/>
        <w:ind w:left="709"/>
        <w:jc w:val="center"/>
        <w:rPr>
          <w:b/>
          <w:color w:val="365F91" w:themeColor="accent1" w:themeShade="BF"/>
          <w:lang w:val="uk-UA" w:eastAsia="it-IT"/>
        </w:rPr>
      </w:pPr>
    </w:p>
    <w:p w:rsidR="00A9646B" w:rsidRPr="00FE7AB1" w:rsidRDefault="00A9646B" w:rsidP="00767D40">
      <w:pPr>
        <w:pStyle w:val="a5"/>
        <w:ind w:left="709"/>
        <w:jc w:val="center"/>
        <w:rPr>
          <w:b/>
          <w:color w:val="365F91" w:themeColor="accent1" w:themeShade="BF"/>
          <w:lang w:val="uk-UA" w:eastAsia="it-IT"/>
        </w:rPr>
      </w:pPr>
    </w:p>
    <w:p w:rsidR="00A9646B" w:rsidRPr="00FE7AB1" w:rsidRDefault="00A9646B" w:rsidP="00767D40">
      <w:pPr>
        <w:pStyle w:val="a5"/>
        <w:ind w:left="709"/>
        <w:jc w:val="center"/>
        <w:rPr>
          <w:b/>
          <w:color w:val="365F91" w:themeColor="accent1" w:themeShade="BF"/>
          <w:lang w:val="uk-UA" w:eastAsia="it-IT"/>
        </w:rPr>
      </w:pPr>
    </w:p>
    <w:p w:rsidR="00A9646B" w:rsidRPr="00FE7AB1" w:rsidRDefault="00A9646B" w:rsidP="00767D40">
      <w:pPr>
        <w:pStyle w:val="a5"/>
        <w:ind w:left="709"/>
        <w:jc w:val="center"/>
        <w:rPr>
          <w:b/>
          <w:color w:val="365F91" w:themeColor="accent1" w:themeShade="BF"/>
          <w:lang w:val="uk-UA" w:eastAsia="it-IT"/>
        </w:rPr>
      </w:pPr>
    </w:p>
    <w:p w:rsidR="00A9646B" w:rsidRPr="00FE7AB1" w:rsidRDefault="00A9646B" w:rsidP="00767D40">
      <w:pPr>
        <w:pStyle w:val="a5"/>
        <w:ind w:left="709"/>
        <w:jc w:val="center"/>
        <w:rPr>
          <w:b/>
          <w:color w:val="365F91" w:themeColor="accent1" w:themeShade="BF"/>
          <w:lang w:val="uk-UA" w:eastAsia="it-IT"/>
        </w:rPr>
      </w:pPr>
    </w:p>
    <w:p w:rsidR="00A9646B" w:rsidRPr="00FE7AB1" w:rsidRDefault="00A9646B" w:rsidP="00767D40">
      <w:pPr>
        <w:pStyle w:val="a5"/>
        <w:ind w:left="709"/>
        <w:jc w:val="center"/>
        <w:rPr>
          <w:b/>
          <w:color w:val="365F91" w:themeColor="accent1" w:themeShade="BF"/>
          <w:lang w:val="uk-UA" w:eastAsia="it-IT"/>
        </w:rPr>
      </w:pPr>
    </w:p>
    <w:p w:rsidR="00A9646B" w:rsidRPr="00FE7AB1" w:rsidRDefault="00A9646B" w:rsidP="00767D40">
      <w:pPr>
        <w:pStyle w:val="a5"/>
        <w:ind w:left="709"/>
        <w:jc w:val="center"/>
        <w:rPr>
          <w:b/>
          <w:color w:val="365F91" w:themeColor="accent1" w:themeShade="BF"/>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397"/>
        <w:gridCol w:w="1423"/>
        <w:gridCol w:w="1276"/>
        <w:gridCol w:w="1620"/>
        <w:gridCol w:w="1413"/>
        <w:gridCol w:w="1146"/>
      </w:tblGrid>
      <w:tr w:rsidR="00A9646B" w:rsidRPr="00FE7AB1" w:rsidTr="00987DF2">
        <w:trPr>
          <w:jc w:val="right"/>
        </w:trPr>
        <w:tc>
          <w:tcPr>
            <w:tcW w:w="3397" w:type="dxa"/>
            <w:vAlign w:val="center"/>
          </w:tcPr>
          <w:p w:rsidR="00A9646B" w:rsidRPr="00FE7AB1" w:rsidRDefault="00A9646B" w:rsidP="00987DF2">
            <w:pPr>
              <w:pStyle w:val="6"/>
              <w:spacing w:before="0"/>
              <w:rPr>
                <w:rFonts w:ascii="Times New Roman" w:hAnsi="Times New Roman"/>
                <w:i w:val="0"/>
                <w:color w:val="auto"/>
              </w:rPr>
            </w:pPr>
            <w:r w:rsidRPr="00FE7AB1">
              <w:rPr>
                <w:rFonts w:ascii="Times New Roman" w:hAnsi="Times New Roman"/>
                <w:i w:val="0"/>
                <w:color w:val="auto"/>
              </w:rPr>
              <w:lastRenderedPageBreak/>
              <w:t>Завдання Стратегії, якому відповідає проект</w:t>
            </w:r>
          </w:p>
        </w:tc>
        <w:tc>
          <w:tcPr>
            <w:tcW w:w="6878" w:type="dxa"/>
            <w:gridSpan w:val="5"/>
          </w:tcPr>
          <w:p w:rsidR="00A9646B" w:rsidRPr="00FE7AB1" w:rsidRDefault="00A9646B" w:rsidP="00987DF2">
            <w:pPr>
              <w:pStyle w:val="a5"/>
              <w:pBdr>
                <w:left w:val="single" w:sz="18" w:space="4" w:color="auto"/>
              </w:pBdr>
              <w:ind w:left="0"/>
              <w:rPr>
                <w:b/>
                <w:lang w:eastAsia="it-IT"/>
              </w:rPr>
            </w:pPr>
            <w:r w:rsidRPr="00FE7AB1">
              <w:rPr>
                <w:lang w:val="uk-UA" w:eastAsia="it-IT"/>
              </w:rPr>
              <w:t xml:space="preserve">3.5.5. </w:t>
            </w:r>
            <w:r w:rsidRPr="00FE7AB1">
              <w:t>Розроб</w:t>
            </w:r>
            <w:r w:rsidRPr="00FE7AB1">
              <w:rPr>
                <w:lang w:val="uk-UA"/>
              </w:rPr>
              <w:t xml:space="preserve">ити </w:t>
            </w:r>
            <w:r w:rsidRPr="00FE7AB1">
              <w:t>та</w:t>
            </w:r>
            <w:r w:rsidRPr="00FE7AB1">
              <w:rPr>
                <w:lang w:val="uk-UA"/>
              </w:rPr>
              <w:t xml:space="preserve"> запровадити  нові  туристичні маршрути та інші туристично-рекреаційні продукти, </w:t>
            </w:r>
            <w:r w:rsidRPr="00FE7AB1">
              <w:t>просува</w:t>
            </w:r>
            <w:r w:rsidRPr="00FE7AB1">
              <w:rPr>
                <w:lang w:val="uk-UA"/>
              </w:rPr>
              <w:t xml:space="preserve">ти </w:t>
            </w:r>
            <w:r w:rsidRPr="00FE7AB1">
              <w:t>інформацій</w:t>
            </w:r>
            <w:r w:rsidRPr="00FE7AB1">
              <w:rPr>
                <w:lang w:val="uk-UA"/>
              </w:rPr>
              <w:t xml:space="preserve">ну </w:t>
            </w:r>
            <w:r w:rsidRPr="00FE7AB1">
              <w:t>продукці</w:t>
            </w:r>
            <w:r w:rsidRPr="00FE7AB1">
              <w:rPr>
                <w:lang w:val="uk-UA"/>
              </w:rPr>
              <w:t>ю</w:t>
            </w:r>
            <w:r w:rsidRPr="00FE7AB1">
              <w:t xml:space="preserve"> про туристичні можливості громади</w:t>
            </w:r>
          </w:p>
        </w:tc>
      </w:tr>
      <w:tr w:rsidR="00A9646B" w:rsidRPr="00FE7AB1" w:rsidTr="00987DF2">
        <w:trPr>
          <w:trHeight w:val="226"/>
          <w:jc w:val="right"/>
        </w:trPr>
        <w:tc>
          <w:tcPr>
            <w:tcW w:w="3397" w:type="dxa"/>
            <w:vAlign w:val="center"/>
          </w:tcPr>
          <w:p w:rsidR="00A9646B" w:rsidRPr="00FE7AB1" w:rsidRDefault="00A9646B" w:rsidP="00987DF2">
            <w:pPr>
              <w:rPr>
                <w:bCs/>
              </w:rPr>
            </w:pPr>
            <w:r w:rsidRPr="00FE7AB1">
              <w:rPr>
                <w:bCs/>
              </w:rPr>
              <w:t>Назва проекту:</w:t>
            </w:r>
          </w:p>
        </w:tc>
        <w:tc>
          <w:tcPr>
            <w:tcW w:w="6878" w:type="dxa"/>
            <w:gridSpan w:val="5"/>
          </w:tcPr>
          <w:p w:rsidR="00A9646B" w:rsidRPr="00FE7AB1" w:rsidRDefault="00A9646B" w:rsidP="00987DF2">
            <w:pPr>
              <w:rPr>
                <w:lang w:val="uk-UA" w:eastAsia="it-IT"/>
              </w:rPr>
            </w:pPr>
            <w:r w:rsidRPr="00FE7AB1">
              <w:rPr>
                <w:color w:val="000000"/>
                <w:lang w:val="uk-UA"/>
              </w:rPr>
              <w:t xml:space="preserve">Створення  та запровадження туристичного маршруту </w:t>
            </w:r>
            <w:r w:rsidRPr="00FE7AB1">
              <w:rPr>
                <w:lang w:val="uk-UA"/>
              </w:rPr>
              <w:t>«Подорож Срібнянщиною»</w:t>
            </w:r>
          </w:p>
        </w:tc>
      </w:tr>
      <w:tr w:rsidR="00A9646B" w:rsidRPr="00FE7AB1" w:rsidTr="00987DF2">
        <w:trPr>
          <w:trHeight w:val="534"/>
          <w:jc w:val="right"/>
        </w:trPr>
        <w:tc>
          <w:tcPr>
            <w:tcW w:w="3397" w:type="dxa"/>
            <w:vAlign w:val="center"/>
          </w:tcPr>
          <w:p w:rsidR="00A9646B" w:rsidRPr="00FE7AB1" w:rsidRDefault="00A9646B" w:rsidP="00987DF2">
            <w:pPr>
              <w:rPr>
                <w:bCs/>
              </w:rPr>
            </w:pPr>
            <w:r w:rsidRPr="00FE7AB1">
              <w:rPr>
                <w:bCs/>
              </w:rPr>
              <w:t>Цілі проекту:</w:t>
            </w:r>
          </w:p>
        </w:tc>
        <w:tc>
          <w:tcPr>
            <w:tcW w:w="6878" w:type="dxa"/>
            <w:gridSpan w:val="5"/>
          </w:tcPr>
          <w:p w:rsidR="00A9646B" w:rsidRPr="00FE7AB1" w:rsidRDefault="00A9646B" w:rsidP="00987DF2">
            <w:pPr>
              <w:rPr>
                <w:lang w:val="uk-UA" w:eastAsia="it-IT"/>
              </w:rPr>
            </w:pPr>
            <w:r w:rsidRPr="00FE7AB1">
              <w:t>Розробка та поширення нових типів туристичних маршрутів</w:t>
            </w:r>
          </w:p>
          <w:p w:rsidR="00A9646B" w:rsidRPr="00FE7AB1" w:rsidRDefault="00A9646B" w:rsidP="00987DF2">
            <w:pPr>
              <w:rPr>
                <w:lang w:val="uk-UA" w:eastAsia="it-IT"/>
              </w:rPr>
            </w:pPr>
          </w:p>
        </w:tc>
      </w:tr>
      <w:tr w:rsidR="00A9646B" w:rsidRPr="00FE7AB1" w:rsidTr="00987DF2">
        <w:trPr>
          <w:jc w:val="right"/>
        </w:trPr>
        <w:tc>
          <w:tcPr>
            <w:tcW w:w="3397" w:type="dxa"/>
            <w:vAlign w:val="center"/>
          </w:tcPr>
          <w:p w:rsidR="00A9646B" w:rsidRPr="00FE7AB1" w:rsidRDefault="00A9646B" w:rsidP="00987DF2">
            <w:pPr>
              <w:autoSpaceDE w:val="0"/>
              <w:autoSpaceDN w:val="0"/>
              <w:adjustRightInd w:val="0"/>
            </w:pPr>
            <w:r w:rsidRPr="00FE7AB1">
              <w:t>Територія впливу проекту:</w:t>
            </w:r>
          </w:p>
        </w:tc>
        <w:tc>
          <w:tcPr>
            <w:tcW w:w="6878" w:type="dxa"/>
            <w:gridSpan w:val="5"/>
          </w:tcPr>
          <w:p w:rsidR="00A9646B" w:rsidRPr="00FE7AB1" w:rsidRDefault="00A9646B" w:rsidP="00987DF2">
            <w:pPr>
              <w:rPr>
                <w:lang w:eastAsia="it-IT"/>
              </w:rPr>
            </w:pPr>
            <w:r w:rsidRPr="00FE7AB1">
              <w:rPr>
                <w:lang w:val="uk-UA" w:eastAsia="it-IT"/>
              </w:rPr>
              <w:t>Срібнянська територіальна громада</w:t>
            </w:r>
          </w:p>
          <w:p w:rsidR="00A9646B" w:rsidRPr="00FE7AB1" w:rsidRDefault="00A9646B" w:rsidP="00987DF2">
            <w:pPr>
              <w:rPr>
                <w:lang w:eastAsia="it-IT"/>
              </w:rPr>
            </w:pPr>
          </w:p>
        </w:tc>
      </w:tr>
      <w:tr w:rsidR="00A9646B" w:rsidRPr="00FE7AB1" w:rsidTr="00987DF2">
        <w:trPr>
          <w:jc w:val="right"/>
        </w:trPr>
        <w:tc>
          <w:tcPr>
            <w:tcW w:w="3397" w:type="dxa"/>
            <w:vAlign w:val="center"/>
          </w:tcPr>
          <w:p w:rsidR="00A9646B" w:rsidRPr="00FE7AB1" w:rsidRDefault="00A9646B" w:rsidP="00987DF2">
            <w:pPr>
              <w:autoSpaceDE w:val="0"/>
              <w:autoSpaceDN w:val="0"/>
              <w:adjustRightInd w:val="0"/>
            </w:pPr>
            <w:r w:rsidRPr="00FE7AB1">
              <w:t>Орієнтовна кількість отримувачів вигод</w:t>
            </w:r>
          </w:p>
        </w:tc>
        <w:tc>
          <w:tcPr>
            <w:tcW w:w="6878" w:type="dxa"/>
            <w:gridSpan w:val="5"/>
          </w:tcPr>
          <w:p w:rsidR="00A9646B" w:rsidRPr="00FE7AB1" w:rsidRDefault="00A9646B" w:rsidP="00987DF2">
            <w:pPr>
              <w:rPr>
                <w:lang w:eastAsia="it-IT"/>
              </w:rPr>
            </w:pPr>
            <w:r w:rsidRPr="00FE7AB1">
              <w:rPr>
                <w:lang w:val="uk-UA" w:eastAsia="en-US"/>
              </w:rPr>
              <w:t>Ж</w:t>
            </w:r>
            <w:r w:rsidRPr="00FE7AB1">
              <w:rPr>
                <w:lang w:eastAsia="en-US"/>
              </w:rPr>
              <w:t>ителі громади</w:t>
            </w:r>
            <w:r w:rsidRPr="00FE7AB1">
              <w:rPr>
                <w:lang w:val="uk-UA" w:eastAsia="en-US"/>
              </w:rPr>
              <w:t>, туристи  7000</w:t>
            </w:r>
            <w:r w:rsidRPr="00FE7AB1">
              <w:rPr>
                <w:color w:val="000000"/>
                <w:lang w:eastAsia="it-IT"/>
              </w:rPr>
              <w:t xml:space="preserve"> </w:t>
            </w:r>
          </w:p>
        </w:tc>
      </w:tr>
      <w:tr w:rsidR="00A9646B" w:rsidRPr="00FE7AB1" w:rsidTr="00987DF2">
        <w:trPr>
          <w:trHeight w:val="1969"/>
          <w:jc w:val="right"/>
        </w:trPr>
        <w:tc>
          <w:tcPr>
            <w:tcW w:w="3397" w:type="dxa"/>
            <w:shd w:val="clear" w:color="auto" w:fill="FFFFFF"/>
            <w:vAlign w:val="center"/>
          </w:tcPr>
          <w:p w:rsidR="00A9646B" w:rsidRPr="00FE7AB1" w:rsidRDefault="00A9646B" w:rsidP="00987DF2">
            <w:pPr>
              <w:rPr>
                <w:bCs/>
              </w:rPr>
            </w:pPr>
            <w:r w:rsidRPr="00FE7AB1">
              <w:rPr>
                <w:bCs/>
              </w:rPr>
              <w:t>Стислий опис проекту:</w:t>
            </w:r>
          </w:p>
        </w:tc>
        <w:tc>
          <w:tcPr>
            <w:tcW w:w="6878" w:type="dxa"/>
            <w:gridSpan w:val="5"/>
          </w:tcPr>
          <w:p w:rsidR="00A9646B" w:rsidRPr="00FE7AB1" w:rsidRDefault="00A9646B" w:rsidP="00987DF2">
            <w:pPr>
              <w:rPr>
                <w:color w:val="000000"/>
                <w:lang w:val="uk-UA"/>
              </w:rPr>
            </w:pPr>
            <w:r w:rsidRPr="00FE7AB1">
              <w:rPr>
                <w:color w:val="000000"/>
                <w:lang w:val="uk-UA"/>
              </w:rPr>
              <w:t xml:space="preserve">Туристичні принади Срібнянської  громади відомі не широкому загалу. Найвідоміші  перлини Срібнянщини – маєтки Галаганів в с.Сокиринці та селищі  Дігтярі.  Відкрився та працює </w:t>
            </w:r>
            <w:r w:rsidRPr="00FE7AB1">
              <w:rPr>
                <w:lang w:val="uk-UA" w:eastAsia="it-IT"/>
              </w:rPr>
              <w:t xml:space="preserve"> новостворений краєзнавчий музей та є історико-архітектурна  пам’ятка  городище в селищі Срібне. </w:t>
            </w:r>
            <w:r w:rsidRPr="00FE7AB1">
              <w:rPr>
                <w:color w:val="000000"/>
                <w:lang w:val="uk-UA"/>
              </w:rPr>
              <w:t xml:space="preserve">Водночас цей потенціал ніяк не використовується, гальмується розвиток дотичної сфери сервісу. Реалізація проєкту спрямована на часткове розв`язання зазначеної проблеми. Вона передбачає розробку, позначення, облаштування та запровадження нового туристичного маршруту «Подорож Срібнянщиною», який би охоплював  маєтки Галаганів та туристичні об`єкти адміністративного центру (новостворений </w:t>
            </w:r>
            <w:r w:rsidRPr="00FE7AB1">
              <w:rPr>
                <w:lang w:val="uk-UA" w:eastAsia="it-IT"/>
              </w:rPr>
              <w:t>краєзнавчий музей, городище), неповторні природні ландшафти та  мальовничу місцевість громади.</w:t>
            </w:r>
          </w:p>
          <w:p w:rsidR="00A9646B" w:rsidRPr="00FE7AB1" w:rsidRDefault="00A9646B" w:rsidP="00987DF2">
            <w:pPr>
              <w:jc w:val="both"/>
              <w:rPr>
                <w:lang w:eastAsia="it-IT"/>
              </w:rPr>
            </w:pPr>
            <w:r w:rsidRPr="00FE7AB1">
              <w:rPr>
                <w:color w:val="000000"/>
                <w:lang w:val="uk-UA"/>
              </w:rPr>
              <w:t xml:space="preserve">Передбачається розчищення та впорядкування території, її маркування, розробка та розміщення туристичних знаків із необхідною інформацією (коротко – письмово, більше – за допомогою </w:t>
            </w:r>
            <w:r w:rsidRPr="00FE7AB1">
              <w:rPr>
                <w:color w:val="000000"/>
                <w:lang w:val="en-US"/>
              </w:rPr>
              <w:t>QR</w:t>
            </w:r>
            <w:r w:rsidRPr="00FE7AB1">
              <w:rPr>
                <w:color w:val="000000"/>
                <w:lang w:val="uk-UA"/>
              </w:rPr>
              <w:t>-кодів), розробка та просування інформації про новий маршрут, інші необхідні невідкладні заходи.</w:t>
            </w:r>
          </w:p>
        </w:tc>
      </w:tr>
      <w:tr w:rsidR="00A9646B" w:rsidRPr="00FE7AB1" w:rsidTr="00987DF2">
        <w:trPr>
          <w:trHeight w:val="831"/>
          <w:jc w:val="right"/>
        </w:trPr>
        <w:tc>
          <w:tcPr>
            <w:tcW w:w="3397" w:type="dxa"/>
            <w:shd w:val="clear" w:color="auto" w:fill="FFFFFF"/>
            <w:vAlign w:val="center"/>
          </w:tcPr>
          <w:p w:rsidR="00A9646B" w:rsidRPr="00FE7AB1" w:rsidRDefault="00A9646B" w:rsidP="00987DF2">
            <w:pPr>
              <w:rPr>
                <w:bCs/>
              </w:rPr>
            </w:pPr>
            <w:r w:rsidRPr="00FE7AB1">
              <w:rPr>
                <w:bCs/>
              </w:rPr>
              <w:t>Очікувані результати:</w:t>
            </w:r>
          </w:p>
        </w:tc>
        <w:tc>
          <w:tcPr>
            <w:tcW w:w="6878" w:type="dxa"/>
            <w:gridSpan w:val="5"/>
            <w:shd w:val="clear" w:color="auto" w:fill="FFFFFF"/>
          </w:tcPr>
          <w:p w:rsidR="00A9646B" w:rsidRPr="00FE7AB1" w:rsidRDefault="00A9646B" w:rsidP="00987DF2">
            <w:pPr>
              <w:contextualSpacing/>
              <w:rPr>
                <w:color w:val="000000"/>
                <w:lang w:val="uk-UA"/>
              </w:rPr>
            </w:pPr>
            <w:r w:rsidRPr="00FE7AB1">
              <w:rPr>
                <w:color w:val="000000"/>
                <w:lang w:val="uk-UA"/>
              </w:rPr>
              <w:t>Р</w:t>
            </w:r>
            <w:r w:rsidRPr="00FE7AB1">
              <w:rPr>
                <w:color w:val="000000"/>
              </w:rPr>
              <w:t xml:space="preserve">озроблено </w:t>
            </w:r>
            <w:r w:rsidRPr="00FE7AB1">
              <w:rPr>
                <w:color w:val="000000"/>
                <w:lang w:val="uk-UA"/>
              </w:rPr>
              <w:t>та запроваджено один</w:t>
            </w:r>
            <w:r w:rsidRPr="00FE7AB1">
              <w:rPr>
                <w:color w:val="000000"/>
              </w:rPr>
              <w:t xml:space="preserve"> нови</w:t>
            </w:r>
            <w:r w:rsidRPr="00FE7AB1">
              <w:rPr>
                <w:color w:val="000000"/>
                <w:lang w:val="uk-UA"/>
              </w:rPr>
              <w:t>й</w:t>
            </w:r>
            <w:r w:rsidRPr="00FE7AB1">
              <w:rPr>
                <w:color w:val="000000"/>
              </w:rPr>
              <w:t xml:space="preserve"> туристични</w:t>
            </w:r>
            <w:r w:rsidRPr="00FE7AB1">
              <w:rPr>
                <w:color w:val="000000"/>
                <w:lang w:val="uk-UA"/>
              </w:rPr>
              <w:t xml:space="preserve">й </w:t>
            </w:r>
            <w:r w:rsidRPr="00FE7AB1">
              <w:rPr>
                <w:color w:val="000000"/>
              </w:rPr>
              <w:t>маршрут</w:t>
            </w:r>
            <w:r w:rsidRPr="00FE7AB1">
              <w:rPr>
                <w:color w:val="000000"/>
                <w:lang w:val="uk-UA"/>
              </w:rPr>
              <w:t>.</w:t>
            </w:r>
          </w:p>
          <w:p w:rsidR="00A9646B" w:rsidRPr="00FE7AB1" w:rsidRDefault="00A9646B" w:rsidP="00987DF2">
            <w:pPr>
              <w:contextualSpacing/>
              <w:rPr>
                <w:lang w:val="uk-UA"/>
              </w:rPr>
            </w:pPr>
            <w:r w:rsidRPr="00FE7AB1">
              <w:t>Розроблена та поширена інформація про нові туристичн</w:t>
            </w:r>
            <w:r w:rsidRPr="00FE7AB1">
              <w:rPr>
                <w:lang w:val="uk-UA"/>
              </w:rPr>
              <w:t xml:space="preserve">і </w:t>
            </w:r>
            <w:r w:rsidRPr="00FE7AB1">
              <w:t>можливості</w:t>
            </w:r>
            <w:r w:rsidRPr="00FE7AB1">
              <w:rPr>
                <w:lang w:val="uk-UA"/>
              </w:rPr>
              <w:t xml:space="preserve"> громади</w:t>
            </w:r>
          </w:p>
        </w:tc>
      </w:tr>
      <w:tr w:rsidR="00A9646B" w:rsidRPr="00FE7AB1" w:rsidTr="00987DF2">
        <w:trPr>
          <w:trHeight w:val="629"/>
          <w:jc w:val="right"/>
        </w:trPr>
        <w:tc>
          <w:tcPr>
            <w:tcW w:w="3397" w:type="dxa"/>
            <w:shd w:val="clear" w:color="auto" w:fill="FFFFFF"/>
            <w:vAlign w:val="center"/>
          </w:tcPr>
          <w:p w:rsidR="00A9646B" w:rsidRPr="00FE7AB1" w:rsidRDefault="00A9646B" w:rsidP="00987DF2">
            <w:pPr>
              <w:rPr>
                <w:bCs/>
              </w:rPr>
            </w:pPr>
            <w:r w:rsidRPr="00FE7AB1">
              <w:rPr>
                <w:bCs/>
              </w:rPr>
              <w:t>Ключові заходи проекту:</w:t>
            </w:r>
          </w:p>
        </w:tc>
        <w:tc>
          <w:tcPr>
            <w:tcW w:w="6878" w:type="dxa"/>
            <w:gridSpan w:val="5"/>
          </w:tcPr>
          <w:p w:rsidR="00A9646B" w:rsidRPr="00FE7AB1" w:rsidRDefault="00A9646B" w:rsidP="00987DF2">
            <w:pPr>
              <w:rPr>
                <w:color w:val="000000"/>
                <w:lang w:val="uk-UA"/>
              </w:rPr>
            </w:pPr>
            <w:r w:rsidRPr="00FE7AB1">
              <w:rPr>
                <w:color w:val="000000"/>
                <w:lang w:val="uk-UA"/>
              </w:rPr>
              <w:t>Створення робочої групи проєкту.</w:t>
            </w:r>
          </w:p>
          <w:p w:rsidR="00A9646B" w:rsidRPr="00FE7AB1" w:rsidRDefault="00A9646B" w:rsidP="00987DF2">
            <w:pPr>
              <w:rPr>
                <w:color w:val="000000"/>
                <w:lang w:val="uk-UA"/>
              </w:rPr>
            </w:pPr>
            <w:r w:rsidRPr="00FE7AB1">
              <w:rPr>
                <w:color w:val="000000"/>
                <w:lang w:val="uk-UA"/>
              </w:rPr>
              <w:t>Поширення інформації про мету та завдання проєкту.</w:t>
            </w:r>
          </w:p>
          <w:p w:rsidR="00A9646B" w:rsidRPr="00FE7AB1" w:rsidRDefault="00A9646B" w:rsidP="00987DF2">
            <w:pPr>
              <w:rPr>
                <w:color w:val="000000"/>
                <w:lang w:val="uk-UA"/>
              </w:rPr>
            </w:pPr>
            <w:r w:rsidRPr="00FE7AB1">
              <w:rPr>
                <w:color w:val="000000"/>
                <w:lang w:val="uk-UA"/>
              </w:rPr>
              <w:t>Проведення переговорів з існуючими надавачами послуг.</w:t>
            </w:r>
          </w:p>
          <w:p w:rsidR="00A9646B" w:rsidRPr="00FE7AB1" w:rsidRDefault="00A9646B" w:rsidP="00987DF2">
            <w:pPr>
              <w:rPr>
                <w:color w:val="000000"/>
                <w:lang w:val="uk-UA" w:eastAsia="uk-UA"/>
              </w:rPr>
            </w:pPr>
            <w:r w:rsidRPr="00FE7AB1">
              <w:rPr>
                <w:color w:val="000000"/>
                <w:lang w:val="uk-UA"/>
              </w:rPr>
              <w:t>Облаштування громадських місць відпочинку,</w:t>
            </w:r>
            <w:r w:rsidRPr="00FE7AB1">
              <w:rPr>
                <w:color w:val="000000"/>
                <w:lang w:val="uk-UA" w:eastAsia="uk-UA"/>
              </w:rPr>
              <w:t xml:space="preserve">а саме: </w:t>
            </w:r>
          </w:p>
          <w:p w:rsidR="00A9646B" w:rsidRPr="00FE7AB1" w:rsidRDefault="00A9646B" w:rsidP="00A9646B">
            <w:pPr>
              <w:numPr>
                <w:ilvl w:val="0"/>
                <w:numId w:val="25"/>
              </w:numPr>
              <w:contextualSpacing/>
              <w:rPr>
                <w:color w:val="000000"/>
                <w:lang w:eastAsia="uk-UA"/>
              </w:rPr>
            </w:pPr>
            <w:r w:rsidRPr="00FE7AB1">
              <w:rPr>
                <w:color w:val="000000"/>
                <w:lang w:val="uk-UA" w:eastAsia="uk-UA"/>
              </w:rPr>
              <w:t>розчищення та облаштування території;</w:t>
            </w:r>
          </w:p>
          <w:p w:rsidR="00A9646B" w:rsidRPr="00FE7AB1" w:rsidRDefault="00A9646B" w:rsidP="00A9646B">
            <w:pPr>
              <w:numPr>
                <w:ilvl w:val="0"/>
                <w:numId w:val="25"/>
              </w:numPr>
              <w:contextualSpacing/>
              <w:rPr>
                <w:color w:val="000000"/>
                <w:lang w:eastAsia="uk-UA"/>
              </w:rPr>
            </w:pPr>
            <w:r w:rsidRPr="00FE7AB1">
              <w:rPr>
                <w:color w:val="000000"/>
                <w:lang w:val="uk-UA" w:eastAsia="uk-UA"/>
              </w:rPr>
              <w:t xml:space="preserve">підготова інформації для візуального відображення та для </w:t>
            </w:r>
            <w:r w:rsidRPr="00FE7AB1">
              <w:rPr>
                <w:color w:val="000000"/>
                <w:lang w:val="en-US" w:eastAsia="uk-UA"/>
              </w:rPr>
              <w:t>QR</w:t>
            </w:r>
            <w:r w:rsidRPr="00FE7AB1">
              <w:rPr>
                <w:color w:val="000000"/>
                <w:lang w:val="uk-UA" w:eastAsia="uk-UA"/>
              </w:rPr>
              <w:t>-кодів;</w:t>
            </w:r>
          </w:p>
          <w:p w:rsidR="00A9646B" w:rsidRPr="00FE7AB1" w:rsidRDefault="00A9646B" w:rsidP="00A9646B">
            <w:pPr>
              <w:numPr>
                <w:ilvl w:val="0"/>
                <w:numId w:val="25"/>
              </w:numPr>
              <w:contextualSpacing/>
              <w:rPr>
                <w:color w:val="000000"/>
                <w:lang w:eastAsia="uk-UA"/>
              </w:rPr>
            </w:pPr>
            <w:r w:rsidRPr="00FE7AB1">
              <w:rPr>
                <w:color w:val="000000"/>
                <w:lang w:val="uk-UA" w:eastAsia="uk-UA"/>
              </w:rPr>
              <w:t xml:space="preserve">встановлення </w:t>
            </w:r>
            <w:r w:rsidRPr="00FE7AB1">
              <w:rPr>
                <w:color w:val="000000"/>
                <w:shd w:val="clear" w:color="auto" w:fill="FFFFFF"/>
                <w:lang w:val="uk-UA"/>
              </w:rPr>
              <w:t>інформаційних стендів, вказівних знаків, лавок, столів;</w:t>
            </w:r>
          </w:p>
          <w:p w:rsidR="00A9646B" w:rsidRPr="00FE7AB1" w:rsidRDefault="00A9646B" w:rsidP="00A9646B">
            <w:pPr>
              <w:numPr>
                <w:ilvl w:val="0"/>
                <w:numId w:val="25"/>
              </w:numPr>
              <w:shd w:val="clear" w:color="auto" w:fill="FFFFFF"/>
              <w:spacing w:before="225"/>
              <w:contextualSpacing/>
              <w:jc w:val="both"/>
              <w:rPr>
                <w:color w:val="000000"/>
              </w:rPr>
            </w:pPr>
            <w:r w:rsidRPr="00FE7AB1">
              <w:rPr>
                <w:color w:val="000000"/>
              </w:rPr>
              <w:t>створення оглядово-експозиційних площадок та їх облаштування</w:t>
            </w:r>
            <w:r w:rsidRPr="00FE7AB1">
              <w:rPr>
                <w:color w:val="000000"/>
                <w:lang w:val="uk-UA"/>
              </w:rPr>
              <w:t>;</w:t>
            </w:r>
          </w:p>
          <w:p w:rsidR="00A9646B" w:rsidRPr="00FE7AB1" w:rsidRDefault="00A9646B" w:rsidP="00A9646B">
            <w:pPr>
              <w:numPr>
                <w:ilvl w:val="0"/>
                <w:numId w:val="25"/>
              </w:numPr>
              <w:shd w:val="clear" w:color="auto" w:fill="FFFFFF"/>
              <w:spacing w:before="225"/>
              <w:contextualSpacing/>
              <w:jc w:val="both"/>
              <w:rPr>
                <w:color w:val="000000"/>
              </w:rPr>
            </w:pPr>
            <w:r w:rsidRPr="00FE7AB1">
              <w:rPr>
                <w:color w:val="000000"/>
                <w:lang w:val="uk-UA"/>
              </w:rPr>
              <w:t>розробка та затвердження тексту нового туристичного маршруту;</w:t>
            </w:r>
          </w:p>
          <w:p w:rsidR="00A9646B" w:rsidRPr="00FE7AB1" w:rsidRDefault="00A9646B" w:rsidP="00A9646B">
            <w:pPr>
              <w:numPr>
                <w:ilvl w:val="0"/>
                <w:numId w:val="25"/>
              </w:numPr>
              <w:shd w:val="clear" w:color="auto" w:fill="FFFFFF"/>
              <w:spacing w:before="225"/>
              <w:contextualSpacing/>
              <w:jc w:val="both"/>
              <w:rPr>
                <w:color w:val="000000"/>
              </w:rPr>
            </w:pPr>
            <w:r w:rsidRPr="00FE7AB1">
              <w:rPr>
                <w:color w:val="000000"/>
                <w:lang w:val="uk-UA"/>
              </w:rPr>
              <w:t>підготовка та поширення за допомогою нових електронних інформаційних матеріалів;</w:t>
            </w:r>
          </w:p>
          <w:p w:rsidR="00A9646B" w:rsidRPr="00FE7AB1" w:rsidRDefault="00A9646B" w:rsidP="00A9646B">
            <w:pPr>
              <w:numPr>
                <w:ilvl w:val="0"/>
                <w:numId w:val="25"/>
              </w:numPr>
              <w:shd w:val="clear" w:color="auto" w:fill="FFFFFF"/>
              <w:spacing w:before="225"/>
              <w:contextualSpacing/>
              <w:jc w:val="both"/>
              <w:rPr>
                <w:lang w:val="uk-UA"/>
              </w:rPr>
            </w:pPr>
            <w:r w:rsidRPr="00FE7AB1">
              <w:rPr>
                <w:color w:val="000000"/>
                <w:lang w:val="uk-UA"/>
              </w:rPr>
              <w:t>проведення прес-туру.</w:t>
            </w:r>
          </w:p>
        </w:tc>
      </w:tr>
      <w:tr w:rsidR="00A9646B" w:rsidRPr="00FE7AB1" w:rsidTr="00987DF2">
        <w:trPr>
          <w:jc w:val="right"/>
        </w:trPr>
        <w:tc>
          <w:tcPr>
            <w:tcW w:w="3397" w:type="dxa"/>
            <w:shd w:val="clear" w:color="auto" w:fill="FFFFFF"/>
            <w:vAlign w:val="center"/>
          </w:tcPr>
          <w:p w:rsidR="00A9646B" w:rsidRPr="00FE7AB1" w:rsidRDefault="00A9646B" w:rsidP="00987DF2">
            <w:r w:rsidRPr="00FE7AB1">
              <w:t xml:space="preserve">Період здійснення: </w:t>
            </w:r>
          </w:p>
        </w:tc>
        <w:tc>
          <w:tcPr>
            <w:tcW w:w="6878" w:type="dxa"/>
            <w:gridSpan w:val="5"/>
            <w:vAlign w:val="center"/>
          </w:tcPr>
          <w:p w:rsidR="00A9646B" w:rsidRPr="00FE7AB1" w:rsidRDefault="00A9646B" w:rsidP="00987DF2">
            <w:pPr>
              <w:jc w:val="center"/>
              <w:rPr>
                <w:lang w:val="uk-UA" w:eastAsia="it-IT"/>
              </w:rPr>
            </w:pPr>
            <w:r w:rsidRPr="00FE7AB1">
              <w:rPr>
                <w:lang w:eastAsia="it-IT"/>
              </w:rPr>
              <w:t>20</w:t>
            </w:r>
            <w:r w:rsidR="008502AD">
              <w:rPr>
                <w:lang w:val="uk-UA" w:eastAsia="it-IT"/>
              </w:rPr>
              <w:t>24-2027</w:t>
            </w:r>
            <w:r w:rsidRPr="00FE7AB1">
              <w:rPr>
                <w:lang w:eastAsia="it-IT"/>
              </w:rPr>
              <w:t xml:space="preserve"> рр.</w:t>
            </w:r>
          </w:p>
        </w:tc>
      </w:tr>
      <w:tr w:rsidR="008502AD" w:rsidRPr="00FE7AB1" w:rsidTr="008502AD">
        <w:trPr>
          <w:trHeight w:val="199"/>
          <w:jc w:val="right"/>
        </w:trPr>
        <w:tc>
          <w:tcPr>
            <w:tcW w:w="3397" w:type="dxa"/>
            <w:vMerge w:val="restart"/>
            <w:shd w:val="clear" w:color="auto" w:fill="FFFFFF"/>
            <w:vAlign w:val="center"/>
          </w:tcPr>
          <w:p w:rsidR="008502AD" w:rsidRPr="00FE7AB1" w:rsidRDefault="008502AD" w:rsidP="00987DF2">
            <w:pPr>
              <w:rPr>
                <w:bCs/>
              </w:rPr>
            </w:pPr>
            <w:r w:rsidRPr="00FE7AB1">
              <w:rPr>
                <w:bCs/>
              </w:rPr>
              <w:t>Орієнтовна вартість проекту, тис. грн.</w:t>
            </w:r>
          </w:p>
        </w:tc>
        <w:tc>
          <w:tcPr>
            <w:tcW w:w="1423" w:type="dxa"/>
            <w:shd w:val="clear" w:color="auto" w:fill="D9D9D9" w:themeFill="background1" w:themeFillShade="D9"/>
            <w:vAlign w:val="center"/>
          </w:tcPr>
          <w:p w:rsidR="008502AD" w:rsidRPr="00FE7AB1" w:rsidRDefault="008502AD" w:rsidP="00987DF2">
            <w:pPr>
              <w:jc w:val="center"/>
              <w:rPr>
                <w:lang w:val="uk-UA" w:eastAsia="it-IT"/>
              </w:rPr>
            </w:pPr>
            <w:r w:rsidRPr="00FE7AB1">
              <w:rPr>
                <w:lang w:eastAsia="it-IT"/>
              </w:rPr>
              <w:t>20</w:t>
            </w:r>
            <w:r>
              <w:rPr>
                <w:lang w:val="uk-UA" w:eastAsia="it-IT"/>
              </w:rPr>
              <w:t>24</w:t>
            </w:r>
          </w:p>
        </w:tc>
        <w:tc>
          <w:tcPr>
            <w:tcW w:w="1276" w:type="dxa"/>
            <w:shd w:val="clear" w:color="auto" w:fill="D9D9D9" w:themeFill="background1" w:themeFillShade="D9"/>
            <w:vAlign w:val="center"/>
          </w:tcPr>
          <w:p w:rsidR="008502AD" w:rsidRPr="008502AD" w:rsidRDefault="008502AD" w:rsidP="00987DF2">
            <w:pPr>
              <w:jc w:val="center"/>
              <w:rPr>
                <w:lang w:val="uk-UA" w:eastAsia="it-IT"/>
              </w:rPr>
            </w:pPr>
            <w:r>
              <w:rPr>
                <w:lang w:val="uk-UA" w:eastAsia="it-IT"/>
              </w:rPr>
              <w:t>2025</w:t>
            </w:r>
          </w:p>
        </w:tc>
        <w:tc>
          <w:tcPr>
            <w:tcW w:w="1620" w:type="dxa"/>
            <w:shd w:val="clear" w:color="auto" w:fill="D9D9D9" w:themeFill="background1" w:themeFillShade="D9"/>
            <w:vAlign w:val="center"/>
          </w:tcPr>
          <w:p w:rsidR="008502AD" w:rsidRPr="008502AD" w:rsidRDefault="008502AD" w:rsidP="00987DF2">
            <w:pPr>
              <w:jc w:val="center"/>
              <w:rPr>
                <w:lang w:val="uk-UA" w:eastAsia="it-IT"/>
              </w:rPr>
            </w:pPr>
            <w:r>
              <w:rPr>
                <w:lang w:val="uk-UA" w:eastAsia="it-IT"/>
              </w:rPr>
              <w:t>2026</w:t>
            </w:r>
          </w:p>
        </w:tc>
        <w:tc>
          <w:tcPr>
            <w:tcW w:w="1413" w:type="dxa"/>
            <w:shd w:val="clear" w:color="auto" w:fill="D9D9D9" w:themeFill="background1" w:themeFillShade="D9"/>
            <w:vAlign w:val="center"/>
          </w:tcPr>
          <w:p w:rsidR="008502AD" w:rsidRPr="00FE7AB1" w:rsidRDefault="008502AD" w:rsidP="00987DF2">
            <w:pPr>
              <w:jc w:val="center"/>
              <w:rPr>
                <w:lang w:val="uk-UA" w:eastAsia="it-IT"/>
              </w:rPr>
            </w:pPr>
            <w:r>
              <w:rPr>
                <w:lang w:val="uk-UA" w:eastAsia="it-IT"/>
              </w:rPr>
              <w:t>2027</w:t>
            </w:r>
          </w:p>
        </w:tc>
        <w:tc>
          <w:tcPr>
            <w:tcW w:w="1146" w:type="dxa"/>
            <w:shd w:val="clear" w:color="auto" w:fill="D9D9D9" w:themeFill="background1" w:themeFillShade="D9"/>
            <w:vAlign w:val="center"/>
          </w:tcPr>
          <w:p w:rsidR="008502AD" w:rsidRPr="00FE7AB1" w:rsidRDefault="008502AD" w:rsidP="00987DF2">
            <w:pPr>
              <w:jc w:val="center"/>
              <w:rPr>
                <w:lang w:eastAsia="it-IT"/>
              </w:rPr>
            </w:pPr>
            <w:r w:rsidRPr="00FE7AB1">
              <w:rPr>
                <w:lang w:eastAsia="it-IT"/>
              </w:rPr>
              <w:t>Разом</w:t>
            </w:r>
          </w:p>
        </w:tc>
      </w:tr>
      <w:tr w:rsidR="008502AD" w:rsidRPr="00FE7AB1" w:rsidTr="008502AD">
        <w:trPr>
          <w:trHeight w:val="204"/>
          <w:jc w:val="right"/>
        </w:trPr>
        <w:tc>
          <w:tcPr>
            <w:tcW w:w="3397" w:type="dxa"/>
            <w:vMerge/>
            <w:vAlign w:val="center"/>
          </w:tcPr>
          <w:p w:rsidR="008502AD" w:rsidRPr="00FE7AB1" w:rsidRDefault="008502AD" w:rsidP="00987DF2">
            <w:pPr>
              <w:rPr>
                <w:bCs/>
              </w:rPr>
            </w:pPr>
          </w:p>
        </w:tc>
        <w:tc>
          <w:tcPr>
            <w:tcW w:w="1423" w:type="dxa"/>
            <w:vAlign w:val="center"/>
          </w:tcPr>
          <w:p w:rsidR="008502AD" w:rsidRPr="00FE7AB1" w:rsidRDefault="00896B19" w:rsidP="00987DF2">
            <w:pPr>
              <w:jc w:val="center"/>
              <w:rPr>
                <w:lang w:val="uk-UA" w:eastAsia="it-IT"/>
              </w:rPr>
            </w:pPr>
            <w:r>
              <w:rPr>
                <w:lang w:val="uk-UA" w:eastAsia="it-IT"/>
              </w:rPr>
              <w:t>75,0</w:t>
            </w:r>
          </w:p>
        </w:tc>
        <w:tc>
          <w:tcPr>
            <w:tcW w:w="1276" w:type="dxa"/>
            <w:vAlign w:val="center"/>
          </w:tcPr>
          <w:p w:rsidR="008502AD" w:rsidRPr="00FE7AB1" w:rsidRDefault="00896B19" w:rsidP="00987DF2">
            <w:pPr>
              <w:jc w:val="center"/>
              <w:rPr>
                <w:lang w:val="uk-UA" w:eastAsia="it-IT"/>
              </w:rPr>
            </w:pPr>
            <w:r>
              <w:rPr>
                <w:lang w:val="uk-UA" w:eastAsia="it-IT"/>
              </w:rPr>
              <w:t>75,0</w:t>
            </w:r>
          </w:p>
        </w:tc>
        <w:tc>
          <w:tcPr>
            <w:tcW w:w="1620" w:type="dxa"/>
            <w:vAlign w:val="center"/>
          </w:tcPr>
          <w:p w:rsidR="008502AD" w:rsidRPr="00FE7AB1" w:rsidRDefault="00896B19" w:rsidP="00987DF2">
            <w:pPr>
              <w:jc w:val="center"/>
              <w:rPr>
                <w:lang w:val="uk-UA" w:eastAsia="it-IT"/>
              </w:rPr>
            </w:pPr>
            <w:r>
              <w:rPr>
                <w:lang w:val="uk-UA" w:eastAsia="it-IT"/>
              </w:rPr>
              <w:t>75,0</w:t>
            </w:r>
          </w:p>
        </w:tc>
        <w:tc>
          <w:tcPr>
            <w:tcW w:w="1413" w:type="dxa"/>
            <w:vAlign w:val="center"/>
          </w:tcPr>
          <w:p w:rsidR="008502AD" w:rsidRPr="00FE7AB1" w:rsidRDefault="00896B19" w:rsidP="00987DF2">
            <w:pPr>
              <w:jc w:val="center"/>
              <w:rPr>
                <w:lang w:val="uk-UA" w:eastAsia="it-IT"/>
              </w:rPr>
            </w:pPr>
            <w:r>
              <w:rPr>
                <w:lang w:val="uk-UA" w:eastAsia="it-IT"/>
              </w:rPr>
              <w:t>75,0</w:t>
            </w:r>
          </w:p>
        </w:tc>
        <w:tc>
          <w:tcPr>
            <w:tcW w:w="1146" w:type="dxa"/>
            <w:vAlign w:val="center"/>
          </w:tcPr>
          <w:p w:rsidR="008502AD" w:rsidRPr="00FE7AB1" w:rsidRDefault="00896B19" w:rsidP="00987DF2">
            <w:pPr>
              <w:jc w:val="center"/>
              <w:rPr>
                <w:lang w:val="uk-UA" w:eastAsia="it-IT"/>
              </w:rPr>
            </w:pPr>
            <w:r>
              <w:rPr>
                <w:lang w:val="uk-UA" w:eastAsia="it-IT"/>
              </w:rPr>
              <w:t>300,0</w:t>
            </w:r>
          </w:p>
        </w:tc>
      </w:tr>
      <w:tr w:rsidR="00A9646B" w:rsidRPr="00FE7AB1" w:rsidTr="00987DF2">
        <w:trPr>
          <w:jc w:val="right"/>
        </w:trPr>
        <w:tc>
          <w:tcPr>
            <w:tcW w:w="3397" w:type="dxa"/>
            <w:shd w:val="clear" w:color="auto" w:fill="FFFFFF"/>
            <w:vAlign w:val="center"/>
          </w:tcPr>
          <w:p w:rsidR="00A9646B" w:rsidRPr="00FE7AB1" w:rsidRDefault="00A9646B" w:rsidP="00987DF2">
            <w:pPr>
              <w:rPr>
                <w:bCs/>
              </w:rPr>
            </w:pPr>
            <w:r w:rsidRPr="00FE7AB1">
              <w:rPr>
                <w:bCs/>
              </w:rPr>
              <w:t>Джерела фінансування:</w:t>
            </w:r>
          </w:p>
        </w:tc>
        <w:tc>
          <w:tcPr>
            <w:tcW w:w="6878" w:type="dxa"/>
            <w:gridSpan w:val="5"/>
            <w:vAlign w:val="center"/>
          </w:tcPr>
          <w:p w:rsidR="00A9646B" w:rsidRPr="00FE7AB1" w:rsidRDefault="00A9646B" w:rsidP="00987DF2">
            <w:pPr>
              <w:pStyle w:val="a9"/>
              <w:jc w:val="both"/>
              <w:rPr>
                <w:lang w:eastAsia="it-IT"/>
              </w:rPr>
            </w:pPr>
            <w:r w:rsidRPr="00FE7AB1">
              <w:rPr>
                <w:color w:val="000000"/>
                <w:lang w:eastAsia="it-IT"/>
              </w:rPr>
              <w:t xml:space="preserve">Селищний бюджет, кошти </w:t>
            </w:r>
            <w:r w:rsidRPr="00FE7AB1">
              <w:rPr>
                <w:color w:val="000000"/>
                <w:shd w:val="clear" w:color="auto" w:fill="FFFFFF"/>
              </w:rPr>
              <w:t>МТД та приватні</w:t>
            </w:r>
          </w:p>
        </w:tc>
      </w:tr>
      <w:tr w:rsidR="00A9646B" w:rsidRPr="00FE7AB1" w:rsidTr="00987DF2">
        <w:trPr>
          <w:trHeight w:val="340"/>
          <w:jc w:val="right"/>
        </w:trPr>
        <w:tc>
          <w:tcPr>
            <w:tcW w:w="3397" w:type="dxa"/>
            <w:tcBorders>
              <w:bottom w:val="single" w:sz="4" w:space="0" w:color="auto"/>
            </w:tcBorders>
            <w:shd w:val="clear" w:color="auto" w:fill="FFFFFF"/>
            <w:vAlign w:val="center"/>
          </w:tcPr>
          <w:p w:rsidR="00A9646B" w:rsidRPr="00FE7AB1" w:rsidRDefault="00A9646B" w:rsidP="00987DF2">
            <w:pPr>
              <w:rPr>
                <w:bCs/>
              </w:rPr>
            </w:pPr>
            <w:r w:rsidRPr="00FE7AB1">
              <w:lastRenderedPageBreak/>
              <w:t>Ключові потенційні учасники проекту:</w:t>
            </w:r>
          </w:p>
        </w:tc>
        <w:tc>
          <w:tcPr>
            <w:tcW w:w="6878" w:type="dxa"/>
            <w:gridSpan w:val="5"/>
            <w:tcBorders>
              <w:bottom w:val="single" w:sz="4" w:space="0" w:color="auto"/>
            </w:tcBorders>
            <w:vAlign w:val="center"/>
          </w:tcPr>
          <w:p w:rsidR="00A9646B" w:rsidRPr="00FE7AB1" w:rsidRDefault="00A9646B" w:rsidP="00987DF2">
            <w:pPr>
              <w:jc w:val="both"/>
              <w:rPr>
                <w:lang w:eastAsia="it-IT"/>
              </w:rPr>
            </w:pPr>
            <w:r w:rsidRPr="00FE7AB1">
              <w:rPr>
                <w:color w:val="000000"/>
                <w:lang w:val="uk-UA" w:eastAsia="it-IT"/>
              </w:rPr>
              <w:t xml:space="preserve">Срібнянська </w:t>
            </w:r>
            <w:r w:rsidRPr="00FE7AB1">
              <w:rPr>
                <w:color w:val="000000"/>
                <w:lang w:eastAsia="it-IT"/>
              </w:rPr>
              <w:t xml:space="preserve"> селищна рада,</w:t>
            </w:r>
            <w:r w:rsidRPr="00FE7AB1">
              <w:t xml:space="preserve"> </w:t>
            </w:r>
            <w:r w:rsidRPr="00FE7AB1">
              <w:rPr>
                <w:lang w:val="uk-UA"/>
              </w:rPr>
              <w:t>мешканці громади</w:t>
            </w:r>
            <w:r w:rsidRPr="00FE7AB1">
              <w:t xml:space="preserve"> </w:t>
            </w:r>
          </w:p>
        </w:tc>
      </w:tr>
      <w:tr w:rsidR="00A9646B" w:rsidRPr="00FE7AB1" w:rsidTr="00987DF2">
        <w:trPr>
          <w:trHeight w:val="287"/>
          <w:jc w:val="right"/>
        </w:trPr>
        <w:tc>
          <w:tcPr>
            <w:tcW w:w="3397" w:type="dxa"/>
            <w:tcBorders>
              <w:bottom w:val="single" w:sz="4" w:space="0" w:color="auto"/>
            </w:tcBorders>
            <w:shd w:val="clear" w:color="auto" w:fill="FFFFFF"/>
            <w:vAlign w:val="center"/>
          </w:tcPr>
          <w:p w:rsidR="00A9646B" w:rsidRPr="00FE7AB1" w:rsidRDefault="00A9646B" w:rsidP="00987DF2">
            <w:pPr>
              <w:rPr>
                <w:bCs/>
              </w:rPr>
            </w:pPr>
            <w:r w:rsidRPr="00FE7AB1">
              <w:rPr>
                <w:bCs/>
              </w:rPr>
              <w:t>Інше:</w:t>
            </w:r>
          </w:p>
        </w:tc>
        <w:tc>
          <w:tcPr>
            <w:tcW w:w="6878" w:type="dxa"/>
            <w:gridSpan w:val="5"/>
            <w:tcBorders>
              <w:bottom w:val="single" w:sz="4" w:space="0" w:color="auto"/>
            </w:tcBorders>
            <w:vAlign w:val="center"/>
          </w:tcPr>
          <w:p w:rsidR="00A9646B" w:rsidRPr="00FE7AB1" w:rsidRDefault="00A9646B" w:rsidP="00987DF2">
            <w:pPr>
              <w:rPr>
                <w:lang w:eastAsia="it-IT"/>
              </w:rPr>
            </w:pPr>
          </w:p>
        </w:tc>
      </w:tr>
    </w:tbl>
    <w:p w:rsidR="00A9646B" w:rsidRPr="00FE7AB1" w:rsidRDefault="00A9646B" w:rsidP="00767D40">
      <w:pPr>
        <w:pStyle w:val="a5"/>
        <w:ind w:left="709"/>
        <w:jc w:val="center"/>
        <w:rPr>
          <w:b/>
          <w:color w:val="365F91" w:themeColor="accent1" w:themeShade="BF"/>
          <w:lang w:val="uk-UA" w:eastAsia="it-IT"/>
        </w:rPr>
      </w:pPr>
    </w:p>
    <w:p w:rsidR="00A9646B" w:rsidRPr="00FE7AB1" w:rsidRDefault="00A9646B" w:rsidP="00767D40">
      <w:pPr>
        <w:pStyle w:val="a5"/>
        <w:ind w:left="709"/>
        <w:jc w:val="center"/>
        <w:rPr>
          <w:b/>
          <w:color w:val="365F91" w:themeColor="accent1" w:themeShade="BF"/>
          <w:lang w:val="uk-UA" w:eastAsia="it-IT"/>
        </w:rPr>
      </w:pPr>
    </w:p>
    <w:p w:rsidR="00A9646B" w:rsidRPr="00FE7AB1"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FE7CD0" w:rsidRDefault="00FE7CD0" w:rsidP="00767D40">
      <w:pPr>
        <w:pStyle w:val="a5"/>
        <w:ind w:left="709"/>
        <w:jc w:val="center"/>
        <w:rPr>
          <w:b/>
          <w:color w:val="365F91" w:themeColor="accent1" w:themeShade="BF"/>
          <w:lang w:val="uk-UA" w:eastAsia="it-IT"/>
        </w:rPr>
      </w:pPr>
    </w:p>
    <w:p w:rsidR="00FE7CD0" w:rsidRDefault="00FE7CD0" w:rsidP="00767D40">
      <w:pPr>
        <w:pStyle w:val="a5"/>
        <w:ind w:left="709"/>
        <w:jc w:val="center"/>
        <w:rPr>
          <w:b/>
          <w:color w:val="365F91" w:themeColor="accent1" w:themeShade="BF"/>
          <w:lang w:val="uk-UA" w:eastAsia="it-IT"/>
        </w:rPr>
      </w:pPr>
    </w:p>
    <w:p w:rsidR="00FE7CD0" w:rsidRDefault="00FE7CD0" w:rsidP="00767D40">
      <w:pPr>
        <w:pStyle w:val="a5"/>
        <w:ind w:left="709"/>
        <w:jc w:val="center"/>
        <w:rPr>
          <w:b/>
          <w:color w:val="365F91" w:themeColor="accent1" w:themeShade="BF"/>
          <w:lang w:val="uk-UA" w:eastAsia="it-IT"/>
        </w:rPr>
      </w:pPr>
    </w:p>
    <w:p w:rsidR="00FE7CD0" w:rsidRDefault="00FE7CD0" w:rsidP="00767D40">
      <w:pPr>
        <w:pStyle w:val="a5"/>
        <w:ind w:left="709"/>
        <w:jc w:val="center"/>
        <w:rPr>
          <w:b/>
          <w:color w:val="365F91" w:themeColor="accent1" w:themeShade="BF"/>
          <w:lang w:val="uk-UA" w:eastAsia="it-IT"/>
        </w:rPr>
      </w:pPr>
    </w:p>
    <w:p w:rsidR="000758D3" w:rsidRDefault="000758D3" w:rsidP="00767D40">
      <w:pPr>
        <w:pStyle w:val="a5"/>
        <w:ind w:left="709"/>
        <w:jc w:val="center"/>
        <w:rPr>
          <w:b/>
          <w:color w:val="365F91" w:themeColor="accent1" w:themeShade="BF"/>
          <w:lang w:val="uk-UA" w:eastAsia="it-IT"/>
        </w:rPr>
      </w:pPr>
    </w:p>
    <w:p w:rsidR="000758D3" w:rsidRDefault="000758D3" w:rsidP="00767D40">
      <w:pPr>
        <w:pStyle w:val="a5"/>
        <w:ind w:left="709"/>
        <w:jc w:val="center"/>
        <w:rPr>
          <w:b/>
          <w:color w:val="365F91" w:themeColor="accent1" w:themeShade="BF"/>
          <w:lang w:val="uk-UA" w:eastAsia="it-IT"/>
        </w:rPr>
      </w:pPr>
    </w:p>
    <w:p w:rsidR="000758D3" w:rsidRDefault="000758D3" w:rsidP="00767D40">
      <w:pPr>
        <w:pStyle w:val="a5"/>
        <w:ind w:left="709"/>
        <w:jc w:val="center"/>
        <w:rPr>
          <w:b/>
          <w:color w:val="365F91" w:themeColor="accent1" w:themeShade="BF"/>
          <w:lang w:val="uk-UA" w:eastAsia="it-IT"/>
        </w:rPr>
      </w:pPr>
    </w:p>
    <w:p w:rsidR="000758D3" w:rsidRDefault="000758D3" w:rsidP="00767D40">
      <w:pPr>
        <w:pStyle w:val="a5"/>
        <w:ind w:left="709"/>
        <w:jc w:val="center"/>
        <w:rPr>
          <w:b/>
          <w:color w:val="365F91" w:themeColor="accent1" w:themeShade="BF"/>
          <w:lang w:val="uk-UA" w:eastAsia="it-IT"/>
        </w:rPr>
      </w:pPr>
    </w:p>
    <w:p w:rsidR="000758D3" w:rsidRDefault="000758D3" w:rsidP="00767D40">
      <w:pPr>
        <w:pStyle w:val="a5"/>
        <w:ind w:left="709"/>
        <w:jc w:val="center"/>
        <w:rPr>
          <w:b/>
          <w:color w:val="365F91" w:themeColor="accent1" w:themeShade="BF"/>
          <w:lang w:val="uk-UA" w:eastAsia="it-IT"/>
        </w:rPr>
      </w:pPr>
    </w:p>
    <w:p w:rsidR="000758D3" w:rsidRDefault="000758D3" w:rsidP="00767D40">
      <w:pPr>
        <w:pStyle w:val="a5"/>
        <w:ind w:left="709"/>
        <w:jc w:val="center"/>
        <w:rPr>
          <w:b/>
          <w:color w:val="365F91" w:themeColor="accent1" w:themeShade="BF"/>
          <w:lang w:val="uk-UA" w:eastAsia="it-IT"/>
        </w:rPr>
      </w:pPr>
    </w:p>
    <w:p w:rsidR="000758D3" w:rsidRDefault="000758D3" w:rsidP="00767D40">
      <w:pPr>
        <w:pStyle w:val="a5"/>
        <w:ind w:left="709"/>
        <w:jc w:val="center"/>
        <w:rPr>
          <w:b/>
          <w:color w:val="365F91" w:themeColor="accent1" w:themeShade="BF"/>
          <w:lang w:val="uk-UA" w:eastAsia="it-IT"/>
        </w:rPr>
      </w:pPr>
    </w:p>
    <w:p w:rsidR="000758D3" w:rsidRDefault="000758D3" w:rsidP="00767D40">
      <w:pPr>
        <w:pStyle w:val="a5"/>
        <w:ind w:left="709"/>
        <w:jc w:val="center"/>
        <w:rPr>
          <w:b/>
          <w:color w:val="365F91" w:themeColor="accent1" w:themeShade="BF"/>
          <w:lang w:val="uk-UA" w:eastAsia="it-IT"/>
        </w:rPr>
      </w:pPr>
    </w:p>
    <w:p w:rsidR="000758D3" w:rsidRDefault="000758D3" w:rsidP="00767D40">
      <w:pPr>
        <w:pStyle w:val="a5"/>
        <w:ind w:left="709"/>
        <w:jc w:val="center"/>
        <w:rPr>
          <w:b/>
          <w:color w:val="365F91" w:themeColor="accent1" w:themeShade="BF"/>
          <w:lang w:val="uk-UA" w:eastAsia="it-IT"/>
        </w:rPr>
      </w:pPr>
    </w:p>
    <w:p w:rsidR="000758D3" w:rsidRDefault="000758D3" w:rsidP="00767D40">
      <w:pPr>
        <w:pStyle w:val="a5"/>
        <w:ind w:left="709"/>
        <w:jc w:val="center"/>
        <w:rPr>
          <w:b/>
          <w:color w:val="365F91" w:themeColor="accent1" w:themeShade="BF"/>
          <w:lang w:val="uk-UA" w:eastAsia="it-IT"/>
        </w:rPr>
      </w:pPr>
    </w:p>
    <w:p w:rsidR="000758D3" w:rsidRDefault="000758D3" w:rsidP="00767D40">
      <w:pPr>
        <w:pStyle w:val="a5"/>
        <w:ind w:left="709"/>
        <w:jc w:val="center"/>
        <w:rPr>
          <w:b/>
          <w:color w:val="365F91" w:themeColor="accent1" w:themeShade="BF"/>
          <w:lang w:val="uk-UA" w:eastAsia="it-IT"/>
        </w:rPr>
      </w:pPr>
    </w:p>
    <w:p w:rsidR="000758D3" w:rsidRDefault="000758D3" w:rsidP="00767D40">
      <w:pPr>
        <w:pStyle w:val="a5"/>
        <w:ind w:left="709"/>
        <w:jc w:val="center"/>
        <w:rPr>
          <w:b/>
          <w:color w:val="365F91" w:themeColor="accent1" w:themeShade="BF"/>
          <w:lang w:val="uk-UA" w:eastAsia="it-IT"/>
        </w:rPr>
      </w:pPr>
    </w:p>
    <w:p w:rsidR="000758D3" w:rsidRDefault="000758D3" w:rsidP="00767D40">
      <w:pPr>
        <w:pStyle w:val="a5"/>
        <w:ind w:left="709"/>
        <w:jc w:val="center"/>
        <w:rPr>
          <w:b/>
          <w:color w:val="365F91" w:themeColor="accent1" w:themeShade="BF"/>
          <w:lang w:val="uk-UA" w:eastAsia="it-IT"/>
        </w:rPr>
      </w:pPr>
    </w:p>
    <w:p w:rsidR="000758D3" w:rsidRDefault="000758D3" w:rsidP="00767D40">
      <w:pPr>
        <w:pStyle w:val="a5"/>
        <w:ind w:left="709"/>
        <w:jc w:val="center"/>
        <w:rPr>
          <w:b/>
          <w:color w:val="365F91" w:themeColor="accent1" w:themeShade="BF"/>
          <w:lang w:val="uk-UA" w:eastAsia="it-IT"/>
        </w:rPr>
      </w:pPr>
    </w:p>
    <w:p w:rsidR="000758D3" w:rsidRDefault="000758D3" w:rsidP="00767D40">
      <w:pPr>
        <w:pStyle w:val="a5"/>
        <w:ind w:left="709"/>
        <w:jc w:val="center"/>
        <w:rPr>
          <w:b/>
          <w:color w:val="365F91" w:themeColor="accent1" w:themeShade="BF"/>
          <w:lang w:val="uk-UA" w:eastAsia="it-IT"/>
        </w:rPr>
      </w:pPr>
    </w:p>
    <w:p w:rsidR="000758D3" w:rsidRDefault="000758D3" w:rsidP="00767D40">
      <w:pPr>
        <w:pStyle w:val="a5"/>
        <w:ind w:left="709"/>
        <w:jc w:val="center"/>
        <w:rPr>
          <w:b/>
          <w:color w:val="365F91" w:themeColor="accent1" w:themeShade="BF"/>
          <w:lang w:val="uk-UA" w:eastAsia="it-IT"/>
        </w:rPr>
      </w:pPr>
    </w:p>
    <w:p w:rsidR="000758D3" w:rsidRDefault="000758D3" w:rsidP="00767D40">
      <w:pPr>
        <w:pStyle w:val="a5"/>
        <w:ind w:left="709"/>
        <w:jc w:val="center"/>
        <w:rPr>
          <w:b/>
          <w:color w:val="365F91" w:themeColor="accent1" w:themeShade="BF"/>
          <w:lang w:val="uk-UA" w:eastAsia="it-IT"/>
        </w:rPr>
      </w:pPr>
    </w:p>
    <w:p w:rsidR="000758D3" w:rsidRDefault="000758D3" w:rsidP="00767D40">
      <w:pPr>
        <w:pStyle w:val="a5"/>
        <w:ind w:left="709"/>
        <w:jc w:val="center"/>
        <w:rPr>
          <w:b/>
          <w:color w:val="365F91" w:themeColor="accent1" w:themeShade="BF"/>
          <w:lang w:val="uk-UA" w:eastAsia="it-IT"/>
        </w:rPr>
      </w:pPr>
    </w:p>
    <w:p w:rsidR="000758D3" w:rsidRDefault="000758D3" w:rsidP="00767D40">
      <w:pPr>
        <w:pStyle w:val="a5"/>
        <w:ind w:left="709"/>
        <w:jc w:val="center"/>
        <w:rPr>
          <w:b/>
          <w:color w:val="365F91" w:themeColor="accent1" w:themeShade="BF"/>
          <w:lang w:val="uk-UA" w:eastAsia="it-IT"/>
        </w:rPr>
      </w:pPr>
    </w:p>
    <w:p w:rsidR="000758D3" w:rsidRDefault="000758D3" w:rsidP="00767D40">
      <w:pPr>
        <w:pStyle w:val="a5"/>
        <w:ind w:left="709"/>
        <w:jc w:val="center"/>
        <w:rPr>
          <w:b/>
          <w:color w:val="365F91" w:themeColor="accent1" w:themeShade="BF"/>
          <w:lang w:val="uk-UA" w:eastAsia="it-IT"/>
        </w:rPr>
      </w:pPr>
    </w:p>
    <w:p w:rsidR="000758D3" w:rsidRDefault="000758D3" w:rsidP="00767D40">
      <w:pPr>
        <w:pStyle w:val="a5"/>
        <w:ind w:left="709"/>
        <w:jc w:val="center"/>
        <w:rPr>
          <w:b/>
          <w:color w:val="365F91" w:themeColor="accent1" w:themeShade="BF"/>
          <w:lang w:val="uk-UA" w:eastAsia="it-IT"/>
        </w:rPr>
      </w:pPr>
    </w:p>
    <w:p w:rsidR="000758D3" w:rsidRDefault="000758D3" w:rsidP="00767D40">
      <w:pPr>
        <w:pStyle w:val="a5"/>
        <w:ind w:left="709"/>
        <w:jc w:val="center"/>
        <w:rPr>
          <w:b/>
          <w:color w:val="365F91" w:themeColor="accent1" w:themeShade="BF"/>
          <w:lang w:val="uk-UA" w:eastAsia="it-IT"/>
        </w:rPr>
      </w:pPr>
    </w:p>
    <w:p w:rsidR="000758D3" w:rsidRDefault="000758D3" w:rsidP="00767D40">
      <w:pPr>
        <w:pStyle w:val="a5"/>
        <w:ind w:left="709"/>
        <w:jc w:val="center"/>
        <w:rPr>
          <w:b/>
          <w:color w:val="365F91" w:themeColor="accent1" w:themeShade="BF"/>
          <w:lang w:val="uk-UA" w:eastAsia="it-IT"/>
        </w:rPr>
      </w:pPr>
    </w:p>
    <w:p w:rsidR="000758D3" w:rsidRDefault="000758D3" w:rsidP="00767D40">
      <w:pPr>
        <w:pStyle w:val="a5"/>
        <w:ind w:left="709"/>
        <w:jc w:val="center"/>
        <w:rPr>
          <w:b/>
          <w:color w:val="365F91" w:themeColor="accent1" w:themeShade="BF"/>
          <w:lang w:val="uk-UA" w:eastAsia="it-IT"/>
        </w:rPr>
      </w:pPr>
    </w:p>
    <w:p w:rsidR="000758D3" w:rsidRDefault="000758D3" w:rsidP="00767D40">
      <w:pPr>
        <w:pStyle w:val="a5"/>
        <w:ind w:left="709"/>
        <w:jc w:val="center"/>
        <w:rPr>
          <w:b/>
          <w:color w:val="365F91" w:themeColor="accent1" w:themeShade="BF"/>
          <w:lang w:val="uk-UA" w:eastAsia="it-IT"/>
        </w:rPr>
      </w:pPr>
    </w:p>
    <w:p w:rsidR="000758D3" w:rsidRDefault="000758D3" w:rsidP="00767D40">
      <w:pPr>
        <w:pStyle w:val="a5"/>
        <w:ind w:left="709"/>
        <w:jc w:val="center"/>
        <w:rPr>
          <w:b/>
          <w:color w:val="365F91" w:themeColor="accent1" w:themeShade="BF"/>
          <w:lang w:val="uk-UA" w:eastAsia="it-IT"/>
        </w:rPr>
      </w:pPr>
    </w:p>
    <w:p w:rsidR="000758D3" w:rsidRDefault="000758D3" w:rsidP="00767D40">
      <w:pPr>
        <w:pStyle w:val="a5"/>
        <w:ind w:left="709"/>
        <w:jc w:val="center"/>
        <w:rPr>
          <w:b/>
          <w:color w:val="365F91" w:themeColor="accent1" w:themeShade="BF"/>
          <w:lang w:val="uk-UA" w:eastAsia="it-IT"/>
        </w:rPr>
      </w:pPr>
    </w:p>
    <w:p w:rsidR="000758D3" w:rsidRDefault="000758D3" w:rsidP="00767D40">
      <w:pPr>
        <w:pStyle w:val="a5"/>
        <w:ind w:left="709"/>
        <w:jc w:val="center"/>
        <w:rPr>
          <w:b/>
          <w:color w:val="365F91" w:themeColor="accent1" w:themeShade="BF"/>
          <w:lang w:val="uk-UA" w:eastAsia="it-IT"/>
        </w:rPr>
      </w:pPr>
    </w:p>
    <w:p w:rsidR="000758D3" w:rsidRDefault="000758D3" w:rsidP="00767D40">
      <w:pPr>
        <w:pStyle w:val="a5"/>
        <w:ind w:left="709"/>
        <w:jc w:val="center"/>
        <w:rPr>
          <w:b/>
          <w:color w:val="365F91" w:themeColor="accent1" w:themeShade="BF"/>
          <w:lang w:val="uk-UA" w:eastAsia="it-IT"/>
        </w:rPr>
      </w:pPr>
    </w:p>
    <w:p w:rsidR="000758D3" w:rsidRDefault="000758D3" w:rsidP="00767D40">
      <w:pPr>
        <w:pStyle w:val="a5"/>
        <w:ind w:left="709"/>
        <w:jc w:val="center"/>
        <w:rPr>
          <w:b/>
          <w:color w:val="365F91" w:themeColor="accent1" w:themeShade="BF"/>
          <w:lang w:val="uk-UA" w:eastAsia="it-IT"/>
        </w:rPr>
      </w:pPr>
    </w:p>
    <w:p w:rsidR="000758D3" w:rsidRDefault="000758D3" w:rsidP="00767D40">
      <w:pPr>
        <w:pStyle w:val="a5"/>
        <w:ind w:left="709"/>
        <w:jc w:val="center"/>
        <w:rPr>
          <w:b/>
          <w:color w:val="365F91" w:themeColor="accent1" w:themeShade="BF"/>
          <w:lang w:val="uk-UA" w:eastAsia="it-IT"/>
        </w:rPr>
      </w:pPr>
    </w:p>
    <w:p w:rsidR="000758D3" w:rsidRDefault="000758D3" w:rsidP="00767D40">
      <w:pPr>
        <w:pStyle w:val="a5"/>
        <w:ind w:left="709"/>
        <w:jc w:val="center"/>
        <w:rPr>
          <w:b/>
          <w:color w:val="365F91" w:themeColor="accent1" w:themeShade="BF"/>
          <w:lang w:val="uk-UA" w:eastAsia="it-IT"/>
        </w:rPr>
      </w:pPr>
    </w:p>
    <w:p w:rsidR="000758D3" w:rsidRDefault="000758D3" w:rsidP="00767D40">
      <w:pPr>
        <w:pStyle w:val="a5"/>
        <w:ind w:left="709"/>
        <w:jc w:val="center"/>
        <w:rPr>
          <w:b/>
          <w:color w:val="365F91" w:themeColor="accent1" w:themeShade="BF"/>
          <w:lang w:val="uk-UA" w:eastAsia="it-IT"/>
        </w:rPr>
      </w:pPr>
    </w:p>
    <w:p w:rsidR="000758D3" w:rsidRDefault="000758D3" w:rsidP="00767D40">
      <w:pPr>
        <w:pStyle w:val="a5"/>
        <w:ind w:left="709"/>
        <w:jc w:val="center"/>
        <w:rPr>
          <w:b/>
          <w:color w:val="365F91" w:themeColor="accent1" w:themeShade="BF"/>
          <w:lang w:val="uk-UA" w:eastAsia="it-IT"/>
        </w:rPr>
      </w:pPr>
    </w:p>
    <w:p w:rsidR="000758D3" w:rsidRDefault="000758D3" w:rsidP="00767D40">
      <w:pPr>
        <w:pStyle w:val="a5"/>
        <w:ind w:left="709"/>
        <w:jc w:val="center"/>
        <w:rPr>
          <w:b/>
          <w:color w:val="365F91" w:themeColor="accent1" w:themeShade="BF"/>
          <w:lang w:val="uk-UA" w:eastAsia="it-IT"/>
        </w:rPr>
      </w:pPr>
    </w:p>
    <w:p w:rsidR="000758D3" w:rsidRDefault="000758D3" w:rsidP="00767D40">
      <w:pPr>
        <w:pStyle w:val="a5"/>
        <w:ind w:left="709"/>
        <w:jc w:val="center"/>
        <w:rPr>
          <w:b/>
          <w:color w:val="365F91" w:themeColor="accent1" w:themeShade="BF"/>
          <w:lang w:val="uk-UA" w:eastAsia="it-IT"/>
        </w:rPr>
      </w:pPr>
    </w:p>
    <w:p w:rsidR="000758D3" w:rsidRDefault="000758D3" w:rsidP="00767D40">
      <w:pPr>
        <w:pStyle w:val="a5"/>
        <w:ind w:left="709"/>
        <w:jc w:val="center"/>
        <w:rPr>
          <w:b/>
          <w:color w:val="365F91" w:themeColor="accent1" w:themeShade="BF"/>
          <w:lang w:val="uk-UA" w:eastAsia="it-IT"/>
        </w:rPr>
      </w:pPr>
    </w:p>
    <w:p w:rsidR="000758D3" w:rsidRDefault="000758D3" w:rsidP="00767D40">
      <w:pPr>
        <w:pStyle w:val="a5"/>
        <w:ind w:left="709"/>
        <w:jc w:val="center"/>
        <w:rPr>
          <w:b/>
          <w:color w:val="365F91" w:themeColor="accent1" w:themeShade="BF"/>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397"/>
        <w:gridCol w:w="1423"/>
        <w:gridCol w:w="1418"/>
        <w:gridCol w:w="1404"/>
        <w:gridCol w:w="1487"/>
        <w:gridCol w:w="1146"/>
      </w:tblGrid>
      <w:tr w:rsidR="00516449" w:rsidRPr="00A54BEE" w:rsidTr="001E7E2A">
        <w:trPr>
          <w:jc w:val="right"/>
        </w:trPr>
        <w:tc>
          <w:tcPr>
            <w:tcW w:w="3397" w:type="dxa"/>
            <w:vAlign w:val="center"/>
          </w:tcPr>
          <w:p w:rsidR="00516449" w:rsidRPr="00A54BEE" w:rsidRDefault="00516449" w:rsidP="001E7E2A">
            <w:pPr>
              <w:pStyle w:val="6"/>
              <w:spacing w:before="0"/>
              <w:rPr>
                <w:rFonts w:ascii="Times New Roman" w:hAnsi="Times New Roman"/>
                <w:i w:val="0"/>
                <w:color w:val="auto"/>
              </w:rPr>
            </w:pPr>
            <w:r w:rsidRPr="00A54BEE">
              <w:rPr>
                <w:rFonts w:ascii="Times New Roman" w:hAnsi="Times New Roman"/>
                <w:i w:val="0"/>
                <w:color w:val="auto"/>
              </w:rPr>
              <w:lastRenderedPageBreak/>
              <w:t>Завдання Стратегії, якому відповідає проект</w:t>
            </w:r>
          </w:p>
        </w:tc>
        <w:tc>
          <w:tcPr>
            <w:tcW w:w="6878" w:type="dxa"/>
            <w:gridSpan w:val="5"/>
          </w:tcPr>
          <w:p w:rsidR="00516449" w:rsidRPr="00A54BEE" w:rsidRDefault="00516449" w:rsidP="001E7E2A">
            <w:pPr>
              <w:pStyle w:val="a5"/>
              <w:pBdr>
                <w:left w:val="single" w:sz="18" w:space="4" w:color="auto"/>
              </w:pBdr>
              <w:ind w:left="0"/>
              <w:rPr>
                <w:b/>
                <w:lang w:eastAsia="it-IT"/>
              </w:rPr>
            </w:pPr>
            <w:r w:rsidRPr="00A54BEE">
              <w:rPr>
                <w:lang w:val="uk-UA" w:eastAsia="it-IT"/>
              </w:rPr>
              <w:t xml:space="preserve">3.5.5. </w:t>
            </w:r>
            <w:r w:rsidRPr="00A54BEE">
              <w:t>Розроб</w:t>
            </w:r>
            <w:r w:rsidRPr="00A54BEE">
              <w:rPr>
                <w:lang w:val="uk-UA"/>
              </w:rPr>
              <w:t xml:space="preserve">ити </w:t>
            </w:r>
            <w:r w:rsidRPr="00A54BEE">
              <w:t>та</w:t>
            </w:r>
            <w:r w:rsidRPr="00A54BEE">
              <w:rPr>
                <w:lang w:val="uk-UA"/>
              </w:rPr>
              <w:t xml:space="preserve"> запровадити  нові  туристичні маршрути та інші туристично-рекреаційні продукти, </w:t>
            </w:r>
            <w:r w:rsidRPr="00A54BEE">
              <w:t>просува</w:t>
            </w:r>
            <w:r w:rsidRPr="00A54BEE">
              <w:rPr>
                <w:lang w:val="uk-UA"/>
              </w:rPr>
              <w:t xml:space="preserve">ти </w:t>
            </w:r>
            <w:r w:rsidRPr="00A54BEE">
              <w:t>інформацій</w:t>
            </w:r>
            <w:r w:rsidRPr="00A54BEE">
              <w:rPr>
                <w:lang w:val="uk-UA"/>
              </w:rPr>
              <w:t xml:space="preserve">ну </w:t>
            </w:r>
            <w:r w:rsidRPr="00A54BEE">
              <w:t>продукці</w:t>
            </w:r>
            <w:r w:rsidRPr="00A54BEE">
              <w:rPr>
                <w:lang w:val="uk-UA"/>
              </w:rPr>
              <w:t>ю</w:t>
            </w:r>
            <w:r w:rsidRPr="00A54BEE">
              <w:t xml:space="preserve"> про туристичні можливості громади</w:t>
            </w:r>
          </w:p>
        </w:tc>
      </w:tr>
      <w:tr w:rsidR="00516449" w:rsidRPr="00A54BEE" w:rsidTr="001E7E2A">
        <w:trPr>
          <w:trHeight w:val="226"/>
          <w:jc w:val="right"/>
        </w:trPr>
        <w:tc>
          <w:tcPr>
            <w:tcW w:w="3397" w:type="dxa"/>
            <w:vAlign w:val="center"/>
          </w:tcPr>
          <w:p w:rsidR="00516449" w:rsidRPr="00A54BEE" w:rsidRDefault="00516449" w:rsidP="001E7E2A">
            <w:pPr>
              <w:rPr>
                <w:bCs/>
              </w:rPr>
            </w:pPr>
            <w:r w:rsidRPr="00A54BEE">
              <w:rPr>
                <w:bCs/>
              </w:rPr>
              <w:t>Назва проекту:</w:t>
            </w:r>
          </w:p>
        </w:tc>
        <w:tc>
          <w:tcPr>
            <w:tcW w:w="6878" w:type="dxa"/>
            <w:gridSpan w:val="5"/>
          </w:tcPr>
          <w:p w:rsidR="00516449" w:rsidRPr="00A54BEE" w:rsidRDefault="00516449" w:rsidP="001E7E2A">
            <w:pPr>
              <w:rPr>
                <w:lang w:val="uk-UA" w:eastAsia="it-IT"/>
              </w:rPr>
            </w:pPr>
            <w:r w:rsidRPr="009919C6">
              <w:rPr>
                <w:lang w:val="uk-UA" w:eastAsia="it-IT"/>
              </w:rPr>
              <w:t xml:space="preserve">Заснування та підтримка діяльності </w:t>
            </w:r>
            <w:r>
              <w:rPr>
                <w:lang w:val="uk-UA" w:eastAsia="it-IT"/>
              </w:rPr>
              <w:t>туристичного</w:t>
            </w:r>
            <w:r w:rsidRPr="009919C6">
              <w:rPr>
                <w:lang w:val="uk-UA" w:eastAsia="it-IT"/>
              </w:rPr>
              <w:t xml:space="preserve"> ві</w:t>
            </w:r>
            <w:r>
              <w:rPr>
                <w:lang w:val="uk-UA" w:eastAsia="it-IT"/>
              </w:rPr>
              <w:t>део You-Toube-каналу Срібнянської</w:t>
            </w:r>
            <w:r w:rsidRPr="009919C6">
              <w:rPr>
                <w:lang w:val="uk-UA" w:eastAsia="it-IT"/>
              </w:rPr>
              <w:t xml:space="preserve"> селищної ради</w:t>
            </w:r>
          </w:p>
        </w:tc>
      </w:tr>
      <w:tr w:rsidR="00516449" w:rsidRPr="00E22079" w:rsidTr="001E7E2A">
        <w:trPr>
          <w:trHeight w:val="534"/>
          <w:jc w:val="right"/>
        </w:trPr>
        <w:tc>
          <w:tcPr>
            <w:tcW w:w="3397" w:type="dxa"/>
            <w:vAlign w:val="center"/>
          </w:tcPr>
          <w:p w:rsidR="00516449" w:rsidRPr="0074055B" w:rsidRDefault="00516449" w:rsidP="001E7E2A">
            <w:pPr>
              <w:rPr>
                <w:bCs/>
                <w:lang w:val="uk-UA"/>
              </w:rPr>
            </w:pPr>
            <w:r w:rsidRPr="00A54BEE">
              <w:rPr>
                <w:bCs/>
              </w:rPr>
              <w:t>Цілі проекту:</w:t>
            </w:r>
          </w:p>
        </w:tc>
        <w:tc>
          <w:tcPr>
            <w:tcW w:w="6878" w:type="dxa"/>
            <w:gridSpan w:val="5"/>
          </w:tcPr>
          <w:p w:rsidR="00516449" w:rsidRPr="007B7C22" w:rsidRDefault="00516449" w:rsidP="001E7E2A">
            <w:pPr>
              <w:rPr>
                <w:color w:val="FF0000"/>
                <w:lang w:val="uk-UA" w:eastAsia="it-IT"/>
              </w:rPr>
            </w:pPr>
            <w:r>
              <w:rPr>
                <w:lang w:val="uk-UA" w:eastAsia="it-IT"/>
              </w:rPr>
              <w:t>Збільшення інформованості</w:t>
            </w:r>
            <w:r w:rsidRPr="00653055">
              <w:rPr>
                <w:lang w:val="uk-UA" w:eastAsia="it-IT"/>
              </w:rPr>
              <w:t xml:space="preserve"> мешканців</w:t>
            </w:r>
            <w:r>
              <w:rPr>
                <w:lang w:val="uk-UA" w:eastAsia="it-IT"/>
              </w:rPr>
              <w:t>, гостей та відвідувачів Срібнянської територіальної громади про туристичні принади Срібнянщини</w:t>
            </w:r>
          </w:p>
          <w:p w:rsidR="00516449" w:rsidRPr="00E22079" w:rsidRDefault="00516449" w:rsidP="001E7E2A">
            <w:pPr>
              <w:rPr>
                <w:lang w:val="uk-UA" w:eastAsia="it-IT"/>
              </w:rPr>
            </w:pPr>
            <w:r w:rsidRPr="00E22079">
              <w:rPr>
                <w:lang w:val="uk-UA" w:eastAsia="it-IT"/>
              </w:rPr>
              <w:t xml:space="preserve">Залучення поціновувачів </w:t>
            </w:r>
            <w:r>
              <w:rPr>
                <w:lang w:val="uk-UA" w:eastAsia="it-IT"/>
              </w:rPr>
              <w:t xml:space="preserve">краєзнавства до історичних екскурсів у минуле </w:t>
            </w:r>
            <w:r w:rsidRPr="00E22079">
              <w:rPr>
                <w:lang w:val="uk-UA" w:eastAsia="it-IT"/>
              </w:rPr>
              <w:t xml:space="preserve"> </w:t>
            </w:r>
          </w:p>
        </w:tc>
      </w:tr>
      <w:tr w:rsidR="00516449" w:rsidRPr="00E22079" w:rsidTr="001E7E2A">
        <w:trPr>
          <w:trHeight w:val="311"/>
          <w:jc w:val="right"/>
        </w:trPr>
        <w:tc>
          <w:tcPr>
            <w:tcW w:w="3397" w:type="dxa"/>
            <w:vAlign w:val="center"/>
          </w:tcPr>
          <w:p w:rsidR="00516449" w:rsidRPr="00A54BEE" w:rsidRDefault="00516449" w:rsidP="001E7E2A">
            <w:pPr>
              <w:autoSpaceDE w:val="0"/>
              <w:autoSpaceDN w:val="0"/>
              <w:adjustRightInd w:val="0"/>
            </w:pPr>
            <w:r w:rsidRPr="00A54BEE">
              <w:t>Територія впливу проекту:</w:t>
            </w:r>
          </w:p>
        </w:tc>
        <w:tc>
          <w:tcPr>
            <w:tcW w:w="6878" w:type="dxa"/>
            <w:gridSpan w:val="5"/>
          </w:tcPr>
          <w:p w:rsidR="00516449" w:rsidRPr="00E22079" w:rsidRDefault="00516449" w:rsidP="001E7E2A">
            <w:pPr>
              <w:rPr>
                <w:lang w:eastAsia="it-IT"/>
              </w:rPr>
            </w:pPr>
            <w:r w:rsidRPr="00E22079">
              <w:rPr>
                <w:lang w:val="uk-UA" w:eastAsia="it-IT"/>
              </w:rPr>
              <w:t>Срібнянська територіальна громада</w:t>
            </w:r>
          </w:p>
        </w:tc>
      </w:tr>
      <w:tr w:rsidR="00516449" w:rsidRPr="00E22079" w:rsidTr="001E7E2A">
        <w:trPr>
          <w:trHeight w:val="419"/>
          <w:jc w:val="right"/>
        </w:trPr>
        <w:tc>
          <w:tcPr>
            <w:tcW w:w="3397" w:type="dxa"/>
            <w:vAlign w:val="center"/>
          </w:tcPr>
          <w:p w:rsidR="00516449" w:rsidRPr="00A54BEE" w:rsidRDefault="00516449" w:rsidP="001E7E2A">
            <w:pPr>
              <w:autoSpaceDE w:val="0"/>
              <w:autoSpaceDN w:val="0"/>
              <w:adjustRightInd w:val="0"/>
            </w:pPr>
            <w:r w:rsidRPr="00A54BEE">
              <w:t>Орієнтовна кількість отримувачів вигод</w:t>
            </w:r>
          </w:p>
        </w:tc>
        <w:tc>
          <w:tcPr>
            <w:tcW w:w="6878" w:type="dxa"/>
            <w:gridSpan w:val="5"/>
          </w:tcPr>
          <w:p w:rsidR="00516449" w:rsidRPr="00E22079" w:rsidRDefault="002E77EB" w:rsidP="001E7E2A">
            <w:pPr>
              <w:rPr>
                <w:lang w:eastAsia="it-IT"/>
              </w:rPr>
            </w:pPr>
            <w:r>
              <w:rPr>
                <w:lang w:val="uk-UA" w:eastAsia="en-US"/>
              </w:rPr>
              <w:t>10094</w:t>
            </w:r>
            <w:r w:rsidR="00516449" w:rsidRPr="00E22079">
              <w:rPr>
                <w:lang w:eastAsia="en-US"/>
              </w:rPr>
              <w:t xml:space="preserve"> жителі громади</w:t>
            </w:r>
          </w:p>
        </w:tc>
      </w:tr>
      <w:tr w:rsidR="00516449" w:rsidRPr="007624DA" w:rsidTr="001E7E2A">
        <w:trPr>
          <w:trHeight w:val="1969"/>
          <w:jc w:val="right"/>
        </w:trPr>
        <w:tc>
          <w:tcPr>
            <w:tcW w:w="3397" w:type="dxa"/>
            <w:shd w:val="clear" w:color="auto" w:fill="FFFFFF"/>
            <w:vAlign w:val="center"/>
          </w:tcPr>
          <w:p w:rsidR="00516449" w:rsidRPr="00A54BEE" w:rsidRDefault="00516449" w:rsidP="001E7E2A">
            <w:pPr>
              <w:rPr>
                <w:bCs/>
              </w:rPr>
            </w:pPr>
            <w:r w:rsidRPr="00A54BEE">
              <w:rPr>
                <w:bCs/>
              </w:rPr>
              <w:t>Стислий опис проекту:</w:t>
            </w:r>
          </w:p>
        </w:tc>
        <w:tc>
          <w:tcPr>
            <w:tcW w:w="6878" w:type="dxa"/>
            <w:gridSpan w:val="5"/>
          </w:tcPr>
          <w:p w:rsidR="00516449" w:rsidRPr="00516449" w:rsidRDefault="00516449" w:rsidP="001E7E2A">
            <w:pPr>
              <w:rPr>
                <w:color w:val="FF0000"/>
                <w:lang w:val="uk-UA" w:eastAsia="it-IT"/>
              </w:rPr>
            </w:pPr>
            <w:r w:rsidRPr="00F3509D">
              <w:t>З нагоди 30-річчя Незалежності України в День Прапора відкрив свої гостинні двері Краєзнавчий музей у центрі селища</w:t>
            </w:r>
            <w:r>
              <w:rPr>
                <w:lang w:val="uk-UA"/>
              </w:rPr>
              <w:t xml:space="preserve"> Срібне</w:t>
            </w:r>
            <w:r>
              <w:rPr>
                <w:color w:val="000000"/>
                <w:sz w:val="27"/>
                <w:szCs w:val="27"/>
                <w:shd w:val="clear" w:color="auto" w:fill="FFFFFF"/>
              </w:rPr>
              <w:t>.</w:t>
            </w:r>
            <w:r>
              <w:rPr>
                <w:color w:val="000000"/>
                <w:sz w:val="27"/>
                <w:szCs w:val="27"/>
                <w:shd w:val="clear" w:color="auto" w:fill="FFFFFF"/>
                <w:lang w:val="uk-UA"/>
              </w:rPr>
              <w:t xml:space="preserve"> </w:t>
            </w:r>
            <w:r w:rsidRPr="00F3509D">
              <w:rPr>
                <w:lang w:val="uk-UA" w:eastAsia="uk-UA"/>
              </w:rPr>
              <w:t>Це справді важлива подія не лише для розвитку туризму живописного і потужного краю</w:t>
            </w:r>
            <w:r>
              <w:rPr>
                <w:lang w:val="uk-UA" w:eastAsia="uk-UA"/>
              </w:rPr>
              <w:t>,</w:t>
            </w:r>
            <w:r w:rsidRPr="00F3509D">
              <w:rPr>
                <w:lang w:val="uk-UA" w:eastAsia="uk-UA"/>
              </w:rPr>
              <w:t xml:space="preserve"> а й можливість для відродження та збереження історичного та культурного надбання Срібня</w:t>
            </w:r>
            <w:r>
              <w:rPr>
                <w:lang w:val="uk-UA" w:eastAsia="uk-UA"/>
              </w:rPr>
              <w:t>нщ</w:t>
            </w:r>
            <w:r w:rsidRPr="00F3509D">
              <w:rPr>
                <w:lang w:val="uk-UA" w:eastAsia="uk-UA"/>
              </w:rPr>
              <w:t>ини. </w:t>
            </w:r>
            <w:r>
              <w:rPr>
                <w:lang w:val="uk-UA" w:eastAsia="uk-UA"/>
              </w:rPr>
              <w:t>Проте не всі мешканці та гості громади мають можливість відвідати музей, особливо у час загострення епідеміологічної ситуації, пов’язаної з корона</w:t>
            </w:r>
            <w:r w:rsidRPr="00CE3E78">
              <w:rPr>
                <w:lang w:val="uk-UA" w:eastAsia="uk-UA"/>
              </w:rPr>
              <w:t xml:space="preserve">вірусною </w:t>
            </w:r>
            <w:r>
              <w:rPr>
                <w:lang w:val="uk-UA" w:eastAsia="uk-UA"/>
              </w:rPr>
              <w:t xml:space="preserve">хворобою. Для </w:t>
            </w:r>
            <w:r w:rsidRPr="00653055">
              <w:rPr>
                <w:lang w:val="uk-UA" w:eastAsia="en-US"/>
              </w:rPr>
              <w:t>розв`язання</w:t>
            </w:r>
            <w:r>
              <w:rPr>
                <w:lang w:val="uk-UA" w:eastAsia="en-US"/>
              </w:rPr>
              <w:t xml:space="preserve"> цієї проблеми та з метою інформування широкого загалу про </w:t>
            </w:r>
            <w:r w:rsidRPr="006330C6">
              <w:rPr>
                <w:color w:val="000000"/>
                <w:shd w:val="clear" w:color="auto" w:fill="FFFFFF"/>
              </w:rPr>
              <w:t>історі</w:t>
            </w:r>
            <w:r w:rsidRPr="006330C6">
              <w:rPr>
                <w:color w:val="000000"/>
                <w:shd w:val="clear" w:color="auto" w:fill="FFFFFF"/>
                <w:lang w:val="uk-UA"/>
              </w:rPr>
              <w:t>ю</w:t>
            </w:r>
            <w:r w:rsidRPr="006330C6">
              <w:rPr>
                <w:color w:val="000000"/>
                <w:shd w:val="clear" w:color="auto" w:fill="FFFFFF"/>
              </w:rPr>
              <w:t xml:space="preserve"> Срібнянщини</w:t>
            </w:r>
            <w:r>
              <w:rPr>
                <w:color w:val="000000"/>
                <w:shd w:val="clear" w:color="auto" w:fill="FFFFFF"/>
                <w:lang w:val="uk-UA"/>
              </w:rPr>
              <w:t xml:space="preserve"> та її туристичні принади планується створення  при краєзнавчому музеї  </w:t>
            </w:r>
            <w:r w:rsidRPr="009919C6">
              <w:rPr>
                <w:lang w:val="uk-UA" w:eastAsia="it-IT"/>
              </w:rPr>
              <w:t>ві</w:t>
            </w:r>
            <w:r>
              <w:rPr>
                <w:lang w:val="uk-UA" w:eastAsia="it-IT"/>
              </w:rPr>
              <w:t xml:space="preserve">део You-Toube-каналу. Завдяки You-Toube-каналу </w:t>
            </w:r>
            <w:r>
              <w:rPr>
                <w:lang w:val="uk-UA"/>
              </w:rPr>
              <w:t xml:space="preserve">мешканців громади та інші зацікавлені відвідувачі матимуть можливість  отримати  інформації про історію Срібнянщини, </w:t>
            </w:r>
            <w:r w:rsidRPr="00FD14A2">
              <w:rPr>
                <w:lang w:val="uk-UA"/>
              </w:rPr>
              <w:t xml:space="preserve">її </w:t>
            </w:r>
            <w:r w:rsidRPr="00FD14A2">
              <w:rPr>
                <w:color w:val="000000"/>
                <w:shd w:val="clear" w:color="auto" w:fill="FFFFFF"/>
                <w:lang w:val="uk-UA"/>
              </w:rPr>
              <w:t>у</w:t>
            </w:r>
            <w:r w:rsidRPr="00516449">
              <w:rPr>
                <w:color w:val="000000"/>
                <w:shd w:val="clear" w:color="auto" w:fill="FFFFFF"/>
                <w:lang w:val="uk-UA"/>
              </w:rPr>
              <w:t xml:space="preserve">нікальні </w:t>
            </w:r>
            <w:r>
              <w:rPr>
                <w:color w:val="000000"/>
                <w:shd w:val="clear" w:color="auto" w:fill="FFFFFF"/>
                <w:lang w:val="uk-UA"/>
              </w:rPr>
              <w:t xml:space="preserve">туристичні </w:t>
            </w:r>
            <w:r w:rsidRPr="00516449">
              <w:rPr>
                <w:color w:val="000000"/>
                <w:shd w:val="clear" w:color="auto" w:fill="FFFFFF"/>
                <w:lang w:val="uk-UA"/>
              </w:rPr>
              <w:t>об’єкти</w:t>
            </w:r>
            <w:r w:rsidRPr="00FD14A2">
              <w:rPr>
                <w:color w:val="000000"/>
                <w:shd w:val="clear" w:color="auto" w:fill="FFFFFF"/>
                <w:lang w:val="uk-UA"/>
              </w:rPr>
              <w:t>,</w:t>
            </w:r>
            <w:r w:rsidRPr="00FD14A2">
              <w:rPr>
                <w:lang w:val="uk-UA"/>
              </w:rPr>
              <w:t xml:space="preserve"> </w:t>
            </w:r>
            <w:r w:rsidRPr="00516449">
              <w:rPr>
                <w:color w:val="000000"/>
                <w:shd w:val="clear" w:color="auto" w:fill="FFFFFF"/>
                <w:lang w:val="uk-UA"/>
              </w:rPr>
              <w:t>історико-культурн</w:t>
            </w:r>
            <w:r w:rsidRPr="00FD14A2">
              <w:rPr>
                <w:color w:val="000000"/>
                <w:shd w:val="clear" w:color="auto" w:fill="FFFFFF"/>
                <w:lang w:val="uk-UA"/>
              </w:rPr>
              <w:t xml:space="preserve">і </w:t>
            </w:r>
            <w:r w:rsidRPr="00516449">
              <w:rPr>
                <w:color w:val="000000"/>
                <w:shd w:val="clear" w:color="auto" w:fill="FFFFFF"/>
                <w:lang w:val="uk-UA"/>
              </w:rPr>
              <w:t>пам’ят</w:t>
            </w:r>
            <w:r w:rsidRPr="00FD14A2">
              <w:rPr>
                <w:color w:val="000000"/>
                <w:shd w:val="clear" w:color="auto" w:fill="FFFFFF"/>
                <w:lang w:val="uk-UA"/>
              </w:rPr>
              <w:t>ки</w:t>
            </w:r>
            <w:r>
              <w:rPr>
                <w:color w:val="000000"/>
                <w:shd w:val="clear" w:color="auto" w:fill="FFFFFF"/>
                <w:lang w:val="uk-UA"/>
              </w:rPr>
              <w:t>,</w:t>
            </w:r>
            <w:r w:rsidRPr="00FD14A2">
              <w:rPr>
                <w:lang w:val="uk-UA"/>
              </w:rPr>
              <w:t xml:space="preserve"> </w:t>
            </w:r>
            <w:r w:rsidRPr="00516449">
              <w:rPr>
                <w:color w:val="000000"/>
                <w:shd w:val="clear" w:color="auto" w:fill="FFFFFF"/>
                <w:lang w:val="uk-UA"/>
              </w:rPr>
              <w:t>об’єкт</w:t>
            </w:r>
            <w:r w:rsidRPr="00FD14A2">
              <w:rPr>
                <w:color w:val="000000"/>
                <w:shd w:val="clear" w:color="auto" w:fill="FFFFFF"/>
                <w:lang w:val="uk-UA"/>
              </w:rPr>
              <w:t>и</w:t>
            </w:r>
            <w:r w:rsidRPr="00516449">
              <w:rPr>
                <w:color w:val="000000"/>
                <w:shd w:val="clear" w:color="auto" w:fill="FFFFFF"/>
                <w:lang w:val="uk-UA"/>
              </w:rPr>
              <w:t xml:space="preserve"> зеленого туризму</w:t>
            </w:r>
            <w:r w:rsidRPr="00FD14A2">
              <w:rPr>
                <w:color w:val="000000"/>
                <w:shd w:val="clear" w:color="auto" w:fill="FFFFFF"/>
                <w:lang w:val="uk-UA"/>
              </w:rPr>
              <w:t>, тощо.</w:t>
            </w:r>
          </w:p>
        </w:tc>
      </w:tr>
      <w:tr w:rsidR="00516449" w:rsidRPr="00653055" w:rsidTr="001E7E2A">
        <w:trPr>
          <w:trHeight w:val="831"/>
          <w:jc w:val="right"/>
        </w:trPr>
        <w:tc>
          <w:tcPr>
            <w:tcW w:w="3397" w:type="dxa"/>
            <w:shd w:val="clear" w:color="auto" w:fill="FFFFFF"/>
            <w:vAlign w:val="center"/>
          </w:tcPr>
          <w:p w:rsidR="00516449" w:rsidRPr="00A54BEE" w:rsidRDefault="00516449" w:rsidP="001E7E2A">
            <w:pPr>
              <w:rPr>
                <w:bCs/>
              </w:rPr>
            </w:pPr>
            <w:r w:rsidRPr="00A54BEE">
              <w:rPr>
                <w:bCs/>
              </w:rPr>
              <w:t>Очікувані результати:</w:t>
            </w:r>
          </w:p>
        </w:tc>
        <w:tc>
          <w:tcPr>
            <w:tcW w:w="6878" w:type="dxa"/>
            <w:gridSpan w:val="5"/>
            <w:shd w:val="clear" w:color="auto" w:fill="FFFFFF"/>
          </w:tcPr>
          <w:p w:rsidR="00516449" w:rsidRPr="00653055" w:rsidRDefault="00516449" w:rsidP="001E7E2A">
            <w:pPr>
              <w:jc w:val="both"/>
              <w:rPr>
                <w:lang w:val="uk-UA"/>
              </w:rPr>
            </w:pPr>
            <w:r w:rsidRPr="00653055">
              <w:rPr>
                <w:lang w:val="uk-UA"/>
              </w:rPr>
              <w:t>Придбані техніка та програмне забезпечення, необхідні для записів відео-сюжетів</w:t>
            </w:r>
            <w:r>
              <w:rPr>
                <w:lang w:val="uk-UA"/>
              </w:rPr>
              <w:t>, а YuoToube - канал  відкрито.</w:t>
            </w:r>
          </w:p>
          <w:p w:rsidR="00516449" w:rsidRDefault="00516449" w:rsidP="001E7E2A">
            <w:pPr>
              <w:jc w:val="both"/>
              <w:rPr>
                <w:lang w:val="uk-UA"/>
              </w:rPr>
            </w:pPr>
            <w:r>
              <w:rPr>
                <w:lang w:val="uk-UA"/>
              </w:rPr>
              <w:t>Підготовлено</w:t>
            </w:r>
            <w:r w:rsidRPr="00653055">
              <w:rPr>
                <w:lang w:val="uk-UA"/>
              </w:rPr>
              <w:t xml:space="preserve"> фахівця, який вестиме YuoToube</w:t>
            </w:r>
            <w:r>
              <w:rPr>
                <w:lang w:val="uk-UA"/>
              </w:rPr>
              <w:t>-</w:t>
            </w:r>
            <w:r w:rsidRPr="00653055">
              <w:rPr>
                <w:lang w:val="uk-UA"/>
              </w:rPr>
              <w:t xml:space="preserve"> канал. </w:t>
            </w:r>
          </w:p>
          <w:p w:rsidR="00516449" w:rsidRPr="00653055" w:rsidRDefault="00516449" w:rsidP="001E7E2A">
            <w:pPr>
              <w:jc w:val="both"/>
              <w:rPr>
                <w:lang w:val="uk-UA"/>
              </w:rPr>
            </w:pPr>
            <w:r>
              <w:rPr>
                <w:lang w:val="uk-UA"/>
              </w:rPr>
              <w:t xml:space="preserve">Інформація про роботу </w:t>
            </w:r>
            <w:r w:rsidRPr="00653055">
              <w:rPr>
                <w:lang w:val="uk-UA"/>
              </w:rPr>
              <w:t>YuoToube</w:t>
            </w:r>
            <w:r>
              <w:rPr>
                <w:lang w:val="uk-UA"/>
              </w:rPr>
              <w:t>-</w:t>
            </w:r>
            <w:r w:rsidRPr="00653055">
              <w:rPr>
                <w:lang w:val="uk-UA"/>
              </w:rPr>
              <w:t xml:space="preserve"> канал</w:t>
            </w:r>
            <w:r>
              <w:rPr>
                <w:lang w:val="uk-UA"/>
              </w:rPr>
              <w:t>у пощирена.</w:t>
            </w:r>
          </w:p>
        </w:tc>
      </w:tr>
      <w:tr w:rsidR="00516449" w:rsidRPr="00653055" w:rsidTr="001E7E2A">
        <w:trPr>
          <w:trHeight w:val="629"/>
          <w:jc w:val="right"/>
        </w:trPr>
        <w:tc>
          <w:tcPr>
            <w:tcW w:w="3397" w:type="dxa"/>
            <w:shd w:val="clear" w:color="auto" w:fill="FFFFFF"/>
            <w:vAlign w:val="center"/>
          </w:tcPr>
          <w:p w:rsidR="00516449" w:rsidRPr="00A54BEE" w:rsidRDefault="00516449" w:rsidP="001E7E2A">
            <w:pPr>
              <w:rPr>
                <w:bCs/>
              </w:rPr>
            </w:pPr>
            <w:r w:rsidRPr="00A54BEE">
              <w:rPr>
                <w:bCs/>
              </w:rPr>
              <w:t>Ключові заходи проекту:</w:t>
            </w:r>
          </w:p>
        </w:tc>
        <w:tc>
          <w:tcPr>
            <w:tcW w:w="6878" w:type="dxa"/>
            <w:gridSpan w:val="5"/>
          </w:tcPr>
          <w:p w:rsidR="00516449" w:rsidRDefault="00516449" w:rsidP="001E7E2A">
            <w:pPr>
              <w:shd w:val="clear" w:color="auto" w:fill="FFFFFF"/>
              <w:jc w:val="both"/>
              <w:rPr>
                <w:lang w:val="uk-UA" w:eastAsia="uk-UA"/>
              </w:rPr>
            </w:pPr>
            <w:r w:rsidRPr="00EA5CB1">
              <w:rPr>
                <w:lang w:val="uk-UA" w:eastAsia="uk-UA"/>
              </w:rPr>
              <w:t>Створення робочої групи проєкту.</w:t>
            </w:r>
          </w:p>
          <w:p w:rsidR="00516449" w:rsidRPr="00EA5CB1" w:rsidRDefault="00516449" w:rsidP="001E7E2A">
            <w:pPr>
              <w:shd w:val="clear" w:color="auto" w:fill="FFFFFF"/>
              <w:jc w:val="both"/>
              <w:rPr>
                <w:lang w:val="uk-UA" w:eastAsia="uk-UA"/>
              </w:rPr>
            </w:pPr>
            <w:r>
              <w:rPr>
                <w:lang w:val="uk-UA" w:eastAsia="uk-UA"/>
              </w:rPr>
              <w:t>Проведення інтернету до приміщення краєзнавчого музею.</w:t>
            </w:r>
          </w:p>
          <w:p w:rsidR="00516449" w:rsidRPr="00653055" w:rsidRDefault="00516449" w:rsidP="001E7E2A">
            <w:pPr>
              <w:jc w:val="both"/>
              <w:rPr>
                <w:lang w:val="uk-UA"/>
              </w:rPr>
            </w:pPr>
            <w:r>
              <w:rPr>
                <w:lang w:val="uk-UA"/>
              </w:rPr>
              <w:t xml:space="preserve">Придбання </w:t>
            </w:r>
            <w:r w:rsidRPr="00653055">
              <w:rPr>
                <w:lang w:val="uk-UA"/>
              </w:rPr>
              <w:t xml:space="preserve"> техніки та програмного забезпечення, що необхідні для записів та обробки відео-сюжетів.</w:t>
            </w:r>
          </w:p>
          <w:p w:rsidR="00516449" w:rsidRPr="00653055" w:rsidRDefault="00516449" w:rsidP="001E7E2A">
            <w:pPr>
              <w:jc w:val="both"/>
              <w:rPr>
                <w:lang w:val="uk-UA"/>
              </w:rPr>
            </w:pPr>
            <w:r w:rsidRPr="00653055">
              <w:rPr>
                <w:lang w:val="uk-UA"/>
              </w:rPr>
              <w:t>Проведення профільного підвищення кваліфікації працівника, який вестиме YouToube</w:t>
            </w:r>
            <w:r>
              <w:rPr>
                <w:lang w:val="uk-UA"/>
              </w:rPr>
              <w:t xml:space="preserve"> -</w:t>
            </w:r>
            <w:r w:rsidRPr="00653055">
              <w:rPr>
                <w:lang w:val="uk-UA"/>
              </w:rPr>
              <w:t xml:space="preserve"> канал.</w:t>
            </w:r>
          </w:p>
          <w:p w:rsidR="00516449" w:rsidRPr="00653055" w:rsidRDefault="00516449" w:rsidP="001E7E2A">
            <w:pPr>
              <w:jc w:val="both"/>
              <w:rPr>
                <w:lang w:val="uk-UA"/>
              </w:rPr>
            </w:pPr>
            <w:r w:rsidRPr="00653055">
              <w:rPr>
                <w:lang w:val="uk-UA"/>
              </w:rPr>
              <w:t>Підготовка кілька пілотних відео-сюжетів.</w:t>
            </w:r>
          </w:p>
          <w:p w:rsidR="00516449" w:rsidRPr="00653055" w:rsidRDefault="00516449" w:rsidP="001E7E2A">
            <w:pPr>
              <w:jc w:val="both"/>
              <w:rPr>
                <w:lang w:val="uk-UA"/>
              </w:rPr>
            </w:pPr>
            <w:r w:rsidRPr="00653055">
              <w:rPr>
                <w:lang w:val="uk-UA"/>
              </w:rPr>
              <w:t xml:space="preserve">Реєстрація на YuoToube відео-каналу </w:t>
            </w:r>
            <w:r>
              <w:rPr>
                <w:lang w:val="uk-UA"/>
              </w:rPr>
              <w:t xml:space="preserve">Срібнянської </w:t>
            </w:r>
            <w:r w:rsidRPr="00653055">
              <w:rPr>
                <w:lang w:val="uk-UA"/>
              </w:rPr>
              <w:t>селищної ради.</w:t>
            </w:r>
          </w:p>
          <w:p w:rsidR="00516449" w:rsidRPr="00653055" w:rsidRDefault="00516449" w:rsidP="001E7E2A">
            <w:pPr>
              <w:jc w:val="both"/>
              <w:rPr>
                <w:lang w:val="uk-UA"/>
              </w:rPr>
            </w:pPr>
            <w:r>
              <w:rPr>
                <w:lang w:val="uk-UA"/>
              </w:rPr>
              <w:t xml:space="preserve">Інформування громадськості про нові можливості отримання інформації про історію Срібнянщини. </w:t>
            </w:r>
          </w:p>
        </w:tc>
      </w:tr>
      <w:tr w:rsidR="00516449" w:rsidRPr="00FD14A2" w:rsidTr="001E7E2A">
        <w:trPr>
          <w:jc w:val="right"/>
        </w:trPr>
        <w:tc>
          <w:tcPr>
            <w:tcW w:w="3397" w:type="dxa"/>
            <w:shd w:val="clear" w:color="auto" w:fill="FFFFFF"/>
            <w:vAlign w:val="center"/>
          </w:tcPr>
          <w:p w:rsidR="00516449" w:rsidRPr="00A54BEE" w:rsidRDefault="00516449" w:rsidP="001E7E2A">
            <w:r w:rsidRPr="00A54BEE">
              <w:t xml:space="preserve">Період здійснення: </w:t>
            </w:r>
          </w:p>
        </w:tc>
        <w:tc>
          <w:tcPr>
            <w:tcW w:w="6878" w:type="dxa"/>
            <w:gridSpan w:val="5"/>
            <w:vAlign w:val="center"/>
          </w:tcPr>
          <w:p w:rsidR="00516449" w:rsidRPr="00FD14A2" w:rsidRDefault="00516449" w:rsidP="001E7E2A">
            <w:pPr>
              <w:jc w:val="center"/>
              <w:rPr>
                <w:lang w:eastAsia="it-IT"/>
              </w:rPr>
            </w:pPr>
            <w:r w:rsidRPr="00FD14A2">
              <w:rPr>
                <w:lang w:eastAsia="it-IT"/>
              </w:rPr>
              <w:t>20</w:t>
            </w:r>
            <w:r w:rsidR="008502AD">
              <w:rPr>
                <w:lang w:val="uk-UA" w:eastAsia="it-IT"/>
              </w:rPr>
              <w:t>24-2027</w:t>
            </w:r>
            <w:r w:rsidRPr="00FD14A2">
              <w:rPr>
                <w:lang w:eastAsia="it-IT"/>
              </w:rPr>
              <w:t xml:space="preserve"> рр.:</w:t>
            </w:r>
          </w:p>
        </w:tc>
      </w:tr>
      <w:tr w:rsidR="008502AD" w:rsidRPr="00FD14A2" w:rsidTr="008502AD">
        <w:trPr>
          <w:trHeight w:val="199"/>
          <w:jc w:val="right"/>
        </w:trPr>
        <w:tc>
          <w:tcPr>
            <w:tcW w:w="3397" w:type="dxa"/>
            <w:vMerge w:val="restart"/>
            <w:shd w:val="clear" w:color="auto" w:fill="FFFFFF"/>
            <w:vAlign w:val="center"/>
          </w:tcPr>
          <w:p w:rsidR="008502AD" w:rsidRPr="00A54BEE" w:rsidRDefault="008502AD" w:rsidP="001E7E2A">
            <w:pPr>
              <w:rPr>
                <w:bCs/>
              </w:rPr>
            </w:pPr>
            <w:r w:rsidRPr="00A54BEE">
              <w:rPr>
                <w:bCs/>
              </w:rPr>
              <w:t>Орієнтовна вартість проекту, тис. грн.</w:t>
            </w:r>
          </w:p>
        </w:tc>
        <w:tc>
          <w:tcPr>
            <w:tcW w:w="1423" w:type="dxa"/>
            <w:shd w:val="clear" w:color="auto" w:fill="E6E6E6"/>
            <w:vAlign w:val="center"/>
          </w:tcPr>
          <w:p w:rsidR="008502AD" w:rsidRPr="00FD14A2" w:rsidRDefault="008502AD" w:rsidP="001E7E2A">
            <w:pPr>
              <w:jc w:val="center"/>
              <w:rPr>
                <w:lang w:val="uk-UA" w:eastAsia="it-IT"/>
              </w:rPr>
            </w:pPr>
            <w:r w:rsidRPr="00FD14A2">
              <w:rPr>
                <w:lang w:eastAsia="it-IT"/>
              </w:rPr>
              <w:t>20</w:t>
            </w:r>
            <w:r>
              <w:rPr>
                <w:lang w:val="uk-UA" w:eastAsia="it-IT"/>
              </w:rPr>
              <w:t>24</w:t>
            </w:r>
          </w:p>
        </w:tc>
        <w:tc>
          <w:tcPr>
            <w:tcW w:w="1418" w:type="dxa"/>
            <w:shd w:val="clear" w:color="auto" w:fill="E6E6E6"/>
            <w:vAlign w:val="center"/>
          </w:tcPr>
          <w:p w:rsidR="008502AD" w:rsidRPr="008502AD" w:rsidRDefault="008502AD" w:rsidP="001E7E2A">
            <w:pPr>
              <w:jc w:val="center"/>
              <w:rPr>
                <w:lang w:val="uk-UA" w:eastAsia="it-IT"/>
              </w:rPr>
            </w:pPr>
            <w:r>
              <w:rPr>
                <w:lang w:val="uk-UA" w:eastAsia="it-IT"/>
              </w:rPr>
              <w:t>2025</w:t>
            </w:r>
          </w:p>
        </w:tc>
        <w:tc>
          <w:tcPr>
            <w:tcW w:w="1404" w:type="dxa"/>
            <w:shd w:val="clear" w:color="auto" w:fill="E6E6E6"/>
            <w:vAlign w:val="center"/>
          </w:tcPr>
          <w:p w:rsidR="008502AD" w:rsidRPr="008502AD" w:rsidRDefault="008502AD" w:rsidP="001E7E2A">
            <w:pPr>
              <w:jc w:val="center"/>
              <w:rPr>
                <w:lang w:val="uk-UA" w:eastAsia="it-IT"/>
              </w:rPr>
            </w:pPr>
            <w:r>
              <w:rPr>
                <w:lang w:val="uk-UA" w:eastAsia="it-IT"/>
              </w:rPr>
              <w:t>2026</w:t>
            </w:r>
          </w:p>
        </w:tc>
        <w:tc>
          <w:tcPr>
            <w:tcW w:w="1487" w:type="dxa"/>
            <w:shd w:val="clear" w:color="auto" w:fill="E6E6E6"/>
            <w:vAlign w:val="center"/>
          </w:tcPr>
          <w:p w:rsidR="008502AD" w:rsidRPr="00FD14A2" w:rsidRDefault="008502AD" w:rsidP="001E7E2A">
            <w:pPr>
              <w:jc w:val="center"/>
              <w:rPr>
                <w:lang w:val="uk-UA" w:eastAsia="it-IT"/>
              </w:rPr>
            </w:pPr>
            <w:r>
              <w:rPr>
                <w:lang w:val="uk-UA" w:eastAsia="it-IT"/>
              </w:rPr>
              <w:t>2027</w:t>
            </w:r>
          </w:p>
        </w:tc>
        <w:tc>
          <w:tcPr>
            <w:tcW w:w="1146" w:type="dxa"/>
            <w:shd w:val="clear" w:color="auto" w:fill="E6E6E6"/>
            <w:vAlign w:val="center"/>
          </w:tcPr>
          <w:p w:rsidR="008502AD" w:rsidRPr="00FD14A2" w:rsidRDefault="008502AD" w:rsidP="001E7E2A">
            <w:pPr>
              <w:jc w:val="center"/>
              <w:rPr>
                <w:lang w:eastAsia="it-IT"/>
              </w:rPr>
            </w:pPr>
            <w:r w:rsidRPr="00FD14A2">
              <w:rPr>
                <w:lang w:eastAsia="it-IT"/>
              </w:rPr>
              <w:t>Разом</w:t>
            </w:r>
          </w:p>
        </w:tc>
      </w:tr>
      <w:tr w:rsidR="008502AD" w:rsidRPr="007B7C22" w:rsidTr="008502AD">
        <w:trPr>
          <w:trHeight w:val="204"/>
          <w:jc w:val="right"/>
        </w:trPr>
        <w:tc>
          <w:tcPr>
            <w:tcW w:w="3397" w:type="dxa"/>
            <w:vMerge/>
            <w:vAlign w:val="center"/>
          </w:tcPr>
          <w:p w:rsidR="008502AD" w:rsidRPr="00A54BEE" w:rsidRDefault="008502AD" w:rsidP="001E7E2A">
            <w:pPr>
              <w:rPr>
                <w:bCs/>
              </w:rPr>
            </w:pPr>
          </w:p>
        </w:tc>
        <w:tc>
          <w:tcPr>
            <w:tcW w:w="1423" w:type="dxa"/>
            <w:vAlign w:val="center"/>
          </w:tcPr>
          <w:p w:rsidR="008502AD" w:rsidRPr="00516449" w:rsidRDefault="00896B19" w:rsidP="001E7E2A">
            <w:pPr>
              <w:jc w:val="center"/>
              <w:rPr>
                <w:lang w:val="uk-UA" w:eastAsia="it-IT"/>
              </w:rPr>
            </w:pPr>
            <w:r>
              <w:rPr>
                <w:lang w:val="uk-UA" w:eastAsia="it-IT"/>
              </w:rPr>
              <w:t>15,0</w:t>
            </w:r>
          </w:p>
        </w:tc>
        <w:tc>
          <w:tcPr>
            <w:tcW w:w="1418" w:type="dxa"/>
            <w:vAlign w:val="center"/>
          </w:tcPr>
          <w:p w:rsidR="008502AD" w:rsidRPr="00516449" w:rsidRDefault="00896B19" w:rsidP="001E7E2A">
            <w:pPr>
              <w:jc w:val="center"/>
              <w:rPr>
                <w:lang w:val="uk-UA" w:eastAsia="it-IT"/>
              </w:rPr>
            </w:pPr>
            <w:r>
              <w:rPr>
                <w:lang w:val="uk-UA" w:eastAsia="it-IT"/>
              </w:rPr>
              <w:t>10,0</w:t>
            </w:r>
          </w:p>
        </w:tc>
        <w:tc>
          <w:tcPr>
            <w:tcW w:w="1404" w:type="dxa"/>
            <w:vAlign w:val="center"/>
          </w:tcPr>
          <w:p w:rsidR="008502AD" w:rsidRPr="00516449" w:rsidRDefault="00896B19" w:rsidP="001E7E2A">
            <w:pPr>
              <w:jc w:val="center"/>
              <w:rPr>
                <w:lang w:val="uk-UA" w:eastAsia="it-IT"/>
              </w:rPr>
            </w:pPr>
            <w:r>
              <w:rPr>
                <w:lang w:val="uk-UA" w:eastAsia="it-IT"/>
              </w:rPr>
              <w:t>10,0</w:t>
            </w:r>
          </w:p>
        </w:tc>
        <w:tc>
          <w:tcPr>
            <w:tcW w:w="1487" w:type="dxa"/>
            <w:vAlign w:val="center"/>
          </w:tcPr>
          <w:p w:rsidR="008502AD" w:rsidRPr="00516449" w:rsidRDefault="00896B19" w:rsidP="001E7E2A">
            <w:pPr>
              <w:jc w:val="center"/>
              <w:rPr>
                <w:lang w:val="uk-UA" w:eastAsia="it-IT"/>
              </w:rPr>
            </w:pPr>
            <w:r>
              <w:rPr>
                <w:lang w:val="uk-UA" w:eastAsia="it-IT"/>
              </w:rPr>
              <w:t>15,0</w:t>
            </w:r>
          </w:p>
        </w:tc>
        <w:tc>
          <w:tcPr>
            <w:tcW w:w="1146" w:type="dxa"/>
            <w:vAlign w:val="center"/>
          </w:tcPr>
          <w:p w:rsidR="008502AD" w:rsidRPr="00516449" w:rsidRDefault="00896B19" w:rsidP="001E7E2A">
            <w:pPr>
              <w:jc w:val="center"/>
              <w:rPr>
                <w:lang w:val="uk-UA" w:eastAsia="it-IT"/>
              </w:rPr>
            </w:pPr>
            <w:r>
              <w:rPr>
                <w:lang w:val="uk-UA" w:eastAsia="it-IT"/>
              </w:rPr>
              <w:t>50,0</w:t>
            </w:r>
          </w:p>
        </w:tc>
      </w:tr>
      <w:tr w:rsidR="00516449" w:rsidRPr="00FD14A2" w:rsidTr="001E7E2A">
        <w:trPr>
          <w:jc w:val="right"/>
        </w:trPr>
        <w:tc>
          <w:tcPr>
            <w:tcW w:w="3397" w:type="dxa"/>
            <w:shd w:val="clear" w:color="auto" w:fill="FFFFFF"/>
            <w:vAlign w:val="center"/>
          </w:tcPr>
          <w:p w:rsidR="00516449" w:rsidRPr="00A54BEE" w:rsidRDefault="00516449" w:rsidP="001E7E2A">
            <w:pPr>
              <w:rPr>
                <w:bCs/>
              </w:rPr>
            </w:pPr>
            <w:r w:rsidRPr="00A54BEE">
              <w:rPr>
                <w:bCs/>
              </w:rPr>
              <w:t>Джерела фінансування:</w:t>
            </w:r>
          </w:p>
        </w:tc>
        <w:tc>
          <w:tcPr>
            <w:tcW w:w="6878" w:type="dxa"/>
            <w:gridSpan w:val="5"/>
            <w:vAlign w:val="center"/>
          </w:tcPr>
          <w:p w:rsidR="00516449" w:rsidRPr="00FD14A2" w:rsidRDefault="00516449" w:rsidP="001E7E2A">
            <w:pPr>
              <w:pStyle w:val="a9"/>
              <w:jc w:val="both"/>
              <w:rPr>
                <w:lang w:eastAsia="it-IT"/>
              </w:rPr>
            </w:pPr>
            <w:r w:rsidRPr="00FD14A2">
              <w:rPr>
                <w:lang w:eastAsia="it-IT"/>
              </w:rPr>
              <w:t xml:space="preserve">Селищний бюджет, кошти </w:t>
            </w:r>
            <w:r w:rsidRPr="00FD14A2">
              <w:rPr>
                <w:shd w:val="clear" w:color="auto" w:fill="FFFFFF"/>
              </w:rPr>
              <w:t>МТД та приватні</w:t>
            </w:r>
          </w:p>
        </w:tc>
      </w:tr>
      <w:tr w:rsidR="00516449" w:rsidRPr="00FD14A2" w:rsidTr="001E7E2A">
        <w:trPr>
          <w:trHeight w:val="340"/>
          <w:jc w:val="right"/>
        </w:trPr>
        <w:tc>
          <w:tcPr>
            <w:tcW w:w="3397" w:type="dxa"/>
            <w:tcBorders>
              <w:bottom w:val="single" w:sz="4" w:space="0" w:color="auto"/>
            </w:tcBorders>
            <w:shd w:val="clear" w:color="auto" w:fill="FFFFFF"/>
            <w:vAlign w:val="center"/>
          </w:tcPr>
          <w:p w:rsidR="00516449" w:rsidRPr="00A54BEE" w:rsidRDefault="00516449" w:rsidP="001E7E2A">
            <w:pPr>
              <w:rPr>
                <w:bCs/>
              </w:rPr>
            </w:pPr>
            <w:r w:rsidRPr="00A54BEE">
              <w:t>Ключові потенційні учасники проекту:</w:t>
            </w:r>
          </w:p>
        </w:tc>
        <w:tc>
          <w:tcPr>
            <w:tcW w:w="6878" w:type="dxa"/>
            <w:gridSpan w:val="5"/>
            <w:tcBorders>
              <w:bottom w:val="single" w:sz="4" w:space="0" w:color="auto"/>
            </w:tcBorders>
            <w:vAlign w:val="center"/>
          </w:tcPr>
          <w:p w:rsidR="00516449" w:rsidRPr="00FD14A2" w:rsidRDefault="00516449" w:rsidP="001E7E2A">
            <w:pPr>
              <w:jc w:val="both"/>
              <w:rPr>
                <w:lang w:eastAsia="it-IT"/>
              </w:rPr>
            </w:pPr>
            <w:r w:rsidRPr="00FD14A2">
              <w:rPr>
                <w:lang w:val="uk-UA" w:eastAsia="it-IT"/>
              </w:rPr>
              <w:t xml:space="preserve">Срібнянська </w:t>
            </w:r>
            <w:r w:rsidRPr="00FD14A2">
              <w:rPr>
                <w:lang w:eastAsia="it-IT"/>
              </w:rPr>
              <w:t xml:space="preserve"> селищна рада,</w:t>
            </w:r>
            <w:r w:rsidRPr="00FD14A2">
              <w:t xml:space="preserve"> </w:t>
            </w:r>
            <w:r w:rsidRPr="00FD14A2">
              <w:rPr>
                <w:lang w:val="uk-UA"/>
              </w:rPr>
              <w:t>мешканці громади</w:t>
            </w:r>
            <w:r w:rsidRPr="00FD14A2">
              <w:t xml:space="preserve"> </w:t>
            </w:r>
          </w:p>
        </w:tc>
      </w:tr>
      <w:tr w:rsidR="00516449" w:rsidRPr="00A54BEE" w:rsidTr="001E7E2A">
        <w:trPr>
          <w:trHeight w:val="287"/>
          <w:jc w:val="right"/>
        </w:trPr>
        <w:tc>
          <w:tcPr>
            <w:tcW w:w="3397" w:type="dxa"/>
            <w:tcBorders>
              <w:bottom w:val="single" w:sz="4" w:space="0" w:color="auto"/>
            </w:tcBorders>
            <w:shd w:val="clear" w:color="auto" w:fill="FFFFFF"/>
            <w:vAlign w:val="center"/>
          </w:tcPr>
          <w:p w:rsidR="00516449" w:rsidRPr="00A54BEE" w:rsidRDefault="00516449" w:rsidP="001E7E2A">
            <w:pPr>
              <w:rPr>
                <w:bCs/>
              </w:rPr>
            </w:pPr>
            <w:r w:rsidRPr="00A54BEE">
              <w:rPr>
                <w:bCs/>
              </w:rPr>
              <w:t>Інше:</w:t>
            </w:r>
          </w:p>
        </w:tc>
        <w:tc>
          <w:tcPr>
            <w:tcW w:w="6878" w:type="dxa"/>
            <w:gridSpan w:val="5"/>
            <w:tcBorders>
              <w:bottom w:val="single" w:sz="4" w:space="0" w:color="auto"/>
            </w:tcBorders>
            <w:vAlign w:val="center"/>
          </w:tcPr>
          <w:p w:rsidR="00516449" w:rsidRPr="00A54BEE" w:rsidRDefault="00516449" w:rsidP="001E7E2A">
            <w:pPr>
              <w:rPr>
                <w:lang w:eastAsia="it-IT"/>
              </w:rPr>
            </w:pPr>
          </w:p>
        </w:tc>
      </w:tr>
    </w:tbl>
    <w:p w:rsidR="009E11F8" w:rsidRPr="00C13533" w:rsidRDefault="009E11F8" w:rsidP="000745AA">
      <w:pPr>
        <w:pStyle w:val="a5"/>
        <w:numPr>
          <w:ilvl w:val="0"/>
          <w:numId w:val="42"/>
        </w:numPr>
        <w:jc w:val="center"/>
        <w:rPr>
          <w:b/>
          <w:lang w:val="uk-UA" w:eastAsia="it-IT"/>
        </w:rPr>
      </w:pPr>
      <w:r w:rsidRPr="00C13533">
        <w:rPr>
          <w:b/>
          <w:sz w:val="28"/>
          <w:szCs w:val="28"/>
          <w:lang w:val="uk-UA" w:eastAsia="it-IT"/>
        </w:rPr>
        <w:lastRenderedPageBreak/>
        <w:t>Проведення моніторингу та оцінювання Плану зах</w:t>
      </w:r>
      <w:r w:rsidR="00F07603" w:rsidRPr="00C13533">
        <w:rPr>
          <w:b/>
          <w:sz w:val="28"/>
          <w:szCs w:val="28"/>
          <w:lang w:val="uk-UA" w:eastAsia="it-IT"/>
        </w:rPr>
        <w:t>о</w:t>
      </w:r>
      <w:r w:rsidRPr="00C13533">
        <w:rPr>
          <w:b/>
          <w:sz w:val="28"/>
          <w:szCs w:val="28"/>
          <w:lang w:val="uk-UA" w:eastAsia="it-IT"/>
        </w:rPr>
        <w:t xml:space="preserve">дів з реалізації у 2024-2027 роках Стратегії розвитку Срібнянської територіальної громади Чернігівської області на 2021-2027 роки </w:t>
      </w:r>
    </w:p>
    <w:p w:rsidR="009E11F8" w:rsidRDefault="009E11F8" w:rsidP="00F07603">
      <w:pPr>
        <w:rPr>
          <w:b/>
          <w:color w:val="365F91" w:themeColor="accent1" w:themeShade="BF"/>
          <w:lang w:val="uk-UA" w:eastAsia="it-IT"/>
        </w:rPr>
      </w:pPr>
    </w:p>
    <w:p w:rsidR="00137770" w:rsidRPr="00D2125A" w:rsidRDefault="00F07603" w:rsidP="00137770">
      <w:pPr>
        <w:ind w:firstLine="360"/>
        <w:jc w:val="both"/>
        <w:rPr>
          <w:sz w:val="28"/>
          <w:szCs w:val="28"/>
          <w:lang w:val="uk-UA"/>
        </w:rPr>
      </w:pPr>
      <w:r w:rsidRPr="00D2125A">
        <w:rPr>
          <w:sz w:val="28"/>
          <w:szCs w:val="28"/>
          <w:lang w:val="uk-UA"/>
        </w:rPr>
        <w:t xml:space="preserve">Моніторинг є сукупністю заходів із обліку, збору, аналізу та узагальнення інформації, що проводиться з метою відстеження та аналізу динаміки і структурних змін, що відбуваються у громаді відповідно до стратегічних, оперативних цілей та завдань, визначених у Стратегії. </w:t>
      </w:r>
    </w:p>
    <w:p w:rsidR="00137770" w:rsidRPr="00D2125A" w:rsidRDefault="00F07603" w:rsidP="00137770">
      <w:pPr>
        <w:ind w:firstLine="360"/>
        <w:jc w:val="both"/>
        <w:rPr>
          <w:sz w:val="28"/>
          <w:szCs w:val="28"/>
          <w:lang w:val="uk-UA"/>
        </w:rPr>
      </w:pPr>
      <w:r w:rsidRPr="00D2125A">
        <w:rPr>
          <w:sz w:val="28"/>
          <w:szCs w:val="28"/>
        </w:rPr>
        <w:t xml:space="preserve">Моніторинг Плану заходів відбувається двічі на рік на основі відстеження виконання визначених індикаторів оцінки результативності за формою, визначеною у додатку </w:t>
      </w:r>
      <w:r w:rsidR="00137770" w:rsidRPr="00D2125A">
        <w:rPr>
          <w:sz w:val="28"/>
          <w:szCs w:val="28"/>
          <w:lang w:val="uk-UA"/>
        </w:rPr>
        <w:t>1</w:t>
      </w:r>
      <w:r w:rsidRPr="00D2125A">
        <w:rPr>
          <w:sz w:val="28"/>
          <w:szCs w:val="28"/>
        </w:rPr>
        <w:t>.</w:t>
      </w:r>
    </w:p>
    <w:p w:rsidR="00137770" w:rsidRPr="00D2125A" w:rsidRDefault="00F07603" w:rsidP="00137770">
      <w:pPr>
        <w:ind w:firstLine="360"/>
        <w:jc w:val="both"/>
        <w:rPr>
          <w:sz w:val="28"/>
          <w:szCs w:val="28"/>
          <w:lang w:val="uk-UA"/>
        </w:rPr>
      </w:pPr>
      <w:r w:rsidRPr="00D2125A">
        <w:rPr>
          <w:sz w:val="28"/>
          <w:szCs w:val="28"/>
        </w:rPr>
        <w:t>Звіти про моніторинг подаються в термін не пізніше одного місяця після закінчення звітного періоду на</w:t>
      </w:r>
      <w:r w:rsidR="00137770" w:rsidRPr="00D2125A">
        <w:rPr>
          <w:sz w:val="28"/>
          <w:szCs w:val="28"/>
        </w:rPr>
        <w:t xml:space="preserve"> розгляд відповідної ради. </w:t>
      </w:r>
    </w:p>
    <w:p w:rsidR="006403BF" w:rsidRDefault="00F07603" w:rsidP="00137770">
      <w:pPr>
        <w:ind w:firstLine="360"/>
        <w:jc w:val="both"/>
        <w:rPr>
          <w:sz w:val="28"/>
          <w:szCs w:val="28"/>
          <w:lang w:val="uk-UA"/>
        </w:rPr>
      </w:pPr>
      <w:r w:rsidRPr="00D2125A">
        <w:rPr>
          <w:sz w:val="28"/>
          <w:szCs w:val="28"/>
          <w:lang w:val="uk-UA"/>
        </w:rPr>
        <w:t xml:space="preserve">Оцінювання реалізації Плану заходів проводиться після завершення строку </w:t>
      </w:r>
      <w:r w:rsidR="00137770" w:rsidRPr="00D2125A">
        <w:rPr>
          <w:sz w:val="28"/>
          <w:szCs w:val="28"/>
          <w:lang w:val="uk-UA"/>
        </w:rPr>
        <w:t>його</w:t>
      </w:r>
      <w:r w:rsidRPr="00D2125A">
        <w:rPr>
          <w:sz w:val="28"/>
          <w:szCs w:val="28"/>
          <w:lang w:val="uk-UA"/>
        </w:rPr>
        <w:t xml:space="preserve"> реалізації на основі даних звітів проведеного моніторингу та є необхідним етапом для отримання інформації стосовно досягнення очікуваних результатів, їх впливу на стан соціально-економічного та екологічно-збалансованого розвитку територіальної громади та інформації щодо сталості змін з метою прийняття необхідних управлінських рішень та необхідних коригувань. </w:t>
      </w:r>
    </w:p>
    <w:p w:rsidR="00137770" w:rsidRPr="00D2125A" w:rsidRDefault="00F07603" w:rsidP="00137770">
      <w:pPr>
        <w:ind w:firstLine="360"/>
        <w:jc w:val="both"/>
        <w:rPr>
          <w:sz w:val="28"/>
          <w:szCs w:val="28"/>
          <w:lang w:val="uk-UA"/>
        </w:rPr>
      </w:pPr>
      <w:r w:rsidRPr="00D2125A">
        <w:rPr>
          <w:sz w:val="28"/>
          <w:szCs w:val="28"/>
          <w:lang w:val="uk-UA"/>
        </w:rPr>
        <w:t xml:space="preserve">На основі здійснення оцінювання складається заключний звіт, який містить результати порівняння фактичних та цільових значень показників; досягнення запланованих цілей; задоволення потреб різних груп заінтересованих осіб; наявних незапланованих змін та впливів; діяльності, що призвела до змін (зокрема незапланованих); ефективності механізмів реалізації, ресурсних витрат, стійкості результатів </w:t>
      </w:r>
      <w:r w:rsidR="00137770" w:rsidRPr="00D2125A">
        <w:rPr>
          <w:sz w:val="28"/>
          <w:szCs w:val="28"/>
          <w:lang w:val="uk-UA"/>
        </w:rPr>
        <w:t>Плану</w:t>
      </w:r>
      <w:r w:rsidRPr="00D2125A">
        <w:rPr>
          <w:sz w:val="28"/>
          <w:szCs w:val="28"/>
          <w:lang w:val="uk-UA"/>
        </w:rPr>
        <w:t xml:space="preserve">. </w:t>
      </w:r>
      <w:r w:rsidRPr="00D2125A">
        <w:rPr>
          <w:sz w:val="28"/>
          <w:szCs w:val="28"/>
        </w:rPr>
        <w:t xml:space="preserve">Оцінювання може бути внутрішнім (проводиться виконавцями </w:t>
      </w:r>
      <w:r w:rsidR="00137770" w:rsidRPr="00D2125A">
        <w:rPr>
          <w:sz w:val="28"/>
          <w:szCs w:val="28"/>
          <w:lang w:val="uk-UA"/>
        </w:rPr>
        <w:t>Плану</w:t>
      </w:r>
      <w:r w:rsidRPr="00D2125A">
        <w:rPr>
          <w:sz w:val="28"/>
          <w:szCs w:val="28"/>
        </w:rPr>
        <w:t xml:space="preserve">) та зовнішнім (проводиться із залученням експертів). </w:t>
      </w:r>
    </w:p>
    <w:p w:rsidR="00F07603" w:rsidRDefault="00F07603" w:rsidP="00137770">
      <w:pPr>
        <w:ind w:firstLine="360"/>
        <w:jc w:val="both"/>
        <w:rPr>
          <w:sz w:val="28"/>
          <w:szCs w:val="28"/>
          <w:lang w:val="uk-UA"/>
        </w:rPr>
      </w:pPr>
      <w:r w:rsidRPr="00D2125A">
        <w:rPr>
          <w:sz w:val="28"/>
          <w:szCs w:val="28"/>
          <w:lang w:val="uk-UA"/>
        </w:rPr>
        <w:t>Заключний звіт щодо оцінювання реалізації Плану заходів не пізніше трьох місяців після закінчення звітного періоду подаються на розгляд відповідної ради та оприлюднюються на офіційному вебсайті громади та/або у місцевих засобах масової інформації.</w:t>
      </w:r>
    </w:p>
    <w:p w:rsidR="00D2125A" w:rsidRDefault="00D2125A">
      <w:pPr>
        <w:spacing w:after="200" w:line="276" w:lineRule="auto"/>
        <w:rPr>
          <w:sz w:val="28"/>
          <w:szCs w:val="28"/>
          <w:lang w:val="uk-UA"/>
        </w:rPr>
      </w:pPr>
      <w:r>
        <w:rPr>
          <w:sz w:val="28"/>
          <w:szCs w:val="28"/>
          <w:lang w:val="uk-UA"/>
        </w:rPr>
        <w:br w:type="page"/>
      </w:r>
    </w:p>
    <w:p w:rsidR="00D2125A" w:rsidRDefault="00D2125A" w:rsidP="00D2125A">
      <w:pPr>
        <w:ind w:firstLine="360"/>
        <w:jc w:val="right"/>
        <w:rPr>
          <w:lang w:val="uk-UA" w:eastAsia="it-IT"/>
        </w:rPr>
        <w:sectPr w:rsidR="00D2125A" w:rsidSect="00F46FD7">
          <w:pgSz w:w="11906" w:h="16838"/>
          <w:pgMar w:top="1134" w:right="851" w:bottom="1134" w:left="1701" w:header="709" w:footer="709" w:gutter="0"/>
          <w:cols w:space="708"/>
          <w:docGrid w:linePitch="360"/>
        </w:sectPr>
      </w:pPr>
    </w:p>
    <w:p w:rsidR="00D2125A" w:rsidRDefault="00D2125A" w:rsidP="00D2125A">
      <w:pPr>
        <w:ind w:firstLine="360"/>
        <w:jc w:val="right"/>
        <w:rPr>
          <w:sz w:val="20"/>
          <w:szCs w:val="20"/>
          <w:lang w:val="uk-UA" w:eastAsia="it-IT"/>
        </w:rPr>
      </w:pPr>
      <w:r w:rsidRPr="00D2125A">
        <w:rPr>
          <w:sz w:val="20"/>
          <w:szCs w:val="20"/>
          <w:lang w:val="uk-UA" w:eastAsia="it-IT"/>
        </w:rPr>
        <w:lastRenderedPageBreak/>
        <w:t>Додаток 1</w:t>
      </w:r>
    </w:p>
    <w:p w:rsidR="00D2125A" w:rsidRPr="00D2125A" w:rsidRDefault="00D2125A" w:rsidP="00D2125A">
      <w:pPr>
        <w:ind w:firstLine="360"/>
        <w:jc w:val="right"/>
        <w:rPr>
          <w:sz w:val="20"/>
          <w:szCs w:val="20"/>
          <w:lang w:val="uk-UA" w:eastAsia="it-IT"/>
        </w:rPr>
      </w:pPr>
    </w:p>
    <w:p w:rsidR="00D2125A" w:rsidRDefault="00D2125A" w:rsidP="00D2125A">
      <w:pPr>
        <w:ind w:firstLine="360"/>
        <w:jc w:val="right"/>
        <w:rPr>
          <w:lang w:val="uk-UA" w:eastAsia="it-IT"/>
        </w:rPr>
      </w:pPr>
    </w:p>
    <w:p w:rsidR="00D2125A" w:rsidRDefault="00D2125A" w:rsidP="00D2125A">
      <w:pPr>
        <w:ind w:left="-2" w:hanging="3"/>
        <w:jc w:val="center"/>
        <w:rPr>
          <w:b/>
          <w:color w:val="000000"/>
          <w:sz w:val="28"/>
          <w:szCs w:val="28"/>
        </w:rPr>
      </w:pPr>
      <w:r>
        <w:rPr>
          <w:b/>
          <w:color w:val="000000"/>
          <w:sz w:val="28"/>
          <w:szCs w:val="28"/>
        </w:rPr>
        <w:t>ЗВІТ</w:t>
      </w:r>
      <w:r>
        <w:rPr>
          <w:b/>
          <w:color w:val="000000"/>
          <w:sz w:val="28"/>
          <w:szCs w:val="28"/>
        </w:rPr>
        <w:br/>
        <w:t xml:space="preserve">про результати проведення моніторингу Плану заходів з реалізації </w:t>
      </w:r>
      <w:r>
        <w:rPr>
          <w:b/>
          <w:color w:val="000000"/>
          <w:sz w:val="28"/>
          <w:szCs w:val="28"/>
          <w:lang w:val="uk-UA"/>
        </w:rPr>
        <w:t xml:space="preserve">у 2024-2027 роках </w:t>
      </w:r>
      <w:r>
        <w:rPr>
          <w:b/>
          <w:color w:val="000000"/>
          <w:sz w:val="28"/>
          <w:szCs w:val="28"/>
        </w:rPr>
        <w:t>Стратегії</w:t>
      </w:r>
    </w:p>
    <w:p w:rsidR="00D2125A" w:rsidRPr="00D2125A" w:rsidRDefault="00D2125A" w:rsidP="00D2125A">
      <w:pPr>
        <w:ind w:left="-2" w:hanging="3"/>
        <w:jc w:val="center"/>
        <w:rPr>
          <w:lang w:val="uk-UA"/>
        </w:rPr>
      </w:pPr>
      <w:r>
        <w:rPr>
          <w:b/>
          <w:color w:val="000000"/>
          <w:sz w:val="28"/>
          <w:szCs w:val="28"/>
          <w:lang w:val="uk-UA"/>
        </w:rPr>
        <w:t xml:space="preserve">розвитку </w:t>
      </w:r>
      <w:r w:rsidRPr="009028BE">
        <w:rPr>
          <w:b/>
          <w:color w:val="000000"/>
          <w:sz w:val="28"/>
          <w:szCs w:val="28"/>
        </w:rPr>
        <w:t>Срібнянської</w:t>
      </w:r>
      <w:r>
        <w:rPr>
          <w:b/>
          <w:color w:val="000000"/>
          <w:sz w:val="28"/>
          <w:szCs w:val="28"/>
        </w:rPr>
        <w:t xml:space="preserve"> територіальної громади </w:t>
      </w:r>
      <w:r>
        <w:rPr>
          <w:b/>
          <w:color w:val="000000"/>
          <w:sz w:val="28"/>
          <w:szCs w:val="28"/>
          <w:lang w:val="uk-UA"/>
        </w:rPr>
        <w:t>Чернігівської області н</w:t>
      </w:r>
      <w:r>
        <w:rPr>
          <w:b/>
          <w:color w:val="000000"/>
          <w:sz w:val="28"/>
          <w:szCs w:val="28"/>
        </w:rPr>
        <w:t>а 202</w:t>
      </w:r>
      <w:r>
        <w:rPr>
          <w:b/>
          <w:color w:val="000000"/>
          <w:sz w:val="28"/>
          <w:szCs w:val="28"/>
          <w:lang w:val="uk-UA"/>
        </w:rPr>
        <w:t>1-2027</w:t>
      </w:r>
      <w:r>
        <w:rPr>
          <w:b/>
          <w:color w:val="000000"/>
          <w:sz w:val="28"/>
          <w:szCs w:val="28"/>
        </w:rPr>
        <w:t xml:space="preserve"> р</w:t>
      </w:r>
      <w:r>
        <w:rPr>
          <w:b/>
          <w:color w:val="000000"/>
          <w:sz w:val="28"/>
          <w:szCs w:val="28"/>
          <w:lang w:val="uk-UA"/>
        </w:rPr>
        <w:t>оки</w:t>
      </w:r>
    </w:p>
    <w:p w:rsidR="00D2125A" w:rsidRDefault="00D2125A" w:rsidP="00D2125A"/>
    <w:p w:rsidR="00D2125A" w:rsidRDefault="00D2125A" w:rsidP="00D2125A"/>
    <w:tbl>
      <w:tblPr>
        <w:tblW w:w="15153" w:type="dxa"/>
        <w:tblInd w:w="-27" w:type="dxa"/>
        <w:tblLayout w:type="fixed"/>
        <w:tblLook w:val="0400"/>
      </w:tblPr>
      <w:tblGrid>
        <w:gridCol w:w="480"/>
        <w:gridCol w:w="1849"/>
        <w:gridCol w:w="1994"/>
        <w:gridCol w:w="1348"/>
        <w:gridCol w:w="1134"/>
        <w:gridCol w:w="1098"/>
        <w:gridCol w:w="1153"/>
        <w:gridCol w:w="1154"/>
        <w:gridCol w:w="2775"/>
        <w:gridCol w:w="2168"/>
      </w:tblGrid>
      <w:tr w:rsidR="00D2125A" w:rsidRPr="00BD7662" w:rsidTr="00D2125A">
        <w:trPr>
          <w:trHeight w:val="220"/>
        </w:trPr>
        <w:tc>
          <w:tcPr>
            <w:tcW w:w="480" w:type="dxa"/>
            <w:vMerge w:val="restart"/>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rsidR="00D2125A" w:rsidRPr="00BD7662" w:rsidRDefault="00D2125A" w:rsidP="002C507B">
            <w:pPr>
              <w:ind w:left="-2" w:hanging="2"/>
              <w:jc w:val="center"/>
              <w:rPr>
                <w:color w:val="000000"/>
                <w:sz w:val="20"/>
                <w:szCs w:val="20"/>
              </w:rPr>
            </w:pPr>
            <w:r w:rsidRPr="00BD7662">
              <w:rPr>
                <w:color w:val="000000"/>
                <w:sz w:val="20"/>
                <w:szCs w:val="20"/>
              </w:rPr>
              <w:t>№</w:t>
            </w:r>
          </w:p>
        </w:tc>
        <w:tc>
          <w:tcPr>
            <w:tcW w:w="1849" w:type="dxa"/>
            <w:vMerge w:val="restart"/>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rsidR="00D2125A" w:rsidRPr="00BD7662" w:rsidRDefault="00D2125A" w:rsidP="002C507B">
            <w:pPr>
              <w:ind w:left="-2" w:hanging="2"/>
              <w:jc w:val="center"/>
              <w:rPr>
                <w:color w:val="000000"/>
                <w:sz w:val="20"/>
                <w:szCs w:val="20"/>
              </w:rPr>
            </w:pPr>
            <w:r w:rsidRPr="00BD7662">
              <w:rPr>
                <w:color w:val="000000"/>
                <w:sz w:val="20"/>
                <w:szCs w:val="20"/>
              </w:rPr>
              <w:t>Найменування завдання Стратегії</w:t>
            </w:r>
          </w:p>
        </w:tc>
        <w:tc>
          <w:tcPr>
            <w:tcW w:w="1994" w:type="dxa"/>
            <w:vMerge w:val="restart"/>
            <w:tcBorders>
              <w:top w:val="single" w:sz="4" w:space="0" w:color="000000"/>
              <w:left w:val="single" w:sz="4" w:space="0" w:color="000000"/>
              <w:bottom w:val="single" w:sz="4" w:space="0" w:color="000000"/>
              <w:right w:val="single" w:sz="4" w:space="0" w:color="auto"/>
            </w:tcBorders>
            <w:tcMar>
              <w:top w:w="100" w:type="dxa"/>
              <w:left w:w="115" w:type="dxa"/>
              <w:bottom w:w="100" w:type="dxa"/>
              <w:right w:w="115" w:type="dxa"/>
            </w:tcMar>
            <w:vAlign w:val="center"/>
          </w:tcPr>
          <w:p w:rsidR="00D2125A" w:rsidRPr="00BD7662" w:rsidRDefault="00D2125A" w:rsidP="002C507B">
            <w:pPr>
              <w:spacing w:before="136" w:after="136"/>
              <w:ind w:left="-2" w:hanging="2"/>
              <w:jc w:val="center"/>
              <w:rPr>
                <w:color w:val="000000"/>
                <w:sz w:val="20"/>
                <w:szCs w:val="20"/>
              </w:rPr>
            </w:pPr>
            <w:r w:rsidRPr="00BD7662">
              <w:rPr>
                <w:color w:val="000000"/>
                <w:sz w:val="20"/>
                <w:szCs w:val="20"/>
              </w:rPr>
              <w:t>Захід / проект місцевого  (регіонального) розвитку</w:t>
            </w:r>
          </w:p>
        </w:tc>
        <w:tc>
          <w:tcPr>
            <w:tcW w:w="1348" w:type="dxa"/>
            <w:vMerge w:val="restart"/>
            <w:tcBorders>
              <w:top w:val="single" w:sz="4" w:space="0" w:color="000000"/>
              <w:left w:val="single" w:sz="4" w:space="0" w:color="auto"/>
              <w:bottom w:val="single" w:sz="4" w:space="0" w:color="000000"/>
              <w:right w:val="single" w:sz="4" w:space="0" w:color="000000"/>
            </w:tcBorders>
            <w:vAlign w:val="center"/>
          </w:tcPr>
          <w:p w:rsidR="00D2125A" w:rsidRPr="00D2125A" w:rsidRDefault="00D2125A" w:rsidP="002C507B">
            <w:pPr>
              <w:spacing w:before="136" w:after="136"/>
              <w:ind w:left="-2" w:hanging="2"/>
              <w:jc w:val="center"/>
              <w:rPr>
                <w:color w:val="000000"/>
                <w:sz w:val="20"/>
                <w:szCs w:val="20"/>
                <w:lang w:val="uk-UA"/>
              </w:rPr>
            </w:pPr>
            <w:r>
              <w:rPr>
                <w:color w:val="000000"/>
                <w:sz w:val="20"/>
                <w:szCs w:val="20"/>
                <w:lang w:val="uk-UA"/>
              </w:rPr>
              <w:t>Період реалізації заходу/проекту місцевого розвитку</w:t>
            </w:r>
          </w:p>
        </w:tc>
        <w:tc>
          <w:tcPr>
            <w:tcW w:w="2232" w:type="dxa"/>
            <w:gridSpan w:val="2"/>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rsidR="00D2125A" w:rsidRPr="00BD7662" w:rsidRDefault="00D2125A" w:rsidP="002C507B">
            <w:pPr>
              <w:spacing w:before="136" w:after="136"/>
              <w:ind w:left="-2" w:hanging="2"/>
              <w:jc w:val="center"/>
              <w:rPr>
                <w:color w:val="000000"/>
                <w:sz w:val="20"/>
                <w:szCs w:val="20"/>
              </w:rPr>
            </w:pPr>
            <w:r w:rsidRPr="00BD7662">
              <w:rPr>
                <w:color w:val="000000"/>
                <w:sz w:val="20"/>
                <w:szCs w:val="20"/>
              </w:rPr>
              <w:t>Строк реалізації  заходу / проекту місцевого (регіонального) розвитку</w:t>
            </w:r>
          </w:p>
        </w:tc>
        <w:tc>
          <w:tcPr>
            <w:tcW w:w="2307" w:type="dxa"/>
            <w:gridSpan w:val="2"/>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rsidR="00D2125A" w:rsidRPr="00BD7662" w:rsidRDefault="00D2125A" w:rsidP="002C507B">
            <w:pPr>
              <w:spacing w:before="136" w:after="136"/>
              <w:ind w:left="-2" w:hanging="2"/>
              <w:jc w:val="center"/>
              <w:rPr>
                <w:color w:val="000000"/>
                <w:sz w:val="20"/>
                <w:szCs w:val="20"/>
              </w:rPr>
            </w:pPr>
            <w:r w:rsidRPr="00BD7662">
              <w:rPr>
                <w:color w:val="000000"/>
                <w:sz w:val="20"/>
                <w:szCs w:val="20"/>
              </w:rPr>
              <w:t>Стан фінансування проекту місцевого (регіонального) розвитку</w:t>
            </w:r>
          </w:p>
        </w:tc>
        <w:tc>
          <w:tcPr>
            <w:tcW w:w="2775" w:type="dxa"/>
            <w:vMerge w:val="restart"/>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rsidR="00D2125A" w:rsidRPr="00BD7662" w:rsidRDefault="00D2125A" w:rsidP="002C507B">
            <w:pPr>
              <w:spacing w:before="136" w:after="136"/>
              <w:ind w:left="-2" w:hanging="2"/>
              <w:jc w:val="center"/>
              <w:rPr>
                <w:color w:val="000000"/>
                <w:sz w:val="20"/>
                <w:szCs w:val="20"/>
              </w:rPr>
            </w:pPr>
            <w:r w:rsidRPr="00BD7662">
              <w:rPr>
                <w:color w:val="000000"/>
                <w:sz w:val="20"/>
                <w:szCs w:val="20"/>
              </w:rPr>
              <w:t>Індикатор результативності виконання заходу / проекту місцевого (регіонального) розвитку</w:t>
            </w:r>
          </w:p>
        </w:tc>
        <w:tc>
          <w:tcPr>
            <w:tcW w:w="2168" w:type="dxa"/>
            <w:vMerge w:val="restart"/>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rsidR="00D2125A" w:rsidRPr="00BD7662" w:rsidRDefault="00D2125A" w:rsidP="002C507B">
            <w:pPr>
              <w:ind w:left="-2" w:hanging="2"/>
              <w:jc w:val="center"/>
              <w:rPr>
                <w:color w:val="000000"/>
                <w:sz w:val="20"/>
                <w:szCs w:val="20"/>
              </w:rPr>
            </w:pPr>
            <w:r w:rsidRPr="00BD7662">
              <w:rPr>
                <w:color w:val="000000"/>
                <w:sz w:val="20"/>
                <w:szCs w:val="20"/>
              </w:rPr>
              <w:t>Стан виконання</w:t>
            </w:r>
          </w:p>
          <w:p w:rsidR="00D2125A" w:rsidRPr="00BD7662" w:rsidRDefault="00D2125A" w:rsidP="002C507B">
            <w:pPr>
              <w:ind w:left="-2" w:hanging="2"/>
              <w:jc w:val="center"/>
              <w:rPr>
                <w:color w:val="000000"/>
                <w:sz w:val="20"/>
                <w:szCs w:val="20"/>
              </w:rPr>
            </w:pPr>
            <w:r w:rsidRPr="00BD7662">
              <w:rPr>
                <w:color w:val="000000"/>
                <w:sz w:val="20"/>
                <w:szCs w:val="20"/>
              </w:rPr>
              <w:t>заходу / проекту місцевого (регіонального) розвитку</w:t>
            </w:r>
          </w:p>
        </w:tc>
      </w:tr>
      <w:tr w:rsidR="00D2125A" w:rsidRPr="00BD7662" w:rsidTr="00D2125A">
        <w:trPr>
          <w:trHeight w:val="616"/>
        </w:trPr>
        <w:tc>
          <w:tcPr>
            <w:tcW w:w="480" w:type="dxa"/>
            <w:vMerge/>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rsidR="00D2125A" w:rsidRPr="00BD7662" w:rsidRDefault="00D2125A" w:rsidP="002C507B">
            <w:pPr>
              <w:widowControl w:val="0"/>
              <w:spacing w:line="276" w:lineRule="auto"/>
              <w:rPr>
                <w:color w:val="000000"/>
                <w:sz w:val="20"/>
                <w:szCs w:val="20"/>
              </w:rPr>
            </w:pPr>
          </w:p>
        </w:tc>
        <w:tc>
          <w:tcPr>
            <w:tcW w:w="1849" w:type="dxa"/>
            <w:vMerge/>
            <w:tcBorders>
              <w:top w:val="single" w:sz="4" w:space="0" w:color="000000"/>
              <w:left w:val="single" w:sz="4" w:space="0" w:color="000000"/>
              <w:bottom w:val="single" w:sz="4" w:space="0" w:color="auto"/>
              <w:right w:val="single" w:sz="4" w:space="0" w:color="000000"/>
            </w:tcBorders>
            <w:tcMar>
              <w:top w:w="100" w:type="dxa"/>
              <w:left w:w="115" w:type="dxa"/>
              <w:bottom w:w="100" w:type="dxa"/>
              <w:right w:w="115" w:type="dxa"/>
            </w:tcMar>
            <w:vAlign w:val="center"/>
          </w:tcPr>
          <w:p w:rsidR="00D2125A" w:rsidRPr="00BD7662" w:rsidRDefault="00D2125A" w:rsidP="002C507B">
            <w:pPr>
              <w:widowControl w:val="0"/>
              <w:spacing w:line="276" w:lineRule="auto"/>
              <w:rPr>
                <w:color w:val="000000"/>
                <w:sz w:val="20"/>
                <w:szCs w:val="20"/>
              </w:rPr>
            </w:pPr>
          </w:p>
        </w:tc>
        <w:tc>
          <w:tcPr>
            <w:tcW w:w="1994" w:type="dxa"/>
            <w:vMerge/>
            <w:tcBorders>
              <w:top w:val="single" w:sz="4" w:space="0" w:color="000000"/>
              <w:left w:val="single" w:sz="4" w:space="0" w:color="000000"/>
              <w:bottom w:val="single" w:sz="4" w:space="0" w:color="000000"/>
              <w:right w:val="single" w:sz="4" w:space="0" w:color="auto"/>
            </w:tcBorders>
            <w:tcMar>
              <w:top w:w="100" w:type="dxa"/>
              <w:left w:w="115" w:type="dxa"/>
              <w:bottom w:w="100" w:type="dxa"/>
              <w:right w:w="115" w:type="dxa"/>
            </w:tcMar>
            <w:vAlign w:val="center"/>
          </w:tcPr>
          <w:p w:rsidR="00D2125A" w:rsidRPr="00BD7662" w:rsidRDefault="00D2125A" w:rsidP="002C507B">
            <w:pPr>
              <w:widowControl w:val="0"/>
              <w:spacing w:line="276" w:lineRule="auto"/>
              <w:rPr>
                <w:color w:val="000000"/>
                <w:sz w:val="20"/>
                <w:szCs w:val="20"/>
              </w:rPr>
            </w:pPr>
          </w:p>
        </w:tc>
        <w:tc>
          <w:tcPr>
            <w:tcW w:w="1348" w:type="dxa"/>
            <w:vMerge/>
            <w:tcBorders>
              <w:top w:val="single" w:sz="4" w:space="0" w:color="000000"/>
              <w:left w:val="single" w:sz="4" w:space="0" w:color="auto"/>
              <w:bottom w:val="single" w:sz="4" w:space="0" w:color="000000"/>
              <w:right w:val="single" w:sz="4" w:space="0" w:color="000000"/>
            </w:tcBorders>
            <w:vAlign w:val="center"/>
          </w:tcPr>
          <w:p w:rsidR="00D2125A" w:rsidRPr="00BD7662" w:rsidRDefault="00D2125A" w:rsidP="002C507B">
            <w:pPr>
              <w:widowControl w:val="0"/>
              <w:spacing w:line="276" w:lineRule="auto"/>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rsidR="00D2125A" w:rsidRPr="00BD7662" w:rsidRDefault="00D2125A" w:rsidP="002C507B">
            <w:pPr>
              <w:spacing w:before="136" w:after="136"/>
              <w:ind w:left="-2" w:right="113" w:hanging="2"/>
              <w:jc w:val="center"/>
              <w:rPr>
                <w:color w:val="000000"/>
                <w:sz w:val="20"/>
                <w:szCs w:val="20"/>
              </w:rPr>
            </w:pPr>
            <w:r w:rsidRPr="00BD7662">
              <w:rPr>
                <w:color w:val="000000"/>
                <w:sz w:val="20"/>
                <w:szCs w:val="20"/>
              </w:rPr>
              <w:t>план</w:t>
            </w:r>
          </w:p>
        </w:tc>
        <w:tc>
          <w:tcPr>
            <w:tcW w:w="109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rsidR="00D2125A" w:rsidRPr="00BD7662" w:rsidRDefault="00D2125A" w:rsidP="002C507B">
            <w:pPr>
              <w:spacing w:before="136" w:after="136"/>
              <w:ind w:left="-2" w:right="113" w:hanging="2"/>
              <w:jc w:val="center"/>
              <w:rPr>
                <w:color w:val="000000"/>
                <w:sz w:val="20"/>
                <w:szCs w:val="20"/>
              </w:rPr>
            </w:pPr>
            <w:r w:rsidRPr="00BD7662">
              <w:rPr>
                <w:color w:val="000000"/>
                <w:sz w:val="20"/>
                <w:szCs w:val="20"/>
              </w:rPr>
              <w:t>факт</w:t>
            </w:r>
          </w:p>
        </w:tc>
        <w:tc>
          <w:tcPr>
            <w:tcW w:w="1153"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rsidR="00D2125A" w:rsidRPr="00BD7662" w:rsidRDefault="00D2125A" w:rsidP="002C507B">
            <w:pPr>
              <w:spacing w:before="136" w:after="136"/>
              <w:ind w:left="-2" w:hanging="2"/>
              <w:jc w:val="center"/>
              <w:rPr>
                <w:color w:val="000000"/>
                <w:sz w:val="20"/>
                <w:szCs w:val="20"/>
              </w:rPr>
            </w:pPr>
            <w:r w:rsidRPr="00BD7662">
              <w:rPr>
                <w:color w:val="000000"/>
                <w:sz w:val="20"/>
                <w:szCs w:val="20"/>
              </w:rPr>
              <w:t>план</w:t>
            </w:r>
          </w:p>
        </w:tc>
        <w:tc>
          <w:tcPr>
            <w:tcW w:w="1154"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rsidR="00D2125A" w:rsidRPr="00BD7662" w:rsidRDefault="00D2125A" w:rsidP="002C507B">
            <w:pPr>
              <w:spacing w:before="136" w:after="136"/>
              <w:ind w:left="-2" w:hanging="2"/>
              <w:jc w:val="center"/>
              <w:rPr>
                <w:color w:val="000000"/>
                <w:sz w:val="20"/>
                <w:szCs w:val="20"/>
              </w:rPr>
            </w:pPr>
            <w:r w:rsidRPr="00BD7662">
              <w:rPr>
                <w:color w:val="000000"/>
                <w:sz w:val="20"/>
                <w:szCs w:val="20"/>
              </w:rPr>
              <w:t>факт</w:t>
            </w:r>
          </w:p>
        </w:tc>
        <w:tc>
          <w:tcPr>
            <w:tcW w:w="2775" w:type="dxa"/>
            <w:vMerge/>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rsidR="00D2125A" w:rsidRPr="00BD7662" w:rsidRDefault="00D2125A" w:rsidP="002C507B">
            <w:pPr>
              <w:widowControl w:val="0"/>
              <w:spacing w:line="276" w:lineRule="auto"/>
              <w:rPr>
                <w:color w:val="000000"/>
                <w:sz w:val="20"/>
                <w:szCs w:val="20"/>
              </w:rPr>
            </w:pPr>
          </w:p>
        </w:tc>
        <w:tc>
          <w:tcPr>
            <w:tcW w:w="2168" w:type="dxa"/>
            <w:vMerge/>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rsidR="00D2125A" w:rsidRPr="00BD7662" w:rsidRDefault="00D2125A" w:rsidP="002C507B">
            <w:pPr>
              <w:widowControl w:val="0"/>
              <w:spacing w:line="276" w:lineRule="auto"/>
              <w:rPr>
                <w:color w:val="000000"/>
                <w:sz w:val="20"/>
                <w:szCs w:val="20"/>
              </w:rPr>
            </w:pPr>
          </w:p>
        </w:tc>
      </w:tr>
      <w:tr w:rsidR="00D2125A" w:rsidRPr="00BD7662" w:rsidTr="00D2125A">
        <w:trPr>
          <w:trHeight w:val="570"/>
        </w:trPr>
        <w:tc>
          <w:tcPr>
            <w:tcW w:w="480" w:type="dxa"/>
            <w:tcBorders>
              <w:top w:val="single" w:sz="4" w:space="0" w:color="000000"/>
              <w:left w:val="single" w:sz="4" w:space="0" w:color="000000"/>
              <w:bottom w:val="single" w:sz="4" w:space="0" w:color="000000"/>
              <w:right w:val="single" w:sz="4" w:space="0" w:color="auto"/>
            </w:tcBorders>
            <w:tcMar>
              <w:top w:w="100" w:type="dxa"/>
              <w:left w:w="115" w:type="dxa"/>
              <w:bottom w:w="100" w:type="dxa"/>
              <w:right w:w="115" w:type="dxa"/>
            </w:tcMar>
          </w:tcPr>
          <w:p w:rsidR="00D2125A" w:rsidRPr="00BD7662" w:rsidRDefault="00D2125A" w:rsidP="002C507B">
            <w:pPr>
              <w:rPr>
                <w:sz w:val="20"/>
                <w:szCs w:val="20"/>
              </w:rPr>
            </w:pPr>
          </w:p>
        </w:tc>
        <w:tc>
          <w:tcPr>
            <w:tcW w:w="1849" w:type="dxa"/>
            <w:tcBorders>
              <w:top w:val="single" w:sz="4" w:space="0" w:color="auto"/>
              <w:left w:val="single" w:sz="4" w:space="0" w:color="auto"/>
              <w:bottom w:val="single" w:sz="4" w:space="0" w:color="auto"/>
              <w:right w:val="single" w:sz="4" w:space="0" w:color="auto"/>
            </w:tcBorders>
            <w:tcMar>
              <w:top w:w="100" w:type="dxa"/>
              <w:left w:w="115" w:type="dxa"/>
              <w:bottom w:w="100" w:type="dxa"/>
              <w:right w:w="115" w:type="dxa"/>
            </w:tcMar>
          </w:tcPr>
          <w:p w:rsidR="00D2125A" w:rsidRPr="00BD7662" w:rsidRDefault="00D2125A" w:rsidP="002C507B">
            <w:pPr>
              <w:rPr>
                <w:sz w:val="20"/>
                <w:szCs w:val="20"/>
              </w:rPr>
            </w:pPr>
          </w:p>
        </w:tc>
        <w:tc>
          <w:tcPr>
            <w:tcW w:w="1994" w:type="dxa"/>
            <w:tcBorders>
              <w:top w:val="single" w:sz="4" w:space="0" w:color="000000"/>
              <w:left w:val="single" w:sz="4" w:space="0" w:color="auto"/>
              <w:bottom w:val="single" w:sz="4" w:space="0" w:color="000000"/>
              <w:right w:val="single" w:sz="4" w:space="0" w:color="auto"/>
            </w:tcBorders>
            <w:tcMar>
              <w:top w:w="100" w:type="dxa"/>
              <w:left w:w="115" w:type="dxa"/>
              <w:bottom w:w="100" w:type="dxa"/>
              <w:right w:w="115" w:type="dxa"/>
            </w:tcMar>
          </w:tcPr>
          <w:p w:rsidR="00D2125A" w:rsidRPr="00BD7662" w:rsidRDefault="00D2125A" w:rsidP="002C507B">
            <w:pPr>
              <w:rPr>
                <w:color w:val="FF0000"/>
                <w:sz w:val="20"/>
                <w:szCs w:val="20"/>
                <w:lang w:eastAsia="en-US"/>
              </w:rPr>
            </w:pPr>
          </w:p>
        </w:tc>
        <w:tc>
          <w:tcPr>
            <w:tcW w:w="1348" w:type="dxa"/>
            <w:tcBorders>
              <w:top w:val="single" w:sz="4" w:space="0" w:color="000000"/>
              <w:left w:val="single" w:sz="4" w:space="0" w:color="auto"/>
              <w:bottom w:val="single" w:sz="4" w:space="0" w:color="000000"/>
              <w:right w:val="single" w:sz="4" w:space="0" w:color="000000"/>
            </w:tcBorders>
          </w:tcPr>
          <w:p w:rsidR="00D2125A" w:rsidRPr="00BD7662" w:rsidRDefault="00D2125A" w:rsidP="002C507B">
            <w:pPr>
              <w:rPr>
                <w:color w:val="FF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rsidR="00D2125A" w:rsidRPr="00BD7662" w:rsidRDefault="00D2125A" w:rsidP="002C507B">
            <w:pPr>
              <w:rPr>
                <w:sz w:val="20"/>
                <w:szCs w:val="20"/>
              </w:rPr>
            </w:pPr>
          </w:p>
        </w:tc>
        <w:tc>
          <w:tcPr>
            <w:tcW w:w="109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rsidR="00D2125A" w:rsidRPr="00BD7662" w:rsidRDefault="00D2125A" w:rsidP="002C507B">
            <w:pPr>
              <w:rPr>
                <w:sz w:val="20"/>
                <w:szCs w:val="20"/>
              </w:rPr>
            </w:pPr>
          </w:p>
        </w:tc>
        <w:tc>
          <w:tcPr>
            <w:tcW w:w="1153"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rsidR="00D2125A" w:rsidRPr="00BD7662" w:rsidRDefault="00D2125A" w:rsidP="002C507B">
            <w:pPr>
              <w:rPr>
                <w:sz w:val="20"/>
                <w:szCs w:val="20"/>
              </w:rPr>
            </w:pPr>
          </w:p>
        </w:tc>
        <w:tc>
          <w:tcPr>
            <w:tcW w:w="1154"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rsidR="00D2125A" w:rsidRPr="00BD7662" w:rsidRDefault="00D2125A" w:rsidP="002C507B">
            <w:pPr>
              <w:rPr>
                <w:sz w:val="20"/>
                <w:szCs w:val="20"/>
              </w:rPr>
            </w:pPr>
          </w:p>
        </w:tc>
        <w:tc>
          <w:tcPr>
            <w:tcW w:w="277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rsidR="00D2125A" w:rsidRPr="00BD7662" w:rsidRDefault="00D2125A" w:rsidP="002C507B">
            <w:pPr>
              <w:rPr>
                <w:sz w:val="20"/>
                <w:szCs w:val="20"/>
              </w:rPr>
            </w:pPr>
          </w:p>
        </w:tc>
        <w:tc>
          <w:tcPr>
            <w:tcW w:w="2168"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rsidR="00D2125A" w:rsidRPr="00BD7662" w:rsidRDefault="00D2125A" w:rsidP="002C507B">
            <w:pPr>
              <w:rPr>
                <w:sz w:val="20"/>
                <w:szCs w:val="20"/>
              </w:rPr>
            </w:pPr>
          </w:p>
        </w:tc>
      </w:tr>
    </w:tbl>
    <w:p w:rsidR="00D2125A" w:rsidRPr="00D2125A" w:rsidRDefault="00D2125A" w:rsidP="00D2125A">
      <w:pPr>
        <w:ind w:firstLine="360"/>
        <w:jc w:val="right"/>
        <w:rPr>
          <w:lang w:val="uk-UA" w:eastAsia="it-IT"/>
        </w:rPr>
      </w:pPr>
    </w:p>
    <w:sectPr w:rsidR="00D2125A" w:rsidRPr="00D2125A" w:rsidSect="00D2125A">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47A" w:rsidRDefault="0052547A" w:rsidP="003537EB">
      <w:r>
        <w:separator/>
      </w:r>
    </w:p>
  </w:endnote>
  <w:endnote w:type="continuationSeparator" w:id="0">
    <w:p w:rsidR="0052547A" w:rsidRDefault="0052547A" w:rsidP="003537E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swiss"/>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00000201" w:usb1="00000000" w:usb2="00000000" w:usb3="00000000" w:csb0="00000004" w:csb1="00000000"/>
  </w:font>
  <w:font w:name="Noto Sans CJK SC Regular">
    <w:charset w:val="00"/>
    <w:family w:val="auto"/>
    <w:pitch w:val="variable"/>
    <w:sig w:usb0="00000000" w:usb1="00000000" w:usb2="00000000" w:usb3="00000000" w:csb0="00000000" w:csb1="00000000"/>
  </w:font>
  <w:font w:name="FreeSans">
    <w:altName w:val="Times New Roman"/>
    <w:charset w:val="00"/>
    <w:family w:val="auto"/>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A2F" w:rsidRPr="00733C36" w:rsidRDefault="00C44A2F" w:rsidP="00733C36">
    <w:pPr>
      <w:pStyle w:val="af1"/>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47A" w:rsidRDefault="0052547A" w:rsidP="003537EB">
      <w:r>
        <w:separator/>
      </w:r>
    </w:p>
  </w:footnote>
  <w:footnote w:type="continuationSeparator" w:id="0">
    <w:p w:rsidR="0052547A" w:rsidRDefault="0052547A" w:rsidP="003537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42C"/>
    <w:multiLevelType w:val="hybridMultilevel"/>
    <w:tmpl w:val="D9A2A31C"/>
    <w:lvl w:ilvl="0" w:tplc="0419000D">
      <w:start w:val="1"/>
      <w:numFmt w:val="bullet"/>
      <w:lvlText w:val=""/>
      <w:lvlJc w:val="left"/>
      <w:pPr>
        <w:ind w:left="43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D24FC0"/>
    <w:multiLevelType w:val="multilevel"/>
    <w:tmpl w:val="6E96F680"/>
    <w:lvl w:ilvl="0">
      <w:start w:val="1"/>
      <w:numFmt w:val="decimal"/>
      <w:lvlText w:val="%1."/>
      <w:lvlJc w:val="left"/>
      <w:pPr>
        <w:ind w:left="360" w:hanging="360"/>
      </w:pPr>
      <w:rPr>
        <w:rFonts w:eastAsia="Calibri"/>
        <w:color w:val="000000"/>
        <w:sz w:val="24"/>
      </w:rPr>
    </w:lvl>
    <w:lvl w:ilvl="1">
      <w:start w:val="1"/>
      <w:numFmt w:val="decimal"/>
      <w:lvlText w:val="%1.%2."/>
      <w:lvlJc w:val="left"/>
      <w:pPr>
        <w:ind w:left="360" w:hanging="360"/>
      </w:pPr>
      <w:rPr>
        <w:rFonts w:eastAsia="Calibri"/>
        <w:color w:val="000000"/>
        <w:sz w:val="24"/>
      </w:rPr>
    </w:lvl>
    <w:lvl w:ilvl="2">
      <w:start w:val="1"/>
      <w:numFmt w:val="decimal"/>
      <w:lvlText w:val="%1.%2.%3."/>
      <w:lvlJc w:val="left"/>
      <w:pPr>
        <w:ind w:left="720" w:hanging="720"/>
      </w:pPr>
      <w:rPr>
        <w:rFonts w:eastAsia="Calibri"/>
        <w:color w:val="000000"/>
        <w:sz w:val="24"/>
      </w:rPr>
    </w:lvl>
    <w:lvl w:ilvl="3">
      <w:start w:val="1"/>
      <w:numFmt w:val="decimal"/>
      <w:lvlText w:val="%1.%2.%3.%4."/>
      <w:lvlJc w:val="left"/>
      <w:pPr>
        <w:ind w:left="720" w:hanging="720"/>
      </w:pPr>
      <w:rPr>
        <w:rFonts w:eastAsia="Calibri"/>
        <w:color w:val="000000"/>
        <w:sz w:val="24"/>
      </w:rPr>
    </w:lvl>
    <w:lvl w:ilvl="4">
      <w:start w:val="1"/>
      <w:numFmt w:val="decimal"/>
      <w:lvlText w:val="%1.%2.%3.%4.%5."/>
      <w:lvlJc w:val="left"/>
      <w:pPr>
        <w:ind w:left="1080" w:hanging="1080"/>
      </w:pPr>
      <w:rPr>
        <w:rFonts w:eastAsia="Calibri"/>
        <w:color w:val="000000"/>
        <w:sz w:val="24"/>
      </w:rPr>
    </w:lvl>
    <w:lvl w:ilvl="5">
      <w:start w:val="1"/>
      <w:numFmt w:val="decimal"/>
      <w:lvlText w:val="%1.%2.%3.%4.%5.%6."/>
      <w:lvlJc w:val="left"/>
      <w:pPr>
        <w:ind w:left="1080" w:hanging="1080"/>
      </w:pPr>
      <w:rPr>
        <w:rFonts w:eastAsia="Calibri"/>
        <w:color w:val="000000"/>
        <w:sz w:val="24"/>
      </w:rPr>
    </w:lvl>
    <w:lvl w:ilvl="6">
      <w:start w:val="1"/>
      <w:numFmt w:val="decimal"/>
      <w:lvlText w:val="%1.%2.%3.%4.%5.%6.%7."/>
      <w:lvlJc w:val="left"/>
      <w:pPr>
        <w:ind w:left="1440" w:hanging="1440"/>
      </w:pPr>
      <w:rPr>
        <w:rFonts w:eastAsia="Calibri"/>
        <w:color w:val="000000"/>
        <w:sz w:val="24"/>
      </w:rPr>
    </w:lvl>
    <w:lvl w:ilvl="7">
      <w:start w:val="1"/>
      <w:numFmt w:val="decimal"/>
      <w:lvlText w:val="%1.%2.%3.%4.%5.%6.%7.%8."/>
      <w:lvlJc w:val="left"/>
      <w:pPr>
        <w:ind w:left="1440" w:hanging="1440"/>
      </w:pPr>
      <w:rPr>
        <w:rFonts w:eastAsia="Calibri"/>
        <w:color w:val="000000"/>
        <w:sz w:val="24"/>
      </w:rPr>
    </w:lvl>
    <w:lvl w:ilvl="8">
      <w:start w:val="1"/>
      <w:numFmt w:val="decimal"/>
      <w:lvlText w:val="%1.%2.%3.%4.%5.%6.%7.%8.%9."/>
      <w:lvlJc w:val="left"/>
      <w:pPr>
        <w:ind w:left="1800" w:hanging="1800"/>
      </w:pPr>
      <w:rPr>
        <w:rFonts w:eastAsia="Calibri"/>
        <w:color w:val="000000"/>
        <w:sz w:val="24"/>
      </w:rPr>
    </w:lvl>
  </w:abstractNum>
  <w:abstractNum w:abstractNumId="2">
    <w:nsid w:val="03783EFE"/>
    <w:multiLevelType w:val="hybridMultilevel"/>
    <w:tmpl w:val="9752CE8A"/>
    <w:lvl w:ilvl="0" w:tplc="5CC8ED28">
      <w:start w:val="201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912F96"/>
    <w:multiLevelType w:val="multilevel"/>
    <w:tmpl w:val="8910C45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272EC5"/>
    <w:multiLevelType w:val="hybridMultilevel"/>
    <w:tmpl w:val="7CB6B550"/>
    <w:lvl w:ilvl="0" w:tplc="773CB8D0">
      <w:start w:val="13"/>
      <w:numFmt w:val="bullet"/>
      <w:lvlText w:val="-"/>
      <w:lvlJc w:val="left"/>
      <w:pPr>
        <w:tabs>
          <w:tab w:val="num" w:pos="1080"/>
        </w:tabs>
        <w:ind w:left="1080" w:hanging="360"/>
      </w:pPr>
      <w:rPr>
        <w:rFonts w:ascii="Arial" w:eastAsia="Times New Roman" w:hAnsi="Arial"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06BE46F4"/>
    <w:multiLevelType w:val="hybridMultilevel"/>
    <w:tmpl w:val="E68E9CBC"/>
    <w:lvl w:ilvl="0" w:tplc="FAD2CF8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A3303CA"/>
    <w:multiLevelType w:val="multilevel"/>
    <w:tmpl w:val="3634D7D8"/>
    <w:lvl w:ilvl="0">
      <w:start w:val="1"/>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0F8A44F6"/>
    <w:multiLevelType w:val="hybridMultilevel"/>
    <w:tmpl w:val="C4407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7A38EF"/>
    <w:multiLevelType w:val="hybridMultilevel"/>
    <w:tmpl w:val="7174D748"/>
    <w:lvl w:ilvl="0" w:tplc="5532C232">
      <w:start w:val="1"/>
      <w:numFmt w:val="bullet"/>
      <w:lvlText w:val="-"/>
      <w:lvlJc w:val="left"/>
      <w:pPr>
        <w:ind w:left="36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5A1E9B"/>
    <w:multiLevelType w:val="hybridMultilevel"/>
    <w:tmpl w:val="CAF00340"/>
    <w:lvl w:ilvl="0" w:tplc="0419000F">
      <w:start w:val="1"/>
      <w:numFmt w:val="decimal"/>
      <w:pStyle w:val="1"/>
      <w:lvlText w:val="%1."/>
      <w:lvlJc w:val="left"/>
      <w:pPr>
        <w:ind w:left="1140" w:hanging="397"/>
      </w:pPr>
      <w:rPr>
        <w:rFonts w:cs="Times New Roman"/>
      </w:rPr>
    </w:lvl>
    <w:lvl w:ilvl="1" w:tplc="04190019">
      <w:start w:val="1"/>
      <w:numFmt w:val="lowerLetter"/>
      <w:lvlText w:val="%2."/>
      <w:lvlJc w:val="left"/>
      <w:pPr>
        <w:ind w:left="2141" w:hanging="360"/>
      </w:pPr>
      <w:rPr>
        <w:rFonts w:cs="Times New Roman"/>
      </w:rPr>
    </w:lvl>
    <w:lvl w:ilvl="2" w:tplc="0419001B">
      <w:start w:val="1"/>
      <w:numFmt w:val="lowerRoman"/>
      <w:lvlText w:val="%3."/>
      <w:lvlJc w:val="right"/>
      <w:pPr>
        <w:ind w:left="2861" w:hanging="180"/>
      </w:pPr>
      <w:rPr>
        <w:rFonts w:cs="Times New Roman"/>
      </w:rPr>
    </w:lvl>
    <w:lvl w:ilvl="3" w:tplc="0419000F">
      <w:start w:val="1"/>
      <w:numFmt w:val="decimal"/>
      <w:lvlText w:val="%4."/>
      <w:lvlJc w:val="left"/>
      <w:pPr>
        <w:ind w:left="3581" w:hanging="360"/>
      </w:pPr>
      <w:rPr>
        <w:rFonts w:cs="Times New Roman"/>
      </w:rPr>
    </w:lvl>
    <w:lvl w:ilvl="4" w:tplc="04190019">
      <w:start w:val="1"/>
      <w:numFmt w:val="lowerLetter"/>
      <w:lvlText w:val="%5."/>
      <w:lvlJc w:val="left"/>
      <w:pPr>
        <w:ind w:left="4301" w:hanging="360"/>
      </w:pPr>
      <w:rPr>
        <w:rFonts w:cs="Times New Roman"/>
      </w:rPr>
    </w:lvl>
    <w:lvl w:ilvl="5" w:tplc="0419001B">
      <w:start w:val="1"/>
      <w:numFmt w:val="lowerRoman"/>
      <w:lvlText w:val="%6."/>
      <w:lvlJc w:val="right"/>
      <w:pPr>
        <w:ind w:left="5021" w:hanging="180"/>
      </w:pPr>
      <w:rPr>
        <w:rFonts w:cs="Times New Roman"/>
      </w:rPr>
    </w:lvl>
    <w:lvl w:ilvl="6" w:tplc="0419000F">
      <w:start w:val="1"/>
      <w:numFmt w:val="decimal"/>
      <w:lvlText w:val="%7."/>
      <w:lvlJc w:val="left"/>
      <w:pPr>
        <w:ind w:left="5741" w:hanging="360"/>
      </w:pPr>
      <w:rPr>
        <w:rFonts w:cs="Times New Roman"/>
      </w:rPr>
    </w:lvl>
    <w:lvl w:ilvl="7" w:tplc="04190019">
      <w:start w:val="1"/>
      <w:numFmt w:val="lowerLetter"/>
      <w:lvlText w:val="%8."/>
      <w:lvlJc w:val="left"/>
      <w:pPr>
        <w:ind w:left="6461" w:hanging="360"/>
      </w:pPr>
      <w:rPr>
        <w:rFonts w:cs="Times New Roman"/>
      </w:rPr>
    </w:lvl>
    <w:lvl w:ilvl="8" w:tplc="0419001B">
      <w:start w:val="1"/>
      <w:numFmt w:val="lowerRoman"/>
      <w:lvlText w:val="%9."/>
      <w:lvlJc w:val="right"/>
      <w:pPr>
        <w:ind w:left="7181" w:hanging="180"/>
      </w:pPr>
      <w:rPr>
        <w:rFonts w:cs="Times New Roman"/>
      </w:rPr>
    </w:lvl>
  </w:abstractNum>
  <w:abstractNum w:abstractNumId="10">
    <w:nsid w:val="19A331E4"/>
    <w:multiLevelType w:val="multilevel"/>
    <w:tmpl w:val="7B32AB08"/>
    <w:lvl w:ilvl="0">
      <w:start w:val="1"/>
      <w:numFmt w:val="decimal"/>
      <w:lvlText w:val="%1."/>
      <w:lvlJc w:val="left"/>
      <w:pPr>
        <w:ind w:left="360" w:hanging="360"/>
      </w:pPr>
      <w:rPr>
        <w:rFonts w:eastAsia="Calibri"/>
        <w:color w:val="000000"/>
        <w:sz w:val="24"/>
      </w:rPr>
    </w:lvl>
    <w:lvl w:ilvl="1">
      <w:start w:val="1"/>
      <w:numFmt w:val="decimal"/>
      <w:lvlText w:val="%1.%2."/>
      <w:lvlJc w:val="left"/>
      <w:pPr>
        <w:ind w:left="360" w:hanging="360"/>
      </w:pPr>
      <w:rPr>
        <w:rFonts w:eastAsia="Calibri"/>
        <w:color w:val="000000"/>
        <w:sz w:val="24"/>
      </w:rPr>
    </w:lvl>
    <w:lvl w:ilvl="2">
      <w:start w:val="1"/>
      <w:numFmt w:val="decimal"/>
      <w:lvlText w:val="%1.%2.%3."/>
      <w:lvlJc w:val="left"/>
      <w:pPr>
        <w:ind w:left="720" w:hanging="720"/>
      </w:pPr>
      <w:rPr>
        <w:rFonts w:eastAsia="Calibri"/>
        <w:color w:val="000000"/>
        <w:sz w:val="24"/>
      </w:rPr>
    </w:lvl>
    <w:lvl w:ilvl="3">
      <w:start w:val="1"/>
      <w:numFmt w:val="decimal"/>
      <w:lvlText w:val="%1.%2.%3.%4."/>
      <w:lvlJc w:val="left"/>
      <w:pPr>
        <w:ind w:left="720" w:hanging="720"/>
      </w:pPr>
      <w:rPr>
        <w:rFonts w:eastAsia="Calibri"/>
        <w:color w:val="000000"/>
        <w:sz w:val="24"/>
      </w:rPr>
    </w:lvl>
    <w:lvl w:ilvl="4">
      <w:start w:val="1"/>
      <w:numFmt w:val="decimal"/>
      <w:lvlText w:val="%1.%2.%3.%4.%5."/>
      <w:lvlJc w:val="left"/>
      <w:pPr>
        <w:ind w:left="1080" w:hanging="1080"/>
      </w:pPr>
      <w:rPr>
        <w:rFonts w:eastAsia="Calibri"/>
        <w:color w:val="000000"/>
        <w:sz w:val="24"/>
      </w:rPr>
    </w:lvl>
    <w:lvl w:ilvl="5">
      <w:start w:val="1"/>
      <w:numFmt w:val="decimal"/>
      <w:lvlText w:val="%1.%2.%3.%4.%5.%6."/>
      <w:lvlJc w:val="left"/>
      <w:pPr>
        <w:ind w:left="1080" w:hanging="1080"/>
      </w:pPr>
      <w:rPr>
        <w:rFonts w:eastAsia="Calibri"/>
        <w:color w:val="000000"/>
        <w:sz w:val="24"/>
      </w:rPr>
    </w:lvl>
    <w:lvl w:ilvl="6">
      <w:start w:val="1"/>
      <w:numFmt w:val="decimal"/>
      <w:lvlText w:val="%1.%2.%3.%4.%5.%6.%7."/>
      <w:lvlJc w:val="left"/>
      <w:pPr>
        <w:ind w:left="1440" w:hanging="1440"/>
      </w:pPr>
      <w:rPr>
        <w:rFonts w:eastAsia="Calibri"/>
        <w:color w:val="000000"/>
        <w:sz w:val="24"/>
      </w:rPr>
    </w:lvl>
    <w:lvl w:ilvl="7">
      <w:start w:val="1"/>
      <w:numFmt w:val="decimal"/>
      <w:lvlText w:val="%1.%2.%3.%4.%5.%6.%7.%8."/>
      <w:lvlJc w:val="left"/>
      <w:pPr>
        <w:ind w:left="1440" w:hanging="1440"/>
      </w:pPr>
      <w:rPr>
        <w:rFonts w:eastAsia="Calibri"/>
        <w:color w:val="000000"/>
        <w:sz w:val="24"/>
      </w:rPr>
    </w:lvl>
    <w:lvl w:ilvl="8">
      <w:start w:val="1"/>
      <w:numFmt w:val="decimal"/>
      <w:lvlText w:val="%1.%2.%3.%4.%5.%6.%7.%8.%9."/>
      <w:lvlJc w:val="left"/>
      <w:pPr>
        <w:ind w:left="1800" w:hanging="1800"/>
      </w:pPr>
      <w:rPr>
        <w:rFonts w:eastAsia="Calibri"/>
        <w:color w:val="000000"/>
        <w:sz w:val="24"/>
      </w:rPr>
    </w:lvl>
  </w:abstractNum>
  <w:abstractNum w:abstractNumId="11">
    <w:nsid w:val="19F74B50"/>
    <w:multiLevelType w:val="hybridMultilevel"/>
    <w:tmpl w:val="7CBA87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B6F1EF5"/>
    <w:multiLevelType w:val="hybridMultilevel"/>
    <w:tmpl w:val="B052E1B4"/>
    <w:lvl w:ilvl="0" w:tplc="A6F8E7AC">
      <w:start w:val="1"/>
      <w:numFmt w:val="bullet"/>
      <w:lvlText w:val="−"/>
      <w:lvlJc w:val="left"/>
      <w:pPr>
        <w:ind w:left="1344" w:hanging="360"/>
      </w:pPr>
      <w:rPr>
        <w:rFonts w:ascii="Times New Roman" w:hAnsi="Times New Roman" w:cs="Times New Roman" w:hint="default"/>
      </w:rPr>
    </w:lvl>
    <w:lvl w:ilvl="1" w:tplc="04190003">
      <w:start w:val="1"/>
      <w:numFmt w:val="bullet"/>
      <w:lvlText w:val="o"/>
      <w:lvlJc w:val="left"/>
      <w:pPr>
        <w:ind w:left="2064" w:hanging="360"/>
      </w:pPr>
      <w:rPr>
        <w:rFonts w:ascii="Courier New" w:hAnsi="Courier New" w:cs="Courier New"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cs="Courier New"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cs="Courier New" w:hint="default"/>
      </w:rPr>
    </w:lvl>
    <w:lvl w:ilvl="8" w:tplc="04190005">
      <w:start w:val="1"/>
      <w:numFmt w:val="bullet"/>
      <w:lvlText w:val=""/>
      <w:lvlJc w:val="left"/>
      <w:pPr>
        <w:ind w:left="7104" w:hanging="360"/>
      </w:pPr>
      <w:rPr>
        <w:rFonts w:ascii="Wingdings" w:hAnsi="Wingdings" w:hint="default"/>
      </w:rPr>
    </w:lvl>
  </w:abstractNum>
  <w:abstractNum w:abstractNumId="13">
    <w:nsid w:val="1BB366AB"/>
    <w:multiLevelType w:val="multilevel"/>
    <w:tmpl w:val="045E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590748"/>
    <w:multiLevelType w:val="hybridMultilevel"/>
    <w:tmpl w:val="02FA9E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E5F5361"/>
    <w:multiLevelType w:val="hybridMultilevel"/>
    <w:tmpl w:val="B49095A0"/>
    <w:lvl w:ilvl="0" w:tplc="53C0725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1F4D11AD"/>
    <w:multiLevelType w:val="multilevel"/>
    <w:tmpl w:val="B45475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27A493A"/>
    <w:multiLevelType w:val="multilevel"/>
    <w:tmpl w:val="097C4B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27330909"/>
    <w:multiLevelType w:val="multilevel"/>
    <w:tmpl w:val="BF4C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1D6FFA"/>
    <w:multiLevelType w:val="hybridMultilevel"/>
    <w:tmpl w:val="5510CFA6"/>
    <w:lvl w:ilvl="0" w:tplc="04190001">
      <w:start w:val="1"/>
      <w:numFmt w:val="bullet"/>
      <w:lvlText w:val=""/>
      <w:lvlJc w:val="left"/>
      <w:pPr>
        <w:ind w:left="886" w:hanging="360"/>
      </w:pPr>
      <w:rPr>
        <w:rFonts w:ascii="Symbol" w:hAnsi="Symbol" w:hint="default"/>
      </w:rPr>
    </w:lvl>
    <w:lvl w:ilvl="1" w:tplc="04190003" w:tentative="1">
      <w:start w:val="1"/>
      <w:numFmt w:val="bullet"/>
      <w:lvlText w:val="o"/>
      <w:lvlJc w:val="left"/>
      <w:pPr>
        <w:ind w:left="1606" w:hanging="360"/>
      </w:pPr>
      <w:rPr>
        <w:rFonts w:ascii="Courier New" w:hAnsi="Courier New" w:cs="Courier New" w:hint="default"/>
      </w:rPr>
    </w:lvl>
    <w:lvl w:ilvl="2" w:tplc="04190005" w:tentative="1">
      <w:start w:val="1"/>
      <w:numFmt w:val="bullet"/>
      <w:lvlText w:val=""/>
      <w:lvlJc w:val="left"/>
      <w:pPr>
        <w:ind w:left="2326" w:hanging="360"/>
      </w:pPr>
      <w:rPr>
        <w:rFonts w:ascii="Wingdings" w:hAnsi="Wingdings" w:hint="default"/>
      </w:rPr>
    </w:lvl>
    <w:lvl w:ilvl="3" w:tplc="04190001" w:tentative="1">
      <w:start w:val="1"/>
      <w:numFmt w:val="bullet"/>
      <w:lvlText w:val=""/>
      <w:lvlJc w:val="left"/>
      <w:pPr>
        <w:ind w:left="3046" w:hanging="360"/>
      </w:pPr>
      <w:rPr>
        <w:rFonts w:ascii="Symbol" w:hAnsi="Symbol" w:hint="default"/>
      </w:rPr>
    </w:lvl>
    <w:lvl w:ilvl="4" w:tplc="04190003" w:tentative="1">
      <w:start w:val="1"/>
      <w:numFmt w:val="bullet"/>
      <w:lvlText w:val="o"/>
      <w:lvlJc w:val="left"/>
      <w:pPr>
        <w:ind w:left="3766" w:hanging="360"/>
      </w:pPr>
      <w:rPr>
        <w:rFonts w:ascii="Courier New" w:hAnsi="Courier New" w:cs="Courier New" w:hint="default"/>
      </w:rPr>
    </w:lvl>
    <w:lvl w:ilvl="5" w:tplc="04190005" w:tentative="1">
      <w:start w:val="1"/>
      <w:numFmt w:val="bullet"/>
      <w:lvlText w:val=""/>
      <w:lvlJc w:val="left"/>
      <w:pPr>
        <w:ind w:left="4486" w:hanging="360"/>
      </w:pPr>
      <w:rPr>
        <w:rFonts w:ascii="Wingdings" w:hAnsi="Wingdings" w:hint="default"/>
      </w:rPr>
    </w:lvl>
    <w:lvl w:ilvl="6" w:tplc="04190001" w:tentative="1">
      <w:start w:val="1"/>
      <w:numFmt w:val="bullet"/>
      <w:lvlText w:val=""/>
      <w:lvlJc w:val="left"/>
      <w:pPr>
        <w:ind w:left="5206" w:hanging="360"/>
      </w:pPr>
      <w:rPr>
        <w:rFonts w:ascii="Symbol" w:hAnsi="Symbol" w:hint="default"/>
      </w:rPr>
    </w:lvl>
    <w:lvl w:ilvl="7" w:tplc="04190003" w:tentative="1">
      <w:start w:val="1"/>
      <w:numFmt w:val="bullet"/>
      <w:lvlText w:val="o"/>
      <w:lvlJc w:val="left"/>
      <w:pPr>
        <w:ind w:left="5926" w:hanging="360"/>
      </w:pPr>
      <w:rPr>
        <w:rFonts w:ascii="Courier New" w:hAnsi="Courier New" w:cs="Courier New" w:hint="default"/>
      </w:rPr>
    </w:lvl>
    <w:lvl w:ilvl="8" w:tplc="04190005" w:tentative="1">
      <w:start w:val="1"/>
      <w:numFmt w:val="bullet"/>
      <w:lvlText w:val=""/>
      <w:lvlJc w:val="left"/>
      <w:pPr>
        <w:ind w:left="6646" w:hanging="360"/>
      </w:pPr>
      <w:rPr>
        <w:rFonts w:ascii="Wingdings" w:hAnsi="Wingdings" w:hint="default"/>
      </w:rPr>
    </w:lvl>
  </w:abstractNum>
  <w:abstractNum w:abstractNumId="20">
    <w:nsid w:val="31321513"/>
    <w:multiLevelType w:val="multilevel"/>
    <w:tmpl w:val="81DC5EF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31ED1407"/>
    <w:multiLevelType w:val="hybridMultilevel"/>
    <w:tmpl w:val="0840BE34"/>
    <w:lvl w:ilvl="0" w:tplc="819CC474">
      <w:start w:val="1"/>
      <w:numFmt w:val="decimal"/>
      <w:lvlText w:val="%1."/>
      <w:lvlJc w:val="left"/>
      <w:pPr>
        <w:ind w:left="360" w:hanging="360"/>
      </w:pPr>
      <w:rPr>
        <w:rFonts w:ascii="Times New Roman" w:hAnsi="Times New Roman" w:cs="Times New Roman" w:hint="default"/>
        <w:b/>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D5648DA"/>
    <w:multiLevelType w:val="hybridMultilevel"/>
    <w:tmpl w:val="0D0AB178"/>
    <w:lvl w:ilvl="0" w:tplc="31529B4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3D8F44B6"/>
    <w:multiLevelType w:val="hybridMultilevel"/>
    <w:tmpl w:val="3754FBE2"/>
    <w:lvl w:ilvl="0" w:tplc="2892E866">
      <w:start w:val="3"/>
      <w:numFmt w:val="bullet"/>
      <w:lvlText w:val="-"/>
      <w:lvlJc w:val="left"/>
      <w:pPr>
        <w:ind w:left="526" w:hanging="360"/>
      </w:pPr>
      <w:rPr>
        <w:rFonts w:ascii="Times New Roman" w:eastAsia="Calibri" w:hAnsi="Times New Roman" w:cs="Times New Roman" w:hint="default"/>
      </w:rPr>
    </w:lvl>
    <w:lvl w:ilvl="1" w:tplc="04090003" w:tentative="1">
      <w:start w:val="1"/>
      <w:numFmt w:val="bullet"/>
      <w:lvlText w:val="o"/>
      <w:lvlJc w:val="left"/>
      <w:pPr>
        <w:ind w:left="1246" w:hanging="360"/>
      </w:pPr>
      <w:rPr>
        <w:rFonts w:ascii="Courier New" w:hAnsi="Courier New" w:cs="Courier New" w:hint="default"/>
      </w:rPr>
    </w:lvl>
    <w:lvl w:ilvl="2" w:tplc="04090005" w:tentative="1">
      <w:start w:val="1"/>
      <w:numFmt w:val="bullet"/>
      <w:lvlText w:val=""/>
      <w:lvlJc w:val="left"/>
      <w:pPr>
        <w:ind w:left="1966" w:hanging="360"/>
      </w:pPr>
      <w:rPr>
        <w:rFonts w:ascii="Wingdings" w:hAnsi="Wingdings" w:hint="default"/>
      </w:rPr>
    </w:lvl>
    <w:lvl w:ilvl="3" w:tplc="04090001" w:tentative="1">
      <w:start w:val="1"/>
      <w:numFmt w:val="bullet"/>
      <w:lvlText w:val=""/>
      <w:lvlJc w:val="left"/>
      <w:pPr>
        <w:ind w:left="2686" w:hanging="360"/>
      </w:pPr>
      <w:rPr>
        <w:rFonts w:ascii="Symbol" w:hAnsi="Symbol" w:hint="default"/>
      </w:rPr>
    </w:lvl>
    <w:lvl w:ilvl="4" w:tplc="04090003" w:tentative="1">
      <w:start w:val="1"/>
      <w:numFmt w:val="bullet"/>
      <w:lvlText w:val="o"/>
      <w:lvlJc w:val="left"/>
      <w:pPr>
        <w:ind w:left="3406" w:hanging="360"/>
      </w:pPr>
      <w:rPr>
        <w:rFonts w:ascii="Courier New" w:hAnsi="Courier New" w:cs="Courier New" w:hint="default"/>
      </w:rPr>
    </w:lvl>
    <w:lvl w:ilvl="5" w:tplc="04090005" w:tentative="1">
      <w:start w:val="1"/>
      <w:numFmt w:val="bullet"/>
      <w:lvlText w:val=""/>
      <w:lvlJc w:val="left"/>
      <w:pPr>
        <w:ind w:left="4126" w:hanging="360"/>
      </w:pPr>
      <w:rPr>
        <w:rFonts w:ascii="Wingdings" w:hAnsi="Wingdings" w:hint="default"/>
      </w:rPr>
    </w:lvl>
    <w:lvl w:ilvl="6" w:tplc="04090001" w:tentative="1">
      <w:start w:val="1"/>
      <w:numFmt w:val="bullet"/>
      <w:lvlText w:val=""/>
      <w:lvlJc w:val="left"/>
      <w:pPr>
        <w:ind w:left="4846" w:hanging="360"/>
      </w:pPr>
      <w:rPr>
        <w:rFonts w:ascii="Symbol" w:hAnsi="Symbol" w:hint="default"/>
      </w:rPr>
    </w:lvl>
    <w:lvl w:ilvl="7" w:tplc="04090003" w:tentative="1">
      <w:start w:val="1"/>
      <w:numFmt w:val="bullet"/>
      <w:lvlText w:val="o"/>
      <w:lvlJc w:val="left"/>
      <w:pPr>
        <w:ind w:left="5566" w:hanging="360"/>
      </w:pPr>
      <w:rPr>
        <w:rFonts w:ascii="Courier New" w:hAnsi="Courier New" w:cs="Courier New" w:hint="default"/>
      </w:rPr>
    </w:lvl>
    <w:lvl w:ilvl="8" w:tplc="04090005" w:tentative="1">
      <w:start w:val="1"/>
      <w:numFmt w:val="bullet"/>
      <w:lvlText w:val=""/>
      <w:lvlJc w:val="left"/>
      <w:pPr>
        <w:ind w:left="6286" w:hanging="360"/>
      </w:pPr>
      <w:rPr>
        <w:rFonts w:ascii="Wingdings" w:hAnsi="Wingdings" w:hint="default"/>
      </w:rPr>
    </w:lvl>
  </w:abstractNum>
  <w:abstractNum w:abstractNumId="24">
    <w:nsid w:val="3EC264FE"/>
    <w:multiLevelType w:val="multilevel"/>
    <w:tmpl w:val="C388CF7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003" w:hanging="720"/>
      </w:pPr>
      <w:rPr>
        <w:rFonts w:hint="default"/>
        <w:lang w:val="ru-RU"/>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97A7FFC"/>
    <w:multiLevelType w:val="hybridMultilevel"/>
    <w:tmpl w:val="3A30AB3A"/>
    <w:lvl w:ilvl="0" w:tplc="B8F4D740">
      <w:start w:val="100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AA1408"/>
    <w:multiLevelType w:val="hybridMultilevel"/>
    <w:tmpl w:val="3C260E6A"/>
    <w:lvl w:ilvl="0" w:tplc="CD20DA7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7">
    <w:nsid w:val="4B7D4255"/>
    <w:multiLevelType w:val="multilevel"/>
    <w:tmpl w:val="040CB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BCE5F9D"/>
    <w:multiLevelType w:val="hybridMultilevel"/>
    <w:tmpl w:val="E49482C0"/>
    <w:lvl w:ilvl="0" w:tplc="42C85366">
      <w:start w:val="1"/>
      <w:numFmt w:val="bullet"/>
      <w:lvlText w:val="-"/>
      <w:lvlJc w:val="left"/>
      <w:pPr>
        <w:ind w:left="720" w:hanging="360"/>
      </w:pPr>
      <w:rPr>
        <w:rFonts w:ascii="Times New Roman" w:eastAsia="Times New Roman" w:hAnsi="Times New Roman" w:cs="Times New Roman" w:hint="default"/>
        <w:b/>
        <w:sz w:val="23"/>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4D4214DD"/>
    <w:multiLevelType w:val="hybridMultilevel"/>
    <w:tmpl w:val="94C4AD1E"/>
    <w:lvl w:ilvl="0" w:tplc="E398E0D2">
      <w:start w:val="7"/>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4D7C602C"/>
    <w:multiLevelType w:val="hybridMultilevel"/>
    <w:tmpl w:val="6DCCBC9A"/>
    <w:lvl w:ilvl="0" w:tplc="6A9A0A90">
      <w:start w:val="2"/>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DAC05EE"/>
    <w:multiLevelType w:val="hybridMultilevel"/>
    <w:tmpl w:val="3AAAE996"/>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3BB7E70"/>
    <w:multiLevelType w:val="hybridMultilevel"/>
    <w:tmpl w:val="CAF00340"/>
    <w:lvl w:ilvl="0" w:tplc="0419000F">
      <w:start w:val="1"/>
      <w:numFmt w:val="decimal"/>
      <w:lvlText w:val="%1."/>
      <w:lvlJc w:val="left"/>
      <w:pPr>
        <w:ind w:left="997" w:hanging="397"/>
      </w:pPr>
      <w:rPr>
        <w:rFonts w:cs="Times New Roman" w:hint="default"/>
      </w:rPr>
    </w:lvl>
    <w:lvl w:ilvl="1" w:tplc="04190019">
      <w:start w:val="1"/>
      <w:numFmt w:val="lowerLetter"/>
      <w:lvlText w:val="%2."/>
      <w:lvlJc w:val="left"/>
      <w:pPr>
        <w:ind w:left="2141" w:hanging="360"/>
      </w:pPr>
      <w:rPr>
        <w:rFonts w:cs="Times New Roman"/>
      </w:rPr>
    </w:lvl>
    <w:lvl w:ilvl="2" w:tplc="0419001B" w:tentative="1">
      <w:start w:val="1"/>
      <w:numFmt w:val="lowerRoman"/>
      <w:lvlText w:val="%3."/>
      <w:lvlJc w:val="right"/>
      <w:pPr>
        <w:ind w:left="2861" w:hanging="180"/>
      </w:pPr>
      <w:rPr>
        <w:rFonts w:cs="Times New Roman"/>
      </w:rPr>
    </w:lvl>
    <w:lvl w:ilvl="3" w:tplc="0419000F" w:tentative="1">
      <w:start w:val="1"/>
      <w:numFmt w:val="decimal"/>
      <w:lvlText w:val="%4."/>
      <w:lvlJc w:val="left"/>
      <w:pPr>
        <w:ind w:left="3581" w:hanging="360"/>
      </w:pPr>
      <w:rPr>
        <w:rFonts w:cs="Times New Roman"/>
      </w:rPr>
    </w:lvl>
    <w:lvl w:ilvl="4" w:tplc="04190019" w:tentative="1">
      <w:start w:val="1"/>
      <w:numFmt w:val="lowerLetter"/>
      <w:lvlText w:val="%5."/>
      <w:lvlJc w:val="left"/>
      <w:pPr>
        <w:ind w:left="4301" w:hanging="360"/>
      </w:pPr>
      <w:rPr>
        <w:rFonts w:cs="Times New Roman"/>
      </w:rPr>
    </w:lvl>
    <w:lvl w:ilvl="5" w:tplc="0419001B" w:tentative="1">
      <w:start w:val="1"/>
      <w:numFmt w:val="lowerRoman"/>
      <w:lvlText w:val="%6."/>
      <w:lvlJc w:val="right"/>
      <w:pPr>
        <w:ind w:left="5021" w:hanging="180"/>
      </w:pPr>
      <w:rPr>
        <w:rFonts w:cs="Times New Roman"/>
      </w:rPr>
    </w:lvl>
    <w:lvl w:ilvl="6" w:tplc="0419000F" w:tentative="1">
      <w:start w:val="1"/>
      <w:numFmt w:val="decimal"/>
      <w:lvlText w:val="%7."/>
      <w:lvlJc w:val="left"/>
      <w:pPr>
        <w:ind w:left="5741" w:hanging="360"/>
      </w:pPr>
      <w:rPr>
        <w:rFonts w:cs="Times New Roman"/>
      </w:rPr>
    </w:lvl>
    <w:lvl w:ilvl="7" w:tplc="04190019" w:tentative="1">
      <w:start w:val="1"/>
      <w:numFmt w:val="lowerLetter"/>
      <w:lvlText w:val="%8."/>
      <w:lvlJc w:val="left"/>
      <w:pPr>
        <w:ind w:left="6461" w:hanging="360"/>
      </w:pPr>
      <w:rPr>
        <w:rFonts w:cs="Times New Roman"/>
      </w:rPr>
    </w:lvl>
    <w:lvl w:ilvl="8" w:tplc="0419001B" w:tentative="1">
      <w:start w:val="1"/>
      <w:numFmt w:val="lowerRoman"/>
      <w:lvlText w:val="%9."/>
      <w:lvlJc w:val="right"/>
      <w:pPr>
        <w:ind w:left="7181" w:hanging="180"/>
      </w:pPr>
      <w:rPr>
        <w:rFonts w:cs="Times New Roman"/>
      </w:rPr>
    </w:lvl>
  </w:abstractNum>
  <w:abstractNum w:abstractNumId="33">
    <w:nsid w:val="56F1191F"/>
    <w:multiLevelType w:val="hybridMultilevel"/>
    <w:tmpl w:val="EB8615BE"/>
    <w:lvl w:ilvl="0" w:tplc="04190001">
      <w:start w:val="1"/>
      <w:numFmt w:val="bullet"/>
      <w:lvlText w:val=""/>
      <w:lvlJc w:val="left"/>
      <w:pPr>
        <w:ind w:left="886" w:hanging="360"/>
      </w:pPr>
      <w:rPr>
        <w:rFonts w:ascii="Symbol" w:hAnsi="Symbol" w:hint="default"/>
      </w:rPr>
    </w:lvl>
    <w:lvl w:ilvl="1" w:tplc="04190003" w:tentative="1">
      <w:start w:val="1"/>
      <w:numFmt w:val="bullet"/>
      <w:lvlText w:val="o"/>
      <w:lvlJc w:val="left"/>
      <w:pPr>
        <w:ind w:left="1606" w:hanging="360"/>
      </w:pPr>
      <w:rPr>
        <w:rFonts w:ascii="Courier New" w:hAnsi="Courier New" w:cs="Courier New" w:hint="default"/>
      </w:rPr>
    </w:lvl>
    <w:lvl w:ilvl="2" w:tplc="04190005" w:tentative="1">
      <w:start w:val="1"/>
      <w:numFmt w:val="bullet"/>
      <w:lvlText w:val=""/>
      <w:lvlJc w:val="left"/>
      <w:pPr>
        <w:ind w:left="2326" w:hanging="360"/>
      </w:pPr>
      <w:rPr>
        <w:rFonts w:ascii="Wingdings" w:hAnsi="Wingdings" w:hint="default"/>
      </w:rPr>
    </w:lvl>
    <w:lvl w:ilvl="3" w:tplc="04190001" w:tentative="1">
      <w:start w:val="1"/>
      <w:numFmt w:val="bullet"/>
      <w:lvlText w:val=""/>
      <w:lvlJc w:val="left"/>
      <w:pPr>
        <w:ind w:left="3046" w:hanging="360"/>
      </w:pPr>
      <w:rPr>
        <w:rFonts w:ascii="Symbol" w:hAnsi="Symbol" w:hint="default"/>
      </w:rPr>
    </w:lvl>
    <w:lvl w:ilvl="4" w:tplc="04190003" w:tentative="1">
      <w:start w:val="1"/>
      <w:numFmt w:val="bullet"/>
      <w:lvlText w:val="o"/>
      <w:lvlJc w:val="left"/>
      <w:pPr>
        <w:ind w:left="3766" w:hanging="360"/>
      </w:pPr>
      <w:rPr>
        <w:rFonts w:ascii="Courier New" w:hAnsi="Courier New" w:cs="Courier New" w:hint="default"/>
      </w:rPr>
    </w:lvl>
    <w:lvl w:ilvl="5" w:tplc="04190005" w:tentative="1">
      <w:start w:val="1"/>
      <w:numFmt w:val="bullet"/>
      <w:lvlText w:val=""/>
      <w:lvlJc w:val="left"/>
      <w:pPr>
        <w:ind w:left="4486" w:hanging="360"/>
      </w:pPr>
      <w:rPr>
        <w:rFonts w:ascii="Wingdings" w:hAnsi="Wingdings" w:hint="default"/>
      </w:rPr>
    </w:lvl>
    <w:lvl w:ilvl="6" w:tplc="04190001" w:tentative="1">
      <w:start w:val="1"/>
      <w:numFmt w:val="bullet"/>
      <w:lvlText w:val=""/>
      <w:lvlJc w:val="left"/>
      <w:pPr>
        <w:ind w:left="5206" w:hanging="360"/>
      </w:pPr>
      <w:rPr>
        <w:rFonts w:ascii="Symbol" w:hAnsi="Symbol" w:hint="default"/>
      </w:rPr>
    </w:lvl>
    <w:lvl w:ilvl="7" w:tplc="04190003" w:tentative="1">
      <w:start w:val="1"/>
      <w:numFmt w:val="bullet"/>
      <w:lvlText w:val="o"/>
      <w:lvlJc w:val="left"/>
      <w:pPr>
        <w:ind w:left="5926" w:hanging="360"/>
      </w:pPr>
      <w:rPr>
        <w:rFonts w:ascii="Courier New" w:hAnsi="Courier New" w:cs="Courier New" w:hint="default"/>
      </w:rPr>
    </w:lvl>
    <w:lvl w:ilvl="8" w:tplc="04190005" w:tentative="1">
      <w:start w:val="1"/>
      <w:numFmt w:val="bullet"/>
      <w:lvlText w:val=""/>
      <w:lvlJc w:val="left"/>
      <w:pPr>
        <w:ind w:left="6646" w:hanging="360"/>
      </w:pPr>
      <w:rPr>
        <w:rFonts w:ascii="Wingdings" w:hAnsi="Wingdings" w:hint="default"/>
      </w:rPr>
    </w:lvl>
  </w:abstractNum>
  <w:abstractNum w:abstractNumId="34">
    <w:nsid w:val="5D4726D2"/>
    <w:multiLevelType w:val="hybridMultilevel"/>
    <w:tmpl w:val="14AA1A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48167C"/>
    <w:multiLevelType w:val="hybridMultilevel"/>
    <w:tmpl w:val="46823752"/>
    <w:lvl w:ilvl="0" w:tplc="3DCE7BA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997FEA"/>
    <w:multiLevelType w:val="hybridMultilevel"/>
    <w:tmpl w:val="8ACA0BF6"/>
    <w:lvl w:ilvl="0" w:tplc="44DACB86">
      <w:start w:val="1"/>
      <w:numFmt w:val="bullet"/>
      <w:lvlText w:val=""/>
      <w:lvlJc w:val="left"/>
      <w:pPr>
        <w:tabs>
          <w:tab w:val="num" w:pos="886"/>
        </w:tabs>
        <w:ind w:left="886" w:hanging="360"/>
      </w:pPr>
      <w:rPr>
        <w:rFonts w:ascii="Symbol" w:hAnsi="Symbol" w:hint="default"/>
      </w:rPr>
    </w:lvl>
    <w:lvl w:ilvl="1" w:tplc="04190003" w:tentative="1">
      <w:start w:val="1"/>
      <w:numFmt w:val="bullet"/>
      <w:lvlText w:val="o"/>
      <w:lvlJc w:val="left"/>
      <w:pPr>
        <w:ind w:left="1606" w:hanging="360"/>
      </w:pPr>
      <w:rPr>
        <w:rFonts w:ascii="Courier New" w:hAnsi="Courier New" w:hint="default"/>
      </w:rPr>
    </w:lvl>
    <w:lvl w:ilvl="2" w:tplc="04190005" w:tentative="1">
      <w:start w:val="1"/>
      <w:numFmt w:val="bullet"/>
      <w:lvlText w:val=""/>
      <w:lvlJc w:val="left"/>
      <w:pPr>
        <w:ind w:left="2326" w:hanging="360"/>
      </w:pPr>
      <w:rPr>
        <w:rFonts w:ascii="Wingdings" w:hAnsi="Wingdings" w:hint="default"/>
      </w:rPr>
    </w:lvl>
    <w:lvl w:ilvl="3" w:tplc="04190001" w:tentative="1">
      <w:start w:val="1"/>
      <w:numFmt w:val="bullet"/>
      <w:lvlText w:val=""/>
      <w:lvlJc w:val="left"/>
      <w:pPr>
        <w:ind w:left="3046" w:hanging="360"/>
      </w:pPr>
      <w:rPr>
        <w:rFonts w:ascii="Symbol" w:hAnsi="Symbol" w:hint="default"/>
      </w:rPr>
    </w:lvl>
    <w:lvl w:ilvl="4" w:tplc="04190003" w:tentative="1">
      <w:start w:val="1"/>
      <w:numFmt w:val="bullet"/>
      <w:lvlText w:val="o"/>
      <w:lvlJc w:val="left"/>
      <w:pPr>
        <w:ind w:left="3766" w:hanging="360"/>
      </w:pPr>
      <w:rPr>
        <w:rFonts w:ascii="Courier New" w:hAnsi="Courier New" w:hint="default"/>
      </w:rPr>
    </w:lvl>
    <w:lvl w:ilvl="5" w:tplc="04190005" w:tentative="1">
      <w:start w:val="1"/>
      <w:numFmt w:val="bullet"/>
      <w:lvlText w:val=""/>
      <w:lvlJc w:val="left"/>
      <w:pPr>
        <w:ind w:left="4486" w:hanging="360"/>
      </w:pPr>
      <w:rPr>
        <w:rFonts w:ascii="Wingdings" w:hAnsi="Wingdings" w:hint="default"/>
      </w:rPr>
    </w:lvl>
    <w:lvl w:ilvl="6" w:tplc="04190001" w:tentative="1">
      <w:start w:val="1"/>
      <w:numFmt w:val="bullet"/>
      <w:lvlText w:val=""/>
      <w:lvlJc w:val="left"/>
      <w:pPr>
        <w:ind w:left="5206" w:hanging="360"/>
      </w:pPr>
      <w:rPr>
        <w:rFonts w:ascii="Symbol" w:hAnsi="Symbol" w:hint="default"/>
      </w:rPr>
    </w:lvl>
    <w:lvl w:ilvl="7" w:tplc="04190003" w:tentative="1">
      <w:start w:val="1"/>
      <w:numFmt w:val="bullet"/>
      <w:lvlText w:val="o"/>
      <w:lvlJc w:val="left"/>
      <w:pPr>
        <w:ind w:left="5926" w:hanging="360"/>
      </w:pPr>
      <w:rPr>
        <w:rFonts w:ascii="Courier New" w:hAnsi="Courier New" w:hint="default"/>
      </w:rPr>
    </w:lvl>
    <w:lvl w:ilvl="8" w:tplc="04190005" w:tentative="1">
      <w:start w:val="1"/>
      <w:numFmt w:val="bullet"/>
      <w:lvlText w:val=""/>
      <w:lvlJc w:val="left"/>
      <w:pPr>
        <w:ind w:left="6646" w:hanging="360"/>
      </w:pPr>
      <w:rPr>
        <w:rFonts w:ascii="Wingdings" w:hAnsi="Wingdings" w:hint="default"/>
      </w:rPr>
    </w:lvl>
  </w:abstractNum>
  <w:abstractNum w:abstractNumId="37">
    <w:nsid w:val="76920D9F"/>
    <w:multiLevelType w:val="hybridMultilevel"/>
    <w:tmpl w:val="739A4276"/>
    <w:lvl w:ilvl="0" w:tplc="359C2B02">
      <w:start w:val="1"/>
      <w:numFmt w:val="bullet"/>
      <w:lvlText w:val="-"/>
      <w:lvlJc w:val="left"/>
      <w:pPr>
        <w:ind w:left="290" w:hanging="360"/>
      </w:pPr>
      <w:rPr>
        <w:rFonts w:ascii="Times New Roman" w:eastAsia="Times New Roman" w:hAnsi="Times New Roman" w:cs="Times New Roman" w:hint="default"/>
      </w:rPr>
    </w:lvl>
    <w:lvl w:ilvl="1" w:tplc="04190003">
      <w:start w:val="1"/>
      <w:numFmt w:val="bullet"/>
      <w:lvlText w:val="o"/>
      <w:lvlJc w:val="left"/>
      <w:pPr>
        <w:ind w:left="1010" w:hanging="360"/>
      </w:pPr>
      <w:rPr>
        <w:rFonts w:ascii="Courier New" w:hAnsi="Courier New" w:cs="Courier New" w:hint="default"/>
      </w:rPr>
    </w:lvl>
    <w:lvl w:ilvl="2" w:tplc="04190005">
      <w:start w:val="1"/>
      <w:numFmt w:val="bullet"/>
      <w:lvlText w:val=""/>
      <w:lvlJc w:val="left"/>
      <w:pPr>
        <w:ind w:left="1730" w:hanging="360"/>
      </w:pPr>
      <w:rPr>
        <w:rFonts w:ascii="Wingdings" w:hAnsi="Wingdings" w:hint="default"/>
      </w:rPr>
    </w:lvl>
    <w:lvl w:ilvl="3" w:tplc="04190001">
      <w:start w:val="1"/>
      <w:numFmt w:val="bullet"/>
      <w:lvlText w:val=""/>
      <w:lvlJc w:val="left"/>
      <w:pPr>
        <w:ind w:left="2450" w:hanging="360"/>
      </w:pPr>
      <w:rPr>
        <w:rFonts w:ascii="Symbol" w:hAnsi="Symbol" w:hint="default"/>
      </w:rPr>
    </w:lvl>
    <w:lvl w:ilvl="4" w:tplc="04190003">
      <w:start w:val="1"/>
      <w:numFmt w:val="bullet"/>
      <w:lvlText w:val="o"/>
      <w:lvlJc w:val="left"/>
      <w:pPr>
        <w:ind w:left="3170" w:hanging="360"/>
      </w:pPr>
      <w:rPr>
        <w:rFonts w:ascii="Courier New" w:hAnsi="Courier New" w:cs="Courier New" w:hint="default"/>
      </w:rPr>
    </w:lvl>
    <w:lvl w:ilvl="5" w:tplc="04190005">
      <w:start w:val="1"/>
      <w:numFmt w:val="bullet"/>
      <w:lvlText w:val=""/>
      <w:lvlJc w:val="left"/>
      <w:pPr>
        <w:ind w:left="3890" w:hanging="360"/>
      </w:pPr>
      <w:rPr>
        <w:rFonts w:ascii="Wingdings" w:hAnsi="Wingdings" w:hint="default"/>
      </w:rPr>
    </w:lvl>
    <w:lvl w:ilvl="6" w:tplc="04190001">
      <w:start w:val="1"/>
      <w:numFmt w:val="bullet"/>
      <w:lvlText w:val=""/>
      <w:lvlJc w:val="left"/>
      <w:pPr>
        <w:ind w:left="4610" w:hanging="360"/>
      </w:pPr>
      <w:rPr>
        <w:rFonts w:ascii="Symbol" w:hAnsi="Symbol" w:hint="default"/>
      </w:rPr>
    </w:lvl>
    <w:lvl w:ilvl="7" w:tplc="04190003">
      <w:start w:val="1"/>
      <w:numFmt w:val="bullet"/>
      <w:lvlText w:val="o"/>
      <w:lvlJc w:val="left"/>
      <w:pPr>
        <w:ind w:left="5330" w:hanging="360"/>
      </w:pPr>
      <w:rPr>
        <w:rFonts w:ascii="Courier New" w:hAnsi="Courier New" w:cs="Courier New" w:hint="default"/>
      </w:rPr>
    </w:lvl>
    <w:lvl w:ilvl="8" w:tplc="04190005">
      <w:start w:val="1"/>
      <w:numFmt w:val="bullet"/>
      <w:lvlText w:val=""/>
      <w:lvlJc w:val="left"/>
      <w:pPr>
        <w:ind w:left="6050" w:hanging="360"/>
      </w:pPr>
      <w:rPr>
        <w:rFonts w:ascii="Wingdings" w:hAnsi="Wingdings" w:hint="default"/>
      </w:rPr>
    </w:lvl>
  </w:abstractNum>
  <w:abstractNum w:abstractNumId="38">
    <w:nsid w:val="78610522"/>
    <w:multiLevelType w:val="hybridMultilevel"/>
    <w:tmpl w:val="035EA42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CE1295A"/>
    <w:multiLevelType w:val="hybridMultilevel"/>
    <w:tmpl w:val="035AD1FC"/>
    <w:lvl w:ilvl="0" w:tplc="6A9A0A90">
      <w:start w:val="2"/>
      <w:numFmt w:val="bullet"/>
      <w:lvlText w:val="-"/>
      <w:lvlJc w:val="left"/>
      <w:pPr>
        <w:ind w:left="720" w:hanging="360"/>
      </w:pPr>
      <w:rPr>
        <w:rFonts w:ascii="Times New Roman" w:eastAsia="Times New Roman" w:hAnsi="Times New Roman" w:cs="Times New Roman" w:hint="default"/>
        <w:color w:val="auto"/>
      </w:rPr>
    </w:lvl>
    <w:lvl w:ilvl="1" w:tplc="A8B81B1C">
      <w:start w:val="1"/>
      <w:numFmt w:val="bullet"/>
      <w:lvlText w:val="o"/>
      <w:lvlJc w:val="left"/>
      <w:pPr>
        <w:ind w:left="1440" w:hanging="360"/>
      </w:pPr>
      <w:rPr>
        <w:rFonts w:ascii="Courier New" w:hAnsi="Courier New" w:cs="Times New Roman" w:hint="default"/>
      </w:rPr>
    </w:lvl>
    <w:lvl w:ilvl="2" w:tplc="496C46DA">
      <w:start w:val="1"/>
      <w:numFmt w:val="bullet"/>
      <w:lvlText w:val=""/>
      <w:lvlJc w:val="left"/>
      <w:pPr>
        <w:ind w:left="2160" w:hanging="360"/>
      </w:pPr>
      <w:rPr>
        <w:rFonts w:ascii="Wingdings" w:hAnsi="Wingdings" w:hint="default"/>
      </w:rPr>
    </w:lvl>
    <w:lvl w:ilvl="3" w:tplc="9F6C844C">
      <w:start w:val="1"/>
      <w:numFmt w:val="bullet"/>
      <w:lvlText w:val=""/>
      <w:lvlJc w:val="left"/>
      <w:pPr>
        <w:ind w:left="2880" w:hanging="360"/>
      </w:pPr>
      <w:rPr>
        <w:rFonts w:ascii="Symbol" w:hAnsi="Symbol" w:hint="default"/>
      </w:rPr>
    </w:lvl>
    <w:lvl w:ilvl="4" w:tplc="FFB6A41E">
      <w:start w:val="1"/>
      <w:numFmt w:val="bullet"/>
      <w:lvlText w:val="o"/>
      <w:lvlJc w:val="left"/>
      <w:pPr>
        <w:ind w:left="3600" w:hanging="360"/>
      </w:pPr>
      <w:rPr>
        <w:rFonts w:ascii="Courier New" w:hAnsi="Courier New" w:cs="Times New Roman" w:hint="default"/>
      </w:rPr>
    </w:lvl>
    <w:lvl w:ilvl="5" w:tplc="B45CD038">
      <w:start w:val="1"/>
      <w:numFmt w:val="bullet"/>
      <w:lvlText w:val=""/>
      <w:lvlJc w:val="left"/>
      <w:pPr>
        <w:ind w:left="4320" w:hanging="360"/>
      </w:pPr>
      <w:rPr>
        <w:rFonts w:ascii="Wingdings" w:hAnsi="Wingdings" w:hint="default"/>
      </w:rPr>
    </w:lvl>
    <w:lvl w:ilvl="6" w:tplc="A0960E88">
      <w:start w:val="1"/>
      <w:numFmt w:val="bullet"/>
      <w:lvlText w:val=""/>
      <w:lvlJc w:val="left"/>
      <w:pPr>
        <w:ind w:left="5040" w:hanging="360"/>
      </w:pPr>
      <w:rPr>
        <w:rFonts w:ascii="Symbol" w:hAnsi="Symbol" w:hint="default"/>
      </w:rPr>
    </w:lvl>
    <w:lvl w:ilvl="7" w:tplc="D16E1148">
      <w:start w:val="1"/>
      <w:numFmt w:val="bullet"/>
      <w:lvlText w:val="o"/>
      <w:lvlJc w:val="left"/>
      <w:pPr>
        <w:ind w:left="5760" w:hanging="360"/>
      </w:pPr>
      <w:rPr>
        <w:rFonts w:ascii="Courier New" w:hAnsi="Courier New" w:cs="Times New Roman" w:hint="default"/>
      </w:rPr>
    </w:lvl>
    <w:lvl w:ilvl="8" w:tplc="4D3EC3CA">
      <w:start w:val="1"/>
      <w:numFmt w:val="bullet"/>
      <w:lvlText w:val=""/>
      <w:lvlJc w:val="left"/>
      <w:pPr>
        <w:ind w:left="6480" w:hanging="360"/>
      </w:pPr>
      <w:rPr>
        <w:rFonts w:ascii="Wingdings" w:hAnsi="Wingdings" w:hint="default"/>
      </w:rPr>
    </w:lvl>
  </w:abstractNum>
  <w:abstractNum w:abstractNumId="40">
    <w:nsid w:val="7FD90474"/>
    <w:multiLevelType w:val="multilevel"/>
    <w:tmpl w:val="04AEBFE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2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0"/>
  </w:num>
  <w:num w:numId="9">
    <w:abstractNumId w:val="10"/>
  </w:num>
  <w:num w:numId="10">
    <w:abstractNumId w:val="1"/>
  </w:num>
  <w:num w:numId="11">
    <w:abstractNumId w:val="6"/>
  </w:num>
  <w:num w:numId="12">
    <w:abstractNumId w:val="37"/>
  </w:num>
  <w:num w:numId="13">
    <w:abstractNumId w:val="18"/>
  </w:num>
  <w:num w:numId="14">
    <w:abstractNumId w:val="16"/>
  </w:num>
  <w:num w:numId="15">
    <w:abstractNumId w:val="39"/>
  </w:num>
  <w:num w:numId="16">
    <w:abstractNumId w:val="7"/>
  </w:num>
  <w:num w:numId="17">
    <w:abstractNumId w:val="3"/>
  </w:num>
  <w:num w:numId="18">
    <w:abstractNumId w:val="26"/>
  </w:num>
  <w:num w:numId="19">
    <w:abstractNumId w:val="40"/>
  </w:num>
  <w:num w:numId="20">
    <w:abstractNumId w:val="36"/>
  </w:num>
  <w:num w:numId="21">
    <w:abstractNumId w:val="17"/>
  </w:num>
  <w:num w:numId="22">
    <w:abstractNumId w:val="30"/>
  </w:num>
  <w:num w:numId="23">
    <w:abstractNumId w:val="38"/>
  </w:num>
  <w:num w:numId="24">
    <w:abstractNumId w:val="0"/>
  </w:num>
  <w:num w:numId="25">
    <w:abstractNumId w:val="35"/>
  </w:num>
  <w:num w:numId="26">
    <w:abstractNumId w:val="9"/>
  </w:num>
  <w:num w:numId="27">
    <w:abstractNumId w:val="23"/>
  </w:num>
  <w:num w:numId="28">
    <w:abstractNumId w:val="32"/>
  </w:num>
  <w:num w:numId="29">
    <w:abstractNumId w:val="8"/>
  </w:num>
  <w:num w:numId="30">
    <w:abstractNumId w:val="2"/>
  </w:num>
  <w:num w:numId="31">
    <w:abstractNumId w:val="33"/>
  </w:num>
  <w:num w:numId="32">
    <w:abstractNumId w:val="19"/>
  </w:num>
  <w:num w:numId="33">
    <w:abstractNumId w:val="21"/>
  </w:num>
  <w:num w:numId="34">
    <w:abstractNumId w:val="15"/>
  </w:num>
  <w:num w:numId="35">
    <w:abstractNumId w:val="13"/>
  </w:num>
  <w:num w:numId="36">
    <w:abstractNumId w:val="5"/>
  </w:num>
  <w:num w:numId="37">
    <w:abstractNumId w:val="28"/>
  </w:num>
  <w:num w:numId="38">
    <w:abstractNumId w:val="25"/>
  </w:num>
  <w:num w:numId="39">
    <w:abstractNumId w:val="27"/>
  </w:num>
  <w:num w:numId="40">
    <w:abstractNumId w:val="34"/>
  </w:num>
  <w:num w:numId="41">
    <w:abstractNumId w:val="31"/>
  </w:num>
  <w:num w:numId="42">
    <w:abstractNumId w:val="2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hideGrammaticalError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E0095"/>
    <w:rsid w:val="000011F2"/>
    <w:rsid w:val="00001C07"/>
    <w:rsid w:val="0000228F"/>
    <w:rsid w:val="00002E6C"/>
    <w:rsid w:val="00007689"/>
    <w:rsid w:val="000076CF"/>
    <w:rsid w:val="00012F61"/>
    <w:rsid w:val="00014861"/>
    <w:rsid w:val="00020F95"/>
    <w:rsid w:val="00024D7B"/>
    <w:rsid w:val="000260F1"/>
    <w:rsid w:val="0002614D"/>
    <w:rsid w:val="00030E7B"/>
    <w:rsid w:val="00031393"/>
    <w:rsid w:val="00034247"/>
    <w:rsid w:val="0003532F"/>
    <w:rsid w:val="00037EFA"/>
    <w:rsid w:val="00050CB9"/>
    <w:rsid w:val="000518C3"/>
    <w:rsid w:val="00063023"/>
    <w:rsid w:val="00065120"/>
    <w:rsid w:val="00065B18"/>
    <w:rsid w:val="00066CCC"/>
    <w:rsid w:val="000745AA"/>
    <w:rsid w:val="000758D3"/>
    <w:rsid w:val="00077218"/>
    <w:rsid w:val="000812B2"/>
    <w:rsid w:val="0008528D"/>
    <w:rsid w:val="000852C6"/>
    <w:rsid w:val="000871FA"/>
    <w:rsid w:val="00087455"/>
    <w:rsid w:val="00095E94"/>
    <w:rsid w:val="000A1CFF"/>
    <w:rsid w:val="000A2DA3"/>
    <w:rsid w:val="000B04F5"/>
    <w:rsid w:val="000B0CCA"/>
    <w:rsid w:val="000B12E2"/>
    <w:rsid w:val="000B3B7B"/>
    <w:rsid w:val="000C1736"/>
    <w:rsid w:val="000C2833"/>
    <w:rsid w:val="000C6244"/>
    <w:rsid w:val="000D44FF"/>
    <w:rsid w:val="000D6ACE"/>
    <w:rsid w:val="000D70B3"/>
    <w:rsid w:val="000E308B"/>
    <w:rsid w:val="000E6833"/>
    <w:rsid w:val="000E7574"/>
    <w:rsid w:val="000F2F3C"/>
    <w:rsid w:val="000F5057"/>
    <w:rsid w:val="000F66A7"/>
    <w:rsid w:val="0010466C"/>
    <w:rsid w:val="001057BF"/>
    <w:rsid w:val="00105CF9"/>
    <w:rsid w:val="00107B8E"/>
    <w:rsid w:val="001104CD"/>
    <w:rsid w:val="00111726"/>
    <w:rsid w:val="0011216B"/>
    <w:rsid w:val="001130A7"/>
    <w:rsid w:val="00113DD0"/>
    <w:rsid w:val="0011428A"/>
    <w:rsid w:val="0011589A"/>
    <w:rsid w:val="00117FDF"/>
    <w:rsid w:val="00121032"/>
    <w:rsid w:val="00121E88"/>
    <w:rsid w:val="0012278B"/>
    <w:rsid w:val="001227D6"/>
    <w:rsid w:val="00122A73"/>
    <w:rsid w:val="001235D8"/>
    <w:rsid w:val="00123B7A"/>
    <w:rsid w:val="00127138"/>
    <w:rsid w:val="0013022B"/>
    <w:rsid w:val="00131F5E"/>
    <w:rsid w:val="0013260F"/>
    <w:rsid w:val="00137770"/>
    <w:rsid w:val="00141CE8"/>
    <w:rsid w:val="0014661C"/>
    <w:rsid w:val="00152038"/>
    <w:rsid w:val="00153B62"/>
    <w:rsid w:val="00153ED1"/>
    <w:rsid w:val="00154937"/>
    <w:rsid w:val="00161397"/>
    <w:rsid w:val="001616C6"/>
    <w:rsid w:val="00162458"/>
    <w:rsid w:val="001630E4"/>
    <w:rsid w:val="00165291"/>
    <w:rsid w:val="00165D0F"/>
    <w:rsid w:val="00166304"/>
    <w:rsid w:val="001713BB"/>
    <w:rsid w:val="001717F3"/>
    <w:rsid w:val="0017681A"/>
    <w:rsid w:val="001769EE"/>
    <w:rsid w:val="00177FC8"/>
    <w:rsid w:val="00183B21"/>
    <w:rsid w:val="0018460C"/>
    <w:rsid w:val="00186CB1"/>
    <w:rsid w:val="0019016E"/>
    <w:rsid w:val="00191FE1"/>
    <w:rsid w:val="00193A5E"/>
    <w:rsid w:val="001948C9"/>
    <w:rsid w:val="00194A2F"/>
    <w:rsid w:val="001978D6"/>
    <w:rsid w:val="00197EEC"/>
    <w:rsid w:val="001A2807"/>
    <w:rsid w:val="001A6079"/>
    <w:rsid w:val="001A65A0"/>
    <w:rsid w:val="001A6F59"/>
    <w:rsid w:val="001B07CF"/>
    <w:rsid w:val="001B226D"/>
    <w:rsid w:val="001B2ACF"/>
    <w:rsid w:val="001B49E5"/>
    <w:rsid w:val="001B4BAE"/>
    <w:rsid w:val="001B4CA8"/>
    <w:rsid w:val="001B7C24"/>
    <w:rsid w:val="001C1415"/>
    <w:rsid w:val="001C1E6A"/>
    <w:rsid w:val="001C300A"/>
    <w:rsid w:val="001C416C"/>
    <w:rsid w:val="001C5702"/>
    <w:rsid w:val="001C6F73"/>
    <w:rsid w:val="001D23DD"/>
    <w:rsid w:val="001D3B5A"/>
    <w:rsid w:val="001D64A2"/>
    <w:rsid w:val="001D6AD2"/>
    <w:rsid w:val="001E16E5"/>
    <w:rsid w:val="001E376E"/>
    <w:rsid w:val="001E5A87"/>
    <w:rsid w:val="001E6816"/>
    <w:rsid w:val="001E7281"/>
    <w:rsid w:val="001E7E2A"/>
    <w:rsid w:val="001F777F"/>
    <w:rsid w:val="001F7C97"/>
    <w:rsid w:val="00202216"/>
    <w:rsid w:val="00206F96"/>
    <w:rsid w:val="0021010F"/>
    <w:rsid w:val="00211111"/>
    <w:rsid w:val="00211AD7"/>
    <w:rsid w:val="00212943"/>
    <w:rsid w:val="00212B89"/>
    <w:rsid w:val="00213B62"/>
    <w:rsid w:val="0021414B"/>
    <w:rsid w:val="00216563"/>
    <w:rsid w:val="002165A6"/>
    <w:rsid w:val="002217FD"/>
    <w:rsid w:val="00222781"/>
    <w:rsid w:val="002237F4"/>
    <w:rsid w:val="00224564"/>
    <w:rsid w:val="0022495B"/>
    <w:rsid w:val="002259A4"/>
    <w:rsid w:val="00226FE3"/>
    <w:rsid w:val="00227006"/>
    <w:rsid w:val="002306CA"/>
    <w:rsid w:val="002309CC"/>
    <w:rsid w:val="00230B6E"/>
    <w:rsid w:val="002313F0"/>
    <w:rsid w:val="00231542"/>
    <w:rsid w:val="002335FA"/>
    <w:rsid w:val="002356E4"/>
    <w:rsid w:val="002363FC"/>
    <w:rsid w:val="00241631"/>
    <w:rsid w:val="00242AF0"/>
    <w:rsid w:val="002457D0"/>
    <w:rsid w:val="0024645D"/>
    <w:rsid w:val="00247F1D"/>
    <w:rsid w:val="00253395"/>
    <w:rsid w:val="00254126"/>
    <w:rsid w:val="002563AE"/>
    <w:rsid w:val="00256F7E"/>
    <w:rsid w:val="00260E15"/>
    <w:rsid w:val="0026165A"/>
    <w:rsid w:val="002663DE"/>
    <w:rsid w:val="00273D18"/>
    <w:rsid w:val="00275832"/>
    <w:rsid w:val="00277771"/>
    <w:rsid w:val="002779AB"/>
    <w:rsid w:val="0028066D"/>
    <w:rsid w:val="00280D89"/>
    <w:rsid w:val="00287711"/>
    <w:rsid w:val="00290E0B"/>
    <w:rsid w:val="002957A6"/>
    <w:rsid w:val="00296A6C"/>
    <w:rsid w:val="002A029A"/>
    <w:rsid w:val="002A0A50"/>
    <w:rsid w:val="002A0C3D"/>
    <w:rsid w:val="002A1ABB"/>
    <w:rsid w:val="002A2868"/>
    <w:rsid w:val="002A5041"/>
    <w:rsid w:val="002A5E8B"/>
    <w:rsid w:val="002B0954"/>
    <w:rsid w:val="002B0CCB"/>
    <w:rsid w:val="002B12FA"/>
    <w:rsid w:val="002C507B"/>
    <w:rsid w:val="002C656C"/>
    <w:rsid w:val="002C70C8"/>
    <w:rsid w:val="002C797F"/>
    <w:rsid w:val="002D372F"/>
    <w:rsid w:val="002E0095"/>
    <w:rsid w:val="002E08F8"/>
    <w:rsid w:val="002E5735"/>
    <w:rsid w:val="002E5B07"/>
    <w:rsid w:val="002E77EB"/>
    <w:rsid w:val="002F6406"/>
    <w:rsid w:val="002F728B"/>
    <w:rsid w:val="003004AA"/>
    <w:rsid w:val="003025D9"/>
    <w:rsid w:val="00305ED4"/>
    <w:rsid w:val="0030691B"/>
    <w:rsid w:val="00307680"/>
    <w:rsid w:val="003107E7"/>
    <w:rsid w:val="00312059"/>
    <w:rsid w:val="003124B1"/>
    <w:rsid w:val="00312D36"/>
    <w:rsid w:val="00313CDB"/>
    <w:rsid w:val="003150F7"/>
    <w:rsid w:val="003158AC"/>
    <w:rsid w:val="00320A36"/>
    <w:rsid w:val="00322123"/>
    <w:rsid w:val="003311AE"/>
    <w:rsid w:val="00331E43"/>
    <w:rsid w:val="0033677C"/>
    <w:rsid w:val="00336C46"/>
    <w:rsid w:val="003403DB"/>
    <w:rsid w:val="00344230"/>
    <w:rsid w:val="00346E6D"/>
    <w:rsid w:val="00350C15"/>
    <w:rsid w:val="003513BA"/>
    <w:rsid w:val="00352379"/>
    <w:rsid w:val="0035330E"/>
    <w:rsid w:val="003537EB"/>
    <w:rsid w:val="00356129"/>
    <w:rsid w:val="00356487"/>
    <w:rsid w:val="003578C6"/>
    <w:rsid w:val="00357AB5"/>
    <w:rsid w:val="00360B73"/>
    <w:rsid w:val="00362683"/>
    <w:rsid w:val="00366899"/>
    <w:rsid w:val="00372137"/>
    <w:rsid w:val="00373695"/>
    <w:rsid w:val="00375ACB"/>
    <w:rsid w:val="003914C7"/>
    <w:rsid w:val="003927BD"/>
    <w:rsid w:val="00394353"/>
    <w:rsid w:val="0039622F"/>
    <w:rsid w:val="003A10CA"/>
    <w:rsid w:val="003A4545"/>
    <w:rsid w:val="003A4709"/>
    <w:rsid w:val="003A7E29"/>
    <w:rsid w:val="003B0A56"/>
    <w:rsid w:val="003B2631"/>
    <w:rsid w:val="003B3DF3"/>
    <w:rsid w:val="003B4800"/>
    <w:rsid w:val="003C5436"/>
    <w:rsid w:val="003C675D"/>
    <w:rsid w:val="003D3A98"/>
    <w:rsid w:val="003D6225"/>
    <w:rsid w:val="003D69E9"/>
    <w:rsid w:val="003D7706"/>
    <w:rsid w:val="003D7730"/>
    <w:rsid w:val="003D7E50"/>
    <w:rsid w:val="003E3913"/>
    <w:rsid w:val="003E3C23"/>
    <w:rsid w:val="003E5B5E"/>
    <w:rsid w:val="003F09BB"/>
    <w:rsid w:val="003F208B"/>
    <w:rsid w:val="003F4E58"/>
    <w:rsid w:val="003F6265"/>
    <w:rsid w:val="003F6DBC"/>
    <w:rsid w:val="003F6E34"/>
    <w:rsid w:val="004009A1"/>
    <w:rsid w:val="00403950"/>
    <w:rsid w:val="00403F3C"/>
    <w:rsid w:val="00405EAA"/>
    <w:rsid w:val="004068F1"/>
    <w:rsid w:val="00412DA2"/>
    <w:rsid w:val="0041484D"/>
    <w:rsid w:val="00415211"/>
    <w:rsid w:val="00416430"/>
    <w:rsid w:val="00422C22"/>
    <w:rsid w:val="00425F8B"/>
    <w:rsid w:val="0042723E"/>
    <w:rsid w:val="00430702"/>
    <w:rsid w:val="00431989"/>
    <w:rsid w:val="004321B7"/>
    <w:rsid w:val="004352A8"/>
    <w:rsid w:val="00436662"/>
    <w:rsid w:val="0043782C"/>
    <w:rsid w:val="00437C4E"/>
    <w:rsid w:val="00441247"/>
    <w:rsid w:val="00442D93"/>
    <w:rsid w:val="00442EFC"/>
    <w:rsid w:val="004438C8"/>
    <w:rsid w:val="00445050"/>
    <w:rsid w:val="00451461"/>
    <w:rsid w:val="00457C9B"/>
    <w:rsid w:val="00463D27"/>
    <w:rsid w:val="00465D12"/>
    <w:rsid w:val="00470A5B"/>
    <w:rsid w:val="00480D07"/>
    <w:rsid w:val="004823E3"/>
    <w:rsid w:val="00482A27"/>
    <w:rsid w:val="0048533E"/>
    <w:rsid w:val="00485811"/>
    <w:rsid w:val="004908C9"/>
    <w:rsid w:val="004911D2"/>
    <w:rsid w:val="00491F47"/>
    <w:rsid w:val="00493776"/>
    <w:rsid w:val="00496A62"/>
    <w:rsid w:val="004A02F2"/>
    <w:rsid w:val="004A3B99"/>
    <w:rsid w:val="004A7092"/>
    <w:rsid w:val="004B6439"/>
    <w:rsid w:val="004C3A32"/>
    <w:rsid w:val="004C7A45"/>
    <w:rsid w:val="004E0692"/>
    <w:rsid w:val="004E0F5F"/>
    <w:rsid w:val="004E0FB9"/>
    <w:rsid w:val="004E1356"/>
    <w:rsid w:val="004E16BF"/>
    <w:rsid w:val="004E2792"/>
    <w:rsid w:val="004E6358"/>
    <w:rsid w:val="004E788C"/>
    <w:rsid w:val="004F7F52"/>
    <w:rsid w:val="0050564F"/>
    <w:rsid w:val="00506B22"/>
    <w:rsid w:val="00511703"/>
    <w:rsid w:val="0051202A"/>
    <w:rsid w:val="00515B65"/>
    <w:rsid w:val="00516449"/>
    <w:rsid w:val="00520F97"/>
    <w:rsid w:val="00523808"/>
    <w:rsid w:val="005238C4"/>
    <w:rsid w:val="0052547A"/>
    <w:rsid w:val="00526E93"/>
    <w:rsid w:val="00527265"/>
    <w:rsid w:val="00531597"/>
    <w:rsid w:val="005331FB"/>
    <w:rsid w:val="00534772"/>
    <w:rsid w:val="0053795E"/>
    <w:rsid w:val="00540BD4"/>
    <w:rsid w:val="0054515F"/>
    <w:rsid w:val="0054728E"/>
    <w:rsid w:val="00552058"/>
    <w:rsid w:val="005569BF"/>
    <w:rsid w:val="00557157"/>
    <w:rsid w:val="0056004E"/>
    <w:rsid w:val="00571C56"/>
    <w:rsid w:val="00574B6A"/>
    <w:rsid w:val="005754F2"/>
    <w:rsid w:val="00576313"/>
    <w:rsid w:val="00580385"/>
    <w:rsid w:val="005814FE"/>
    <w:rsid w:val="00581767"/>
    <w:rsid w:val="005852E8"/>
    <w:rsid w:val="00590EEE"/>
    <w:rsid w:val="0059455D"/>
    <w:rsid w:val="005A004A"/>
    <w:rsid w:val="005A4827"/>
    <w:rsid w:val="005A7550"/>
    <w:rsid w:val="005B5251"/>
    <w:rsid w:val="005B69AD"/>
    <w:rsid w:val="005B74B8"/>
    <w:rsid w:val="005C0096"/>
    <w:rsid w:val="005C18E5"/>
    <w:rsid w:val="005C4A76"/>
    <w:rsid w:val="005C566D"/>
    <w:rsid w:val="005D43A8"/>
    <w:rsid w:val="005D5833"/>
    <w:rsid w:val="005D5F09"/>
    <w:rsid w:val="005D6226"/>
    <w:rsid w:val="005D7589"/>
    <w:rsid w:val="005D7CE6"/>
    <w:rsid w:val="005E0767"/>
    <w:rsid w:val="005E23A3"/>
    <w:rsid w:val="005E279E"/>
    <w:rsid w:val="005E6E2F"/>
    <w:rsid w:val="005E7666"/>
    <w:rsid w:val="005E7C6A"/>
    <w:rsid w:val="005F16E0"/>
    <w:rsid w:val="005F2F9D"/>
    <w:rsid w:val="005F4ECE"/>
    <w:rsid w:val="005F5465"/>
    <w:rsid w:val="005F639E"/>
    <w:rsid w:val="005F6CC6"/>
    <w:rsid w:val="005F6DF6"/>
    <w:rsid w:val="00601D5E"/>
    <w:rsid w:val="0060525B"/>
    <w:rsid w:val="00606132"/>
    <w:rsid w:val="00606D3E"/>
    <w:rsid w:val="00612219"/>
    <w:rsid w:val="00614D7E"/>
    <w:rsid w:val="00616453"/>
    <w:rsid w:val="00617FD0"/>
    <w:rsid w:val="0062269C"/>
    <w:rsid w:val="00627DFD"/>
    <w:rsid w:val="00630E68"/>
    <w:rsid w:val="00636885"/>
    <w:rsid w:val="00636D0B"/>
    <w:rsid w:val="0063777E"/>
    <w:rsid w:val="0064000E"/>
    <w:rsid w:val="006403BF"/>
    <w:rsid w:val="00643830"/>
    <w:rsid w:val="00646F01"/>
    <w:rsid w:val="0065017A"/>
    <w:rsid w:val="00651FE0"/>
    <w:rsid w:val="006520E9"/>
    <w:rsid w:val="006542B0"/>
    <w:rsid w:val="006562B6"/>
    <w:rsid w:val="00656A28"/>
    <w:rsid w:val="0065714A"/>
    <w:rsid w:val="00660327"/>
    <w:rsid w:val="00660548"/>
    <w:rsid w:val="00662290"/>
    <w:rsid w:val="00662EB4"/>
    <w:rsid w:val="0066356B"/>
    <w:rsid w:val="006637BB"/>
    <w:rsid w:val="00663E17"/>
    <w:rsid w:val="00665E20"/>
    <w:rsid w:val="006661CD"/>
    <w:rsid w:val="00667702"/>
    <w:rsid w:val="00667E1E"/>
    <w:rsid w:val="00671ECA"/>
    <w:rsid w:val="006730D9"/>
    <w:rsid w:val="00674C0E"/>
    <w:rsid w:val="006831EA"/>
    <w:rsid w:val="00684159"/>
    <w:rsid w:val="00687EE0"/>
    <w:rsid w:val="00690635"/>
    <w:rsid w:val="00692CC3"/>
    <w:rsid w:val="00693E44"/>
    <w:rsid w:val="0069476F"/>
    <w:rsid w:val="006967E8"/>
    <w:rsid w:val="006A0BA5"/>
    <w:rsid w:val="006A3FC3"/>
    <w:rsid w:val="006A5304"/>
    <w:rsid w:val="006A6909"/>
    <w:rsid w:val="006B3A65"/>
    <w:rsid w:val="006B4868"/>
    <w:rsid w:val="006B5830"/>
    <w:rsid w:val="006B7256"/>
    <w:rsid w:val="006B7946"/>
    <w:rsid w:val="006C33B8"/>
    <w:rsid w:val="006C46DE"/>
    <w:rsid w:val="006C6069"/>
    <w:rsid w:val="006D44E1"/>
    <w:rsid w:val="006D4E35"/>
    <w:rsid w:val="006D4F92"/>
    <w:rsid w:val="006E3E61"/>
    <w:rsid w:val="006E49AA"/>
    <w:rsid w:val="006E5A1D"/>
    <w:rsid w:val="006F031E"/>
    <w:rsid w:val="006F09CF"/>
    <w:rsid w:val="006F1363"/>
    <w:rsid w:val="006F26BB"/>
    <w:rsid w:val="006F3D00"/>
    <w:rsid w:val="006F4E48"/>
    <w:rsid w:val="006F53F1"/>
    <w:rsid w:val="006F7B5D"/>
    <w:rsid w:val="007019AE"/>
    <w:rsid w:val="0070391B"/>
    <w:rsid w:val="00703BBC"/>
    <w:rsid w:val="00706223"/>
    <w:rsid w:val="007067E7"/>
    <w:rsid w:val="00706E96"/>
    <w:rsid w:val="00710EAA"/>
    <w:rsid w:val="00715375"/>
    <w:rsid w:val="00715F64"/>
    <w:rsid w:val="00716477"/>
    <w:rsid w:val="007164D3"/>
    <w:rsid w:val="0071778D"/>
    <w:rsid w:val="00720720"/>
    <w:rsid w:val="007223AC"/>
    <w:rsid w:val="00722BC5"/>
    <w:rsid w:val="00723845"/>
    <w:rsid w:val="00725AA3"/>
    <w:rsid w:val="007260B1"/>
    <w:rsid w:val="007266D6"/>
    <w:rsid w:val="00727076"/>
    <w:rsid w:val="00727451"/>
    <w:rsid w:val="00727A22"/>
    <w:rsid w:val="00733C36"/>
    <w:rsid w:val="00742138"/>
    <w:rsid w:val="0074394E"/>
    <w:rsid w:val="00751004"/>
    <w:rsid w:val="007523C7"/>
    <w:rsid w:val="007624DA"/>
    <w:rsid w:val="00765917"/>
    <w:rsid w:val="00765D92"/>
    <w:rsid w:val="00767D40"/>
    <w:rsid w:val="0077475C"/>
    <w:rsid w:val="007766E7"/>
    <w:rsid w:val="00777D9E"/>
    <w:rsid w:val="00777FEB"/>
    <w:rsid w:val="00783AB5"/>
    <w:rsid w:val="007849B5"/>
    <w:rsid w:val="00787B2B"/>
    <w:rsid w:val="007933AA"/>
    <w:rsid w:val="007951B8"/>
    <w:rsid w:val="00797223"/>
    <w:rsid w:val="007A02FF"/>
    <w:rsid w:val="007A5E35"/>
    <w:rsid w:val="007A723A"/>
    <w:rsid w:val="007B2D54"/>
    <w:rsid w:val="007C0CA7"/>
    <w:rsid w:val="007C111B"/>
    <w:rsid w:val="007C4CC0"/>
    <w:rsid w:val="007C64D3"/>
    <w:rsid w:val="007C69B7"/>
    <w:rsid w:val="007C7FFB"/>
    <w:rsid w:val="007D07CF"/>
    <w:rsid w:val="007D0C0D"/>
    <w:rsid w:val="007D0E69"/>
    <w:rsid w:val="007D1E5C"/>
    <w:rsid w:val="007E17BE"/>
    <w:rsid w:val="007E4BEF"/>
    <w:rsid w:val="007E7725"/>
    <w:rsid w:val="007E7EA0"/>
    <w:rsid w:val="007F039C"/>
    <w:rsid w:val="007F0912"/>
    <w:rsid w:val="007F4B5C"/>
    <w:rsid w:val="007F6804"/>
    <w:rsid w:val="007F7B05"/>
    <w:rsid w:val="00812F78"/>
    <w:rsid w:val="008151C4"/>
    <w:rsid w:val="00815CC6"/>
    <w:rsid w:val="008174DE"/>
    <w:rsid w:val="00820248"/>
    <w:rsid w:val="00821297"/>
    <w:rsid w:val="00821389"/>
    <w:rsid w:val="008231C4"/>
    <w:rsid w:val="00823EC3"/>
    <w:rsid w:val="008242EF"/>
    <w:rsid w:val="008273C6"/>
    <w:rsid w:val="0082781B"/>
    <w:rsid w:val="00832CE3"/>
    <w:rsid w:val="00833A1D"/>
    <w:rsid w:val="00834681"/>
    <w:rsid w:val="00834CDF"/>
    <w:rsid w:val="00835A3C"/>
    <w:rsid w:val="0083654A"/>
    <w:rsid w:val="008374A3"/>
    <w:rsid w:val="0084101B"/>
    <w:rsid w:val="00841180"/>
    <w:rsid w:val="00844EAC"/>
    <w:rsid w:val="008502AD"/>
    <w:rsid w:val="00850C99"/>
    <w:rsid w:val="00850FD2"/>
    <w:rsid w:val="008516AB"/>
    <w:rsid w:val="008542E0"/>
    <w:rsid w:val="00857E7F"/>
    <w:rsid w:val="008601F0"/>
    <w:rsid w:val="00861B52"/>
    <w:rsid w:val="0086548E"/>
    <w:rsid w:val="008717A7"/>
    <w:rsid w:val="0087209C"/>
    <w:rsid w:val="00873852"/>
    <w:rsid w:val="008843E7"/>
    <w:rsid w:val="00885B41"/>
    <w:rsid w:val="008867A4"/>
    <w:rsid w:val="008905B2"/>
    <w:rsid w:val="00893478"/>
    <w:rsid w:val="00894B13"/>
    <w:rsid w:val="0089644F"/>
    <w:rsid w:val="00896B19"/>
    <w:rsid w:val="008A0AF0"/>
    <w:rsid w:val="008A3446"/>
    <w:rsid w:val="008A4942"/>
    <w:rsid w:val="008A60E7"/>
    <w:rsid w:val="008A6A58"/>
    <w:rsid w:val="008A7604"/>
    <w:rsid w:val="008B1667"/>
    <w:rsid w:val="008B2E5B"/>
    <w:rsid w:val="008C21AA"/>
    <w:rsid w:val="008C4B9D"/>
    <w:rsid w:val="008C61D9"/>
    <w:rsid w:val="008D6431"/>
    <w:rsid w:val="008D750E"/>
    <w:rsid w:val="008E1B45"/>
    <w:rsid w:val="008E3820"/>
    <w:rsid w:val="008E64F2"/>
    <w:rsid w:val="008F29AC"/>
    <w:rsid w:val="008F33DB"/>
    <w:rsid w:val="008F7892"/>
    <w:rsid w:val="0090006B"/>
    <w:rsid w:val="009036F2"/>
    <w:rsid w:val="00906B87"/>
    <w:rsid w:val="00907D68"/>
    <w:rsid w:val="009102B2"/>
    <w:rsid w:val="0091219F"/>
    <w:rsid w:val="00915CF7"/>
    <w:rsid w:val="00916D89"/>
    <w:rsid w:val="0091728A"/>
    <w:rsid w:val="00917C5A"/>
    <w:rsid w:val="00923D06"/>
    <w:rsid w:val="0092499B"/>
    <w:rsid w:val="00926FC3"/>
    <w:rsid w:val="00931968"/>
    <w:rsid w:val="00932CBD"/>
    <w:rsid w:val="00933FCB"/>
    <w:rsid w:val="00934725"/>
    <w:rsid w:val="00934ED2"/>
    <w:rsid w:val="00937A96"/>
    <w:rsid w:val="00940CA3"/>
    <w:rsid w:val="009413F4"/>
    <w:rsid w:val="009422DC"/>
    <w:rsid w:val="00943D2C"/>
    <w:rsid w:val="00946BA1"/>
    <w:rsid w:val="009506AD"/>
    <w:rsid w:val="0096382D"/>
    <w:rsid w:val="009640EB"/>
    <w:rsid w:val="00964A24"/>
    <w:rsid w:val="0096570B"/>
    <w:rsid w:val="00966466"/>
    <w:rsid w:val="00966AB9"/>
    <w:rsid w:val="00967512"/>
    <w:rsid w:val="00974DB0"/>
    <w:rsid w:val="00974E76"/>
    <w:rsid w:val="00975DF1"/>
    <w:rsid w:val="009802F6"/>
    <w:rsid w:val="0098082C"/>
    <w:rsid w:val="009829C0"/>
    <w:rsid w:val="009862F4"/>
    <w:rsid w:val="00987306"/>
    <w:rsid w:val="0098744F"/>
    <w:rsid w:val="0098752B"/>
    <w:rsid w:val="00987DF2"/>
    <w:rsid w:val="009935D8"/>
    <w:rsid w:val="0099369C"/>
    <w:rsid w:val="00993D13"/>
    <w:rsid w:val="00997F6D"/>
    <w:rsid w:val="009A27FE"/>
    <w:rsid w:val="009A2E17"/>
    <w:rsid w:val="009A3723"/>
    <w:rsid w:val="009B133B"/>
    <w:rsid w:val="009B1807"/>
    <w:rsid w:val="009B4D69"/>
    <w:rsid w:val="009B5F47"/>
    <w:rsid w:val="009B5FF5"/>
    <w:rsid w:val="009B7E1F"/>
    <w:rsid w:val="009C06B6"/>
    <w:rsid w:val="009C409A"/>
    <w:rsid w:val="009C499F"/>
    <w:rsid w:val="009D1519"/>
    <w:rsid w:val="009D1DD3"/>
    <w:rsid w:val="009D2DDF"/>
    <w:rsid w:val="009D59ED"/>
    <w:rsid w:val="009D64DF"/>
    <w:rsid w:val="009D7834"/>
    <w:rsid w:val="009E11F8"/>
    <w:rsid w:val="009E25FA"/>
    <w:rsid w:val="009E4907"/>
    <w:rsid w:val="009E5D87"/>
    <w:rsid w:val="009E7F91"/>
    <w:rsid w:val="009F11E3"/>
    <w:rsid w:val="009F15F5"/>
    <w:rsid w:val="009F2665"/>
    <w:rsid w:val="00A000A7"/>
    <w:rsid w:val="00A01A08"/>
    <w:rsid w:val="00A02D71"/>
    <w:rsid w:val="00A06313"/>
    <w:rsid w:val="00A10C84"/>
    <w:rsid w:val="00A11C29"/>
    <w:rsid w:val="00A14A03"/>
    <w:rsid w:val="00A1580E"/>
    <w:rsid w:val="00A21B3C"/>
    <w:rsid w:val="00A2414A"/>
    <w:rsid w:val="00A30EA4"/>
    <w:rsid w:val="00A31A4B"/>
    <w:rsid w:val="00A32A9E"/>
    <w:rsid w:val="00A35790"/>
    <w:rsid w:val="00A357C5"/>
    <w:rsid w:val="00A40631"/>
    <w:rsid w:val="00A40CCB"/>
    <w:rsid w:val="00A42E0C"/>
    <w:rsid w:val="00A47890"/>
    <w:rsid w:val="00A51274"/>
    <w:rsid w:val="00A51777"/>
    <w:rsid w:val="00A51FD7"/>
    <w:rsid w:val="00A54D20"/>
    <w:rsid w:val="00A61561"/>
    <w:rsid w:val="00A72531"/>
    <w:rsid w:val="00A760B1"/>
    <w:rsid w:val="00A769E5"/>
    <w:rsid w:val="00A82319"/>
    <w:rsid w:val="00A85A71"/>
    <w:rsid w:val="00A91A30"/>
    <w:rsid w:val="00A9329A"/>
    <w:rsid w:val="00A9646B"/>
    <w:rsid w:val="00A9652F"/>
    <w:rsid w:val="00A96A64"/>
    <w:rsid w:val="00AA033D"/>
    <w:rsid w:val="00AA0763"/>
    <w:rsid w:val="00AA2A4D"/>
    <w:rsid w:val="00AA2A7A"/>
    <w:rsid w:val="00AA5C0D"/>
    <w:rsid w:val="00AB01BF"/>
    <w:rsid w:val="00AB181E"/>
    <w:rsid w:val="00AB19BC"/>
    <w:rsid w:val="00AB1F42"/>
    <w:rsid w:val="00AB29D3"/>
    <w:rsid w:val="00AB3093"/>
    <w:rsid w:val="00AC25D4"/>
    <w:rsid w:val="00AC5FF5"/>
    <w:rsid w:val="00AC7154"/>
    <w:rsid w:val="00AC7DFD"/>
    <w:rsid w:val="00AD2E89"/>
    <w:rsid w:val="00AD35EB"/>
    <w:rsid w:val="00AD3959"/>
    <w:rsid w:val="00AD439D"/>
    <w:rsid w:val="00AD5178"/>
    <w:rsid w:val="00AD6C01"/>
    <w:rsid w:val="00AE3A3D"/>
    <w:rsid w:val="00AE4770"/>
    <w:rsid w:val="00AE589B"/>
    <w:rsid w:val="00AE694B"/>
    <w:rsid w:val="00AF163E"/>
    <w:rsid w:val="00AF6B63"/>
    <w:rsid w:val="00B00122"/>
    <w:rsid w:val="00B00AD1"/>
    <w:rsid w:val="00B00B87"/>
    <w:rsid w:val="00B0212A"/>
    <w:rsid w:val="00B04B32"/>
    <w:rsid w:val="00B055B1"/>
    <w:rsid w:val="00B104F9"/>
    <w:rsid w:val="00B13D40"/>
    <w:rsid w:val="00B152DE"/>
    <w:rsid w:val="00B206A5"/>
    <w:rsid w:val="00B21417"/>
    <w:rsid w:val="00B21825"/>
    <w:rsid w:val="00B22DAA"/>
    <w:rsid w:val="00B3382F"/>
    <w:rsid w:val="00B36932"/>
    <w:rsid w:val="00B36CA2"/>
    <w:rsid w:val="00B430BD"/>
    <w:rsid w:val="00B440FB"/>
    <w:rsid w:val="00B4416E"/>
    <w:rsid w:val="00B45455"/>
    <w:rsid w:val="00B50035"/>
    <w:rsid w:val="00B510AC"/>
    <w:rsid w:val="00B56B68"/>
    <w:rsid w:val="00B56F1E"/>
    <w:rsid w:val="00B64AE2"/>
    <w:rsid w:val="00B67265"/>
    <w:rsid w:val="00B72150"/>
    <w:rsid w:val="00B771F0"/>
    <w:rsid w:val="00B806CB"/>
    <w:rsid w:val="00B8130D"/>
    <w:rsid w:val="00B861B6"/>
    <w:rsid w:val="00B870B7"/>
    <w:rsid w:val="00B87DA3"/>
    <w:rsid w:val="00B9730A"/>
    <w:rsid w:val="00BA3C4B"/>
    <w:rsid w:val="00BA46B1"/>
    <w:rsid w:val="00BA77D0"/>
    <w:rsid w:val="00BB3713"/>
    <w:rsid w:val="00BB5FC3"/>
    <w:rsid w:val="00BC0FF6"/>
    <w:rsid w:val="00BC2BEF"/>
    <w:rsid w:val="00BC4CA8"/>
    <w:rsid w:val="00BC53A8"/>
    <w:rsid w:val="00BD16DC"/>
    <w:rsid w:val="00BD26E8"/>
    <w:rsid w:val="00BD296C"/>
    <w:rsid w:val="00BE06D9"/>
    <w:rsid w:val="00BE09E4"/>
    <w:rsid w:val="00BE0F8A"/>
    <w:rsid w:val="00BE30E3"/>
    <w:rsid w:val="00BE3743"/>
    <w:rsid w:val="00BF2ACA"/>
    <w:rsid w:val="00BF2FFF"/>
    <w:rsid w:val="00BF655D"/>
    <w:rsid w:val="00C01BD0"/>
    <w:rsid w:val="00C01CB5"/>
    <w:rsid w:val="00C04355"/>
    <w:rsid w:val="00C05AE4"/>
    <w:rsid w:val="00C10D49"/>
    <w:rsid w:val="00C12ADD"/>
    <w:rsid w:val="00C13533"/>
    <w:rsid w:val="00C15F4D"/>
    <w:rsid w:val="00C1735C"/>
    <w:rsid w:val="00C179F9"/>
    <w:rsid w:val="00C21130"/>
    <w:rsid w:val="00C244C7"/>
    <w:rsid w:val="00C25996"/>
    <w:rsid w:val="00C25A7F"/>
    <w:rsid w:val="00C278A8"/>
    <w:rsid w:val="00C27F0A"/>
    <w:rsid w:val="00C27FB0"/>
    <w:rsid w:val="00C319E9"/>
    <w:rsid w:val="00C344A9"/>
    <w:rsid w:val="00C34CFF"/>
    <w:rsid w:val="00C35446"/>
    <w:rsid w:val="00C35E5B"/>
    <w:rsid w:val="00C367D4"/>
    <w:rsid w:val="00C41264"/>
    <w:rsid w:val="00C42337"/>
    <w:rsid w:val="00C439B3"/>
    <w:rsid w:val="00C44A2F"/>
    <w:rsid w:val="00C503A7"/>
    <w:rsid w:val="00C504FF"/>
    <w:rsid w:val="00C50AC2"/>
    <w:rsid w:val="00C53319"/>
    <w:rsid w:val="00C5601C"/>
    <w:rsid w:val="00C57FB1"/>
    <w:rsid w:val="00C60BE6"/>
    <w:rsid w:val="00C617FF"/>
    <w:rsid w:val="00C61EFF"/>
    <w:rsid w:val="00C6548F"/>
    <w:rsid w:val="00C66F20"/>
    <w:rsid w:val="00C75303"/>
    <w:rsid w:val="00C76CAF"/>
    <w:rsid w:val="00C802FC"/>
    <w:rsid w:val="00C84948"/>
    <w:rsid w:val="00C8565F"/>
    <w:rsid w:val="00C87B0B"/>
    <w:rsid w:val="00C94B75"/>
    <w:rsid w:val="00C95B59"/>
    <w:rsid w:val="00C96A57"/>
    <w:rsid w:val="00CA0F39"/>
    <w:rsid w:val="00CA1054"/>
    <w:rsid w:val="00CA1B07"/>
    <w:rsid w:val="00CA302A"/>
    <w:rsid w:val="00CA36DD"/>
    <w:rsid w:val="00CA3754"/>
    <w:rsid w:val="00CB0D08"/>
    <w:rsid w:val="00CB2041"/>
    <w:rsid w:val="00CB290A"/>
    <w:rsid w:val="00CB4955"/>
    <w:rsid w:val="00CC014A"/>
    <w:rsid w:val="00CC0FDB"/>
    <w:rsid w:val="00CC32EF"/>
    <w:rsid w:val="00CC36FD"/>
    <w:rsid w:val="00CC724A"/>
    <w:rsid w:val="00CC7FD6"/>
    <w:rsid w:val="00CE0FFE"/>
    <w:rsid w:val="00CE2D8B"/>
    <w:rsid w:val="00CE2FAD"/>
    <w:rsid w:val="00CE4C42"/>
    <w:rsid w:val="00CE70FF"/>
    <w:rsid w:val="00CE7B06"/>
    <w:rsid w:val="00CF0BB5"/>
    <w:rsid w:val="00CF0E51"/>
    <w:rsid w:val="00CF0F74"/>
    <w:rsid w:val="00CF228A"/>
    <w:rsid w:val="00CF2CDE"/>
    <w:rsid w:val="00CF342D"/>
    <w:rsid w:val="00CF4112"/>
    <w:rsid w:val="00D0141E"/>
    <w:rsid w:val="00D01808"/>
    <w:rsid w:val="00D04DB0"/>
    <w:rsid w:val="00D050CA"/>
    <w:rsid w:val="00D0778E"/>
    <w:rsid w:val="00D101BA"/>
    <w:rsid w:val="00D129D6"/>
    <w:rsid w:val="00D1336F"/>
    <w:rsid w:val="00D20CD7"/>
    <w:rsid w:val="00D20DEA"/>
    <w:rsid w:val="00D2125A"/>
    <w:rsid w:val="00D22969"/>
    <w:rsid w:val="00D241BE"/>
    <w:rsid w:val="00D2506A"/>
    <w:rsid w:val="00D25E2D"/>
    <w:rsid w:val="00D27E95"/>
    <w:rsid w:val="00D305A4"/>
    <w:rsid w:val="00D33F87"/>
    <w:rsid w:val="00D3418A"/>
    <w:rsid w:val="00D34F75"/>
    <w:rsid w:val="00D3530F"/>
    <w:rsid w:val="00D358D4"/>
    <w:rsid w:val="00D36B34"/>
    <w:rsid w:val="00D36B6B"/>
    <w:rsid w:val="00D37BEB"/>
    <w:rsid w:val="00D42E09"/>
    <w:rsid w:val="00D43C83"/>
    <w:rsid w:val="00D44296"/>
    <w:rsid w:val="00D4628E"/>
    <w:rsid w:val="00D51DDA"/>
    <w:rsid w:val="00D544DE"/>
    <w:rsid w:val="00D605AA"/>
    <w:rsid w:val="00D64F95"/>
    <w:rsid w:val="00D67296"/>
    <w:rsid w:val="00D67A8E"/>
    <w:rsid w:val="00D93A86"/>
    <w:rsid w:val="00D94113"/>
    <w:rsid w:val="00D977F6"/>
    <w:rsid w:val="00DA434F"/>
    <w:rsid w:val="00DA5395"/>
    <w:rsid w:val="00DB49AA"/>
    <w:rsid w:val="00DB4DAA"/>
    <w:rsid w:val="00DB6519"/>
    <w:rsid w:val="00DC3FD6"/>
    <w:rsid w:val="00DC433C"/>
    <w:rsid w:val="00DC55E5"/>
    <w:rsid w:val="00DD15CD"/>
    <w:rsid w:val="00DD4C9E"/>
    <w:rsid w:val="00DD6FC7"/>
    <w:rsid w:val="00DD7BEC"/>
    <w:rsid w:val="00DE3CD4"/>
    <w:rsid w:val="00DE54B1"/>
    <w:rsid w:val="00DE6B69"/>
    <w:rsid w:val="00DF08A5"/>
    <w:rsid w:val="00DF3B95"/>
    <w:rsid w:val="00E01A20"/>
    <w:rsid w:val="00E01DEB"/>
    <w:rsid w:val="00E03BED"/>
    <w:rsid w:val="00E04236"/>
    <w:rsid w:val="00E045B3"/>
    <w:rsid w:val="00E06F3D"/>
    <w:rsid w:val="00E1065D"/>
    <w:rsid w:val="00E126BA"/>
    <w:rsid w:val="00E136E5"/>
    <w:rsid w:val="00E15546"/>
    <w:rsid w:val="00E16EFA"/>
    <w:rsid w:val="00E17831"/>
    <w:rsid w:val="00E21C49"/>
    <w:rsid w:val="00E22BD6"/>
    <w:rsid w:val="00E234B3"/>
    <w:rsid w:val="00E24824"/>
    <w:rsid w:val="00E306C0"/>
    <w:rsid w:val="00E3073B"/>
    <w:rsid w:val="00E30958"/>
    <w:rsid w:val="00E32342"/>
    <w:rsid w:val="00E37243"/>
    <w:rsid w:val="00E40BC1"/>
    <w:rsid w:val="00E446D5"/>
    <w:rsid w:val="00E50684"/>
    <w:rsid w:val="00E51FBD"/>
    <w:rsid w:val="00E56E73"/>
    <w:rsid w:val="00E6137D"/>
    <w:rsid w:val="00E6195E"/>
    <w:rsid w:val="00E620E9"/>
    <w:rsid w:val="00E62EEE"/>
    <w:rsid w:val="00E651DA"/>
    <w:rsid w:val="00E656C4"/>
    <w:rsid w:val="00E6618B"/>
    <w:rsid w:val="00E66578"/>
    <w:rsid w:val="00E669F4"/>
    <w:rsid w:val="00E67E6F"/>
    <w:rsid w:val="00E709DC"/>
    <w:rsid w:val="00E73B4D"/>
    <w:rsid w:val="00E805F9"/>
    <w:rsid w:val="00E851AA"/>
    <w:rsid w:val="00E87F7D"/>
    <w:rsid w:val="00E92A59"/>
    <w:rsid w:val="00E9657A"/>
    <w:rsid w:val="00EA38C3"/>
    <w:rsid w:val="00EA394C"/>
    <w:rsid w:val="00EA61C8"/>
    <w:rsid w:val="00EA6929"/>
    <w:rsid w:val="00EB3B3A"/>
    <w:rsid w:val="00EB426B"/>
    <w:rsid w:val="00EB6778"/>
    <w:rsid w:val="00EC30D9"/>
    <w:rsid w:val="00EC3740"/>
    <w:rsid w:val="00EC79F7"/>
    <w:rsid w:val="00ED05E8"/>
    <w:rsid w:val="00ED07D5"/>
    <w:rsid w:val="00ED1A29"/>
    <w:rsid w:val="00ED6D6B"/>
    <w:rsid w:val="00EE1310"/>
    <w:rsid w:val="00EE6A19"/>
    <w:rsid w:val="00EE6B26"/>
    <w:rsid w:val="00EE73A8"/>
    <w:rsid w:val="00EE7B04"/>
    <w:rsid w:val="00EF758F"/>
    <w:rsid w:val="00F036D1"/>
    <w:rsid w:val="00F03E27"/>
    <w:rsid w:val="00F048AC"/>
    <w:rsid w:val="00F04F94"/>
    <w:rsid w:val="00F05BFD"/>
    <w:rsid w:val="00F06192"/>
    <w:rsid w:val="00F0660C"/>
    <w:rsid w:val="00F06BB2"/>
    <w:rsid w:val="00F07603"/>
    <w:rsid w:val="00F07773"/>
    <w:rsid w:val="00F07E1E"/>
    <w:rsid w:val="00F11F33"/>
    <w:rsid w:val="00F1237D"/>
    <w:rsid w:val="00F12F08"/>
    <w:rsid w:val="00F15C7D"/>
    <w:rsid w:val="00F20C56"/>
    <w:rsid w:val="00F2120D"/>
    <w:rsid w:val="00F224CC"/>
    <w:rsid w:val="00F24BA9"/>
    <w:rsid w:val="00F30BA2"/>
    <w:rsid w:val="00F314C5"/>
    <w:rsid w:val="00F335A6"/>
    <w:rsid w:val="00F35C74"/>
    <w:rsid w:val="00F423DA"/>
    <w:rsid w:val="00F46FD7"/>
    <w:rsid w:val="00F5081C"/>
    <w:rsid w:val="00F511E6"/>
    <w:rsid w:val="00F52C96"/>
    <w:rsid w:val="00F538E8"/>
    <w:rsid w:val="00F55E83"/>
    <w:rsid w:val="00F56521"/>
    <w:rsid w:val="00F56642"/>
    <w:rsid w:val="00F579B8"/>
    <w:rsid w:val="00F61111"/>
    <w:rsid w:val="00F61F93"/>
    <w:rsid w:val="00F6554C"/>
    <w:rsid w:val="00F65BC4"/>
    <w:rsid w:val="00F66437"/>
    <w:rsid w:val="00F6748D"/>
    <w:rsid w:val="00F85FC3"/>
    <w:rsid w:val="00F86455"/>
    <w:rsid w:val="00F94110"/>
    <w:rsid w:val="00F94E5C"/>
    <w:rsid w:val="00F960F5"/>
    <w:rsid w:val="00F96EE7"/>
    <w:rsid w:val="00FA011D"/>
    <w:rsid w:val="00FA0A85"/>
    <w:rsid w:val="00FA1D0A"/>
    <w:rsid w:val="00FA22A9"/>
    <w:rsid w:val="00FA75D2"/>
    <w:rsid w:val="00FA794A"/>
    <w:rsid w:val="00FB01F8"/>
    <w:rsid w:val="00FB3278"/>
    <w:rsid w:val="00FB3877"/>
    <w:rsid w:val="00FC1321"/>
    <w:rsid w:val="00FC31EA"/>
    <w:rsid w:val="00FC528E"/>
    <w:rsid w:val="00FC75CF"/>
    <w:rsid w:val="00FD02EA"/>
    <w:rsid w:val="00FD03D0"/>
    <w:rsid w:val="00FD0B1E"/>
    <w:rsid w:val="00FD0C00"/>
    <w:rsid w:val="00FD0F67"/>
    <w:rsid w:val="00FD3BC4"/>
    <w:rsid w:val="00FD4A77"/>
    <w:rsid w:val="00FD4C20"/>
    <w:rsid w:val="00FD7901"/>
    <w:rsid w:val="00FD7D55"/>
    <w:rsid w:val="00FE0E50"/>
    <w:rsid w:val="00FE223C"/>
    <w:rsid w:val="00FE6C8B"/>
    <w:rsid w:val="00FE6E0B"/>
    <w:rsid w:val="00FE7965"/>
    <w:rsid w:val="00FE7AB1"/>
    <w:rsid w:val="00FE7CD0"/>
    <w:rsid w:val="00FF1C88"/>
    <w:rsid w:val="00FF3AAA"/>
    <w:rsid w:val="00FF4B2A"/>
    <w:rsid w:val="00FF4C52"/>
    <w:rsid w:val="00FF54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0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E0095"/>
    <w:pPr>
      <w:keepNext/>
      <w:keepLines/>
      <w:widowControl w:val="0"/>
      <w:numPr>
        <w:numId w:val="1"/>
      </w:numPr>
      <w:spacing w:before="240" w:after="120" w:line="276" w:lineRule="auto"/>
      <w:ind w:left="965"/>
      <w:contextualSpacing/>
      <w:jc w:val="both"/>
      <w:outlineLvl w:val="0"/>
    </w:pPr>
    <w:rPr>
      <w:rFonts w:eastAsia="Calibri"/>
      <w:color w:val="2E74B5"/>
      <w:sz w:val="22"/>
      <w:lang w:val="uk-UA" w:eastAsia="pl-PL"/>
    </w:rPr>
  </w:style>
  <w:style w:type="paragraph" w:styleId="2">
    <w:name w:val="heading 2"/>
    <w:basedOn w:val="a"/>
    <w:next w:val="a"/>
    <w:link w:val="20"/>
    <w:uiPriority w:val="99"/>
    <w:unhideWhenUsed/>
    <w:qFormat/>
    <w:rsid w:val="00B04B32"/>
    <w:pPr>
      <w:keepNext/>
      <w:keepLines/>
      <w:widowControl w:val="0"/>
      <w:spacing w:before="360" w:after="80"/>
      <w:contextualSpacing/>
      <w:outlineLvl w:val="1"/>
    </w:pPr>
    <w:rPr>
      <w:rFonts w:ascii="Cambria" w:eastAsia="Calibri" w:hAnsi="Cambria"/>
      <w:b/>
      <w:bCs/>
      <w:i/>
      <w:iCs/>
      <w:color w:val="000000"/>
      <w:sz w:val="28"/>
      <w:szCs w:val="28"/>
      <w:lang w:val="pl-PL" w:eastAsia="pl-PL"/>
    </w:rPr>
  </w:style>
  <w:style w:type="paragraph" w:styleId="3">
    <w:name w:val="heading 3"/>
    <w:basedOn w:val="a"/>
    <w:next w:val="a"/>
    <w:link w:val="30"/>
    <w:uiPriority w:val="99"/>
    <w:unhideWhenUsed/>
    <w:qFormat/>
    <w:rsid w:val="00B04B32"/>
    <w:pPr>
      <w:keepNext/>
      <w:keepLines/>
      <w:spacing w:before="200"/>
      <w:outlineLvl w:val="2"/>
    </w:pPr>
    <w:rPr>
      <w:rFonts w:ascii="Cambria" w:hAnsi="Cambria"/>
      <w:b/>
      <w:bCs/>
      <w:color w:val="4F81BD"/>
      <w:lang w:val="pl-PL" w:eastAsia="pl-PL"/>
    </w:rPr>
  </w:style>
  <w:style w:type="paragraph" w:styleId="4">
    <w:name w:val="heading 4"/>
    <w:basedOn w:val="a"/>
    <w:next w:val="a"/>
    <w:link w:val="40"/>
    <w:uiPriority w:val="99"/>
    <w:unhideWhenUsed/>
    <w:qFormat/>
    <w:rsid w:val="00B04B32"/>
    <w:pPr>
      <w:keepNext/>
      <w:keepLines/>
      <w:widowControl w:val="0"/>
      <w:spacing w:before="240" w:after="40"/>
      <w:contextualSpacing/>
      <w:outlineLvl w:val="3"/>
    </w:pPr>
    <w:rPr>
      <w:rFonts w:ascii="Calibri" w:eastAsia="Calibri" w:hAnsi="Calibri"/>
      <w:b/>
      <w:bCs/>
      <w:color w:val="000000"/>
      <w:sz w:val="28"/>
      <w:szCs w:val="28"/>
      <w:lang w:val="pl-PL" w:eastAsia="pl-PL"/>
    </w:rPr>
  </w:style>
  <w:style w:type="paragraph" w:styleId="5">
    <w:name w:val="heading 5"/>
    <w:basedOn w:val="a"/>
    <w:next w:val="a"/>
    <w:link w:val="50"/>
    <w:uiPriority w:val="99"/>
    <w:unhideWhenUsed/>
    <w:qFormat/>
    <w:rsid w:val="00B04B32"/>
    <w:pPr>
      <w:keepNext/>
      <w:keepLines/>
      <w:widowControl w:val="0"/>
      <w:spacing w:before="220" w:after="40"/>
      <w:contextualSpacing/>
      <w:outlineLvl w:val="4"/>
    </w:pPr>
    <w:rPr>
      <w:rFonts w:ascii="Calibri" w:eastAsia="Calibri" w:hAnsi="Calibri"/>
      <w:b/>
      <w:bCs/>
      <w:i/>
      <w:iCs/>
      <w:color w:val="000000"/>
      <w:sz w:val="26"/>
      <w:szCs w:val="26"/>
      <w:lang w:val="pl-PL" w:eastAsia="pl-PL"/>
    </w:rPr>
  </w:style>
  <w:style w:type="paragraph" w:styleId="6">
    <w:name w:val="heading 6"/>
    <w:basedOn w:val="a"/>
    <w:next w:val="a"/>
    <w:link w:val="60"/>
    <w:uiPriority w:val="9"/>
    <w:unhideWhenUsed/>
    <w:qFormat/>
    <w:rsid w:val="00B04B32"/>
    <w:pPr>
      <w:keepNext/>
      <w:keepLines/>
      <w:spacing w:before="200"/>
      <w:outlineLvl w:val="5"/>
    </w:pPr>
    <w:rPr>
      <w:rFonts w:ascii="Cambria" w:hAnsi="Cambria"/>
      <w:i/>
      <w:iCs/>
      <w:color w:val="243F60"/>
      <w:lang w:val="pl-PL" w:eastAsia="pl-PL"/>
    </w:rPr>
  </w:style>
  <w:style w:type="paragraph" w:styleId="7">
    <w:name w:val="heading 7"/>
    <w:aliases w:val="Nagłówek1"/>
    <w:basedOn w:val="1"/>
    <w:next w:val="a"/>
    <w:link w:val="70"/>
    <w:uiPriority w:val="99"/>
    <w:unhideWhenUsed/>
    <w:qFormat/>
    <w:rsid w:val="00B04B32"/>
    <w:pPr>
      <w:numPr>
        <w:numId w:val="0"/>
      </w:numPr>
      <w:spacing w:before="40"/>
      <w:ind w:left="587" w:hanging="360"/>
      <w:outlineLvl w:val="6"/>
    </w:pPr>
    <w:rPr>
      <w:rFonts w:ascii="Calibri Light" w:hAnsi="Calibri Light"/>
      <w:bCs/>
      <w:iCs/>
      <w:color w:val="1F3763"/>
      <w:kern w:val="32"/>
      <w:sz w:val="24"/>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0095"/>
    <w:rPr>
      <w:rFonts w:ascii="Times New Roman" w:eastAsia="Calibri" w:hAnsi="Times New Roman" w:cs="Times New Roman"/>
      <w:color w:val="2E74B5"/>
      <w:szCs w:val="24"/>
      <w:lang w:val="uk-UA" w:eastAsia="pl-PL"/>
    </w:rPr>
  </w:style>
  <w:style w:type="character" w:customStyle="1" w:styleId="20">
    <w:name w:val="Заголовок 2 Знак"/>
    <w:basedOn w:val="a0"/>
    <w:link w:val="2"/>
    <w:uiPriority w:val="99"/>
    <w:rsid w:val="00B04B32"/>
    <w:rPr>
      <w:rFonts w:ascii="Cambria" w:eastAsia="Calibri" w:hAnsi="Cambria" w:cs="Times New Roman"/>
      <w:b/>
      <w:bCs/>
      <w:i/>
      <w:iCs/>
      <w:color w:val="000000"/>
      <w:sz w:val="28"/>
      <w:szCs w:val="28"/>
      <w:lang w:val="pl-PL" w:eastAsia="pl-PL"/>
    </w:rPr>
  </w:style>
  <w:style w:type="character" w:customStyle="1" w:styleId="30">
    <w:name w:val="Заголовок 3 Знак"/>
    <w:basedOn w:val="a0"/>
    <w:link w:val="3"/>
    <w:uiPriority w:val="99"/>
    <w:rsid w:val="00B04B32"/>
    <w:rPr>
      <w:rFonts w:ascii="Cambria" w:eastAsia="Times New Roman" w:hAnsi="Cambria" w:cs="Times New Roman"/>
      <w:b/>
      <w:bCs/>
      <w:color w:val="4F81BD"/>
      <w:sz w:val="24"/>
      <w:szCs w:val="24"/>
      <w:lang w:val="pl-PL" w:eastAsia="pl-PL"/>
    </w:rPr>
  </w:style>
  <w:style w:type="character" w:customStyle="1" w:styleId="40">
    <w:name w:val="Заголовок 4 Знак"/>
    <w:basedOn w:val="a0"/>
    <w:link w:val="4"/>
    <w:uiPriority w:val="99"/>
    <w:rsid w:val="00B04B32"/>
    <w:rPr>
      <w:rFonts w:ascii="Calibri" w:eastAsia="Calibri" w:hAnsi="Calibri" w:cs="Times New Roman"/>
      <w:b/>
      <w:bCs/>
      <w:color w:val="000000"/>
      <w:sz w:val="28"/>
      <w:szCs w:val="28"/>
      <w:lang w:val="pl-PL" w:eastAsia="pl-PL"/>
    </w:rPr>
  </w:style>
  <w:style w:type="character" w:customStyle="1" w:styleId="50">
    <w:name w:val="Заголовок 5 Знак"/>
    <w:basedOn w:val="a0"/>
    <w:link w:val="5"/>
    <w:uiPriority w:val="99"/>
    <w:rsid w:val="00B04B32"/>
    <w:rPr>
      <w:rFonts w:ascii="Calibri" w:eastAsia="Calibri" w:hAnsi="Calibri" w:cs="Times New Roman"/>
      <w:b/>
      <w:bCs/>
      <w:i/>
      <w:iCs/>
      <w:color w:val="000000"/>
      <w:sz w:val="26"/>
      <w:szCs w:val="26"/>
      <w:lang w:val="pl-PL" w:eastAsia="pl-PL"/>
    </w:rPr>
  </w:style>
  <w:style w:type="character" w:customStyle="1" w:styleId="60">
    <w:name w:val="Заголовок 6 Знак"/>
    <w:basedOn w:val="a0"/>
    <w:link w:val="6"/>
    <w:uiPriority w:val="9"/>
    <w:rsid w:val="00B04B32"/>
    <w:rPr>
      <w:rFonts w:ascii="Cambria" w:eastAsia="Times New Roman" w:hAnsi="Cambria" w:cs="Times New Roman"/>
      <w:i/>
      <w:iCs/>
      <w:color w:val="243F60"/>
      <w:sz w:val="24"/>
      <w:szCs w:val="24"/>
      <w:lang w:val="pl-PL" w:eastAsia="pl-PL"/>
    </w:rPr>
  </w:style>
  <w:style w:type="character" w:customStyle="1" w:styleId="70">
    <w:name w:val="Заголовок 7 Знак"/>
    <w:aliases w:val="Nagłówek1 Знак"/>
    <w:basedOn w:val="a0"/>
    <w:link w:val="7"/>
    <w:uiPriority w:val="99"/>
    <w:rsid w:val="00B04B32"/>
    <w:rPr>
      <w:rFonts w:ascii="Calibri Light" w:eastAsia="Calibri" w:hAnsi="Calibri Light" w:cs="Times New Roman"/>
      <w:bCs/>
      <w:iCs/>
      <w:color w:val="1F3763"/>
      <w:kern w:val="32"/>
      <w:sz w:val="24"/>
      <w:szCs w:val="32"/>
      <w:lang w:eastAsia="ru-RU"/>
    </w:rPr>
  </w:style>
  <w:style w:type="character" w:styleId="a3">
    <w:name w:val="Hyperlink"/>
    <w:uiPriority w:val="99"/>
    <w:unhideWhenUsed/>
    <w:rsid w:val="002E0095"/>
    <w:rPr>
      <w:rFonts w:ascii="Times New Roman" w:hAnsi="Times New Roman" w:cs="Times New Roman" w:hint="default"/>
      <w:color w:val="0563C1"/>
      <w:u w:val="single"/>
    </w:rPr>
  </w:style>
  <w:style w:type="character" w:customStyle="1" w:styleId="a4">
    <w:name w:val="Абзац списка Знак"/>
    <w:aliases w:val="Nag 1 Знак"/>
    <w:link w:val="a5"/>
    <w:uiPriority w:val="99"/>
    <w:locked/>
    <w:rsid w:val="002E0095"/>
    <w:rPr>
      <w:rFonts w:ascii="Times New Roman" w:eastAsia="Times New Roman" w:hAnsi="Times New Roman" w:cs="Times New Roman"/>
      <w:sz w:val="24"/>
      <w:szCs w:val="24"/>
      <w:lang w:eastAsia="ru-RU"/>
    </w:rPr>
  </w:style>
  <w:style w:type="paragraph" w:styleId="a5">
    <w:name w:val="List Paragraph"/>
    <w:aliases w:val="Nag 1"/>
    <w:basedOn w:val="a"/>
    <w:link w:val="a4"/>
    <w:uiPriority w:val="99"/>
    <w:qFormat/>
    <w:rsid w:val="002E0095"/>
    <w:pPr>
      <w:ind w:left="720"/>
      <w:contextualSpacing/>
    </w:pPr>
  </w:style>
  <w:style w:type="paragraph" w:customStyle="1" w:styleId="11">
    <w:name w:val="Обычный1"/>
    <w:uiPriority w:val="99"/>
    <w:qFormat/>
    <w:rsid w:val="002E0095"/>
    <w:pPr>
      <w:widowControl w:val="0"/>
      <w:spacing w:after="0" w:line="240" w:lineRule="auto"/>
    </w:pPr>
    <w:rPr>
      <w:rFonts w:ascii="Times New Roman" w:eastAsia="Calibri" w:hAnsi="Times New Roman" w:cs="Times New Roman"/>
      <w:color w:val="000000"/>
      <w:sz w:val="20"/>
      <w:szCs w:val="20"/>
      <w:lang w:eastAsia="ru-RU"/>
    </w:rPr>
  </w:style>
  <w:style w:type="paragraph" w:customStyle="1" w:styleId="rvps2">
    <w:name w:val="rvps2"/>
    <w:basedOn w:val="a"/>
    <w:uiPriority w:val="99"/>
    <w:qFormat/>
    <w:rsid w:val="002E0095"/>
    <w:pPr>
      <w:spacing w:before="100" w:beforeAutospacing="1" w:after="100" w:afterAutospacing="1"/>
    </w:pPr>
    <w:rPr>
      <w:rFonts w:eastAsia="Calibri"/>
      <w:lang w:bidi="mr-IN"/>
    </w:rPr>
  </w:style>
  <w:style w:type="character" w:customStyle="1" w:styleId="textexposedshow">
    <w:name w:val="text_exposed_show"/>
    <w:basedOn w:val="a0"/>
    <w:uiPriority w:val="99"/>
    <w:rsid w:val="002E0095"/>
  </w:style>
  <w:style w:type="character" w:styleId="a6">
    <w:name w:val="Emphasis"/>
    <w:basedOn w:val="a0"/>
    <w:uiPriority w:val="20"/>
    <w:qFormat/>
    <w:rsid w:val="002E0095"/>
    <w:rPr>
      <w:i/>
      <w:iCs/>
    </w:rPr>
  </w:style>
  <w:style w:type="character" w:styleId="a7">
    <w:name w:val="Strong"/>
    <w:uiPriority w:val="22"/>
    <w:qFormat/>
    <w:rsid w:val="00B04B32"/>
    <w:rPr>
      <w:rFonts w:ascii="Times New Roman" w:hAnsi="Times New Roman" w:cs="Times New Roman" w:hint="default"/>
      <w:b/>
      <w:bCs w:val="0"/>
    </w:rPr>
  </w:style>
  <w:style w:type="character" w:customStyle="1" w:styleId="a8">
    <w:name w:val="Обычный (веб) Знак"/>
    <w:aliases w:val="Обычный (Web) Знак Знак,Обычный (веб) Знак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9"/>
    <w:locked/>
    <w:rsid w:val="00FA75D2"/>
    <w:rPr>
      <w:rFonts w:ascii="Times New Roman" w:eastAsia="Times New Roman" w:hAnsi="Times New Roman" w:cs="Times New Roman"/>
      <w:color w:val="000000" w:themeColor="text1"/>
      <w:sz w:val="24"/>
      <w:szCs w:val="24"/>
      <w:lang w:val="uk-UA" w:eastAsia="ru-RU" w:bidi="mr-IN"/>
    </w:rPr>
  </w:style>
  <w:style w:type="paragraph" w:styleId="a9">
    <w:name w:val="Normal (Web)"/>
    <w:aliases w:val="Обычный (Web) Знак,Обычный (веб) Знак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1"/>
    <w:next w:val="a"/>
    <w:link w:val="a8"/>
    <w:autoRedefine/>
    <w:uiPriority w:val="99"/>
    <w:unhideWhenUsed/>
    <w:qFormat/>
    <w:rsid w:val="00FA75D2"/>
    <w:pPr>
      <w:widowControl/>
      <w:numPr>
        <w:numId w:val="0"/>
      </w:numPr>
      <w:spacing w:before="0" w:after="0" w:line="240" w:lineRule="auto"/>
      <w:contextualSpacing w:val="0"/>
      <w:jc w:val="center"/>
      <w:outlineLvl w:val="9"/>
    </w:pPr>
    <w:rPr>
      <w:rFonts w:eastAsia="Times New Roman"/>
      <w:color w:val="000000" w:themeColor="text1"/>
      <w:sz w:val="24"/>
      <w:lang w:eastAsia="ru-RU" w:bidi="mr-IN"/>
    </w:rPr>
  </w:style>
  <w:style w:type="character" w:customStyle="1" w:styleId="aa">
    <w:name w:val="Текст сноски Знак"/>
    <w:basedOn w:val="a0"/>
    <w:link w:val="ab"/>
    <w:uiPriority w:val="99"/>
    <w:semiHidden/>
    <w:locked/>
    <w:rsid w:val="00B04B32"/>
    <w:rPr>
      <w:rFonts w:ascii="Calibri" w:eastAsia="Calibri" w:hAnsi="Calibri" w:cs="Times New Roman"/>
      <w:sz w:val="20"/>
      <w:szCs w:val="20"/>
      <w:lang w:val="pl-PL"/>
    </w:rPr>
  </w:style>
  <w:style w:type="paragraph" w:styleId="ab">
    <w:name w:val="footnote text"/>
    <w:basedOn w:val="a"/>
    <w:link w:val="aa"/>
    <w:uiPriority w:val="99"/>
    <w:semiHidden/>
    <w:unhideWhenUsed/>
    <w:rsid w:val="00B04B32"/>
    <w:rPr>
      <w:rFonts w:ascii="Calibri" w:eastAsia="Calibri" w:hAnsi="Calibri"/>
      <w:sz w:val="20"/>
      <w:szCs w:val="20"/>
      <w:lang w:val="pl-PL" w:eastAsia="en-US"/>
    </w:rPr>
  </w:style>
  <w:style w:type="character" w:customStyle="1" w:styleId="ac">
    <w:name w:val="Текст примечания Знак"/>
    <w:basedOn w:val="a0"/>
    <w:link w:val="ad"/>
    <w:locked/>
    <w:rsid w:val="00B04B32"/>
    <w:rPr>
      <w:rFonts w:ascii="Calibri" w:eastAsia="Times New Roman" w:hAnsi="Calibri" w:cs="Times New Roman"/>
      <w:sz w:val="20"/>
      <w:szCs w:val="20"/>
      <w:lang w:val="en-US"/>
    </w:rPr>
  </w:style>
  <w:style w:type="paragraph" w:styleId="ad">
    <w:name w:val="annotation text"/>
    <w:basedOn w:val="a"/>
    <w:link w:val="ac"/>
    <w:unhideWhenUsed/>
    <w:rsid w:val="00B04B32"/>
    <w:rPr>
      <w:rFonts w:ascii="Calibri" w:hAnsi="Calibri"/>
      <w:sz w:val="20"/>
      <w:szCs w:val="20"/>
      <w:lang w:val="en-US" w:eastAsia="en-US"/>
    </w:rPr>
  </w:style>
  <w:style w:type="character" w:customStyle="1" w:styleId="ae">
    <w:name w:val="Верхний колонтитул Знак"/>
    <w:basedOn w:val="a0"/>
    <w:link w:val="af"/>
    <w:uiPriority w:val="99"/>
    <w:locked/>
    <w:rsid w:val="00B04B32"/>
    <w:rPr>
      <w:rFonts w:ascii="Times New Roman" w:eastAsia="Times New Roman" w:hAnsi="Times New Roman" w:cs="Times New Roman"/>
      <w:sz w:val="24"/>
      <w:szCs w:val="24"/>
      <w:lang w:eastAsia="ru-RU"/>
    </w:rPr>
  </w:style>
  <w:style w:type="paragraph" w:styleId="af">
    <w:name w:val="header"/>
    <w:basedOn w:val="a"/>
    <w:link w:val="ae"/>
    <w:uiPriority w:val="99"/>
    <w:unhideWhenUsed/>
    <w:rsid w:val="00B04B32"/>
    <w:pPr>
      <w:tabs>
        <w:tab w:val="center" w:pos="4677"/>
        <w:tab w:val="right" w:pos="9355"/>
      </w:tabs>
    </w:pPr>
  </w:style>
  <w:style w:type="character" w:customStyle="1" w:styleId="af0">
    <w:name w:val="Нижний колонтитул Знак"/>
    <w:basedOn w:val="a0"/>
    <w:link w:val="af1"/>
    <w:uiPriority w:val="99"/>
    <w:locked/>
    <w:rsid w:val="00B04B32"/>
    <w:rPr>
      <w:rFonts w:ascii="Times New Roman" w:eastAsia="Times New Roman" w:hAnsi="Times New Roman" w:cs="Times New Roman"/>
      <w:sz w:val="24"/>
      <w:szCs w:val="24"/>
      <w:lang w:eastAsia="ru-RU"/>
    </w:rPr>
  </w:style>
  <w:style w:type="paragraph" w:styleId="af1">
    <w:name w:val="footer"/>
    <w:basedOn w:val="a"/>
    <w:link w:val="af0"/>
    <w:uiPriority w:val="99"/>
    <w:unhideWhenUsed/>
    <w:rsid w:val="00B04B32"/>
    <w:pPr>
      <w:tabs>
        <w:tab w:val="center" w:pos="4677"/>
        <w:tab w:val="right" w:pos="9355"/>
      </w:tabs>
    </w:pPr>
  </w:style>
  <w:style w:type="character" w:customStyle="1" w:styleId="af2">
    <w:name w:val="Название Знак"/>
    <w:basedOn w:val="a0"/>
    <w:link w:val="af3"/>
    <w:uiPriority w:val="99"/>
    <w:locked/>
    <w:rsid w:val="00B04B32"/>
    <w:rPr>
      <w:rFonts w:ascii="Cambria" w:eastAsia="Calibri" w:hAnsi="Cambria" w:cs="Times New Roman"/>
      <w:b/>
      <w:bCs/>
      <w:color w:val="000000"/>
      <w:kern w:val="28"/>
      <w:sz w:val="32"/>
      <w:szCs w:val="32"/>
      <w:lang w:val="pl-PL" w:eastAsia="pl-PL"/>
    </w:rPr>
  </w:style>
  <w:style w:type="paragraph" w:styleId="af3">
    <w:name w:val="Title"/>
    <w:basedOn w:val="a"/>
    <w:next w:val="a"/>
    <w:link w:val="af2"/>
    <w:uiPriority w:val="99"/>
    <w:qFormat/>
    <w:rsid w:val="00B04B32"/>
    <w:pPr>
      <w:pBdr>
        <w:bottom w:val="single" w:sz="8" w:space="4" w:color="4F81BD" w:themeColor="accent1"/>
      </w:pBdr>
      <w:spacing w:after="300"/>
      <w:contextualSpacing/>
    </w:pPr>
    <w:rPr>
      <w:rFonts w:ascii="Cambria" w:eastAsia="Calibri" w:hAnsi="Cambria"/>
      <w:b/>
      <w:bCs/>
      <w:color w:val="000000"/>
      <w:kern w:val="28"/>
      <w:sz w:val="32"/>
      <w:szCs w:val="32"/>
      <w:lang w:val="pl-PL" w:eastAsia="pl-PL"/>
    </w:rPr>
  </w:style>
  <w:style w:type="character" w:customStyle="1" w:styleId="af4">
    <w:name w:val="Основной текст Знак"/>
    <w:basedOn w:val="a0"/>
    <w:link w:val="af5"/>
    <w:locked/>
    <w:rsid w:val="00B04B32"/>
    <w:rPr>
      <w:rFonts w:ascii="Times New Roman" w:eastAsia="Calibri" w:hAnsi="Times New Roman" w:cs="Times New Roman"/>
      <w:sz w:val="24"/>
      <w:szCs w:val="24"/>
      <w:lang w:val="pl-PL" w:eastAsia="pl-PL"/>
    </w:rPr>
  </w:style>
  <w:style w:type="paragraph" w:styleId="af5">
    <w:name w:val="Body Text"/>
    <w:basedOn w:val="a"/>
    <w:link w:val="af4"/>
    <w:unhideWhenUsed/>
    <w:rsid w:val="00B04B32"/>
    <w:pPr>
      <w:spacing w:after="120"/>
    </w:pPr>
    <w:rPr>
      <w:rFonts w:eastAsia="Calibri"/>
      <w:lang w:val="pl-PL" w:eastAsia="pl-PL"/>
    </w:rPr>
  </w:style>
  <w:style w:type="character" w:customStyle="1" w:styleId="af6">
    <w:name w:val="Подзаголовок Знак"/>
    <w:basedOn w:val="a0"/>
    <w:link w:val="af7"/>
    <w:uiPriority w:val="99"/>
    <w:locked/>
    <w:rsid w:val="00B04B32"/>
    <w:rPr>
      <w:rFonts w:ascii="Cambria" w:eastAsia="Calibri" w:hAnsi="Cambria" w:cs="Times New Roman"/>
      <w:color w:val="000000"/>
      <w:sz w:val="24"/>
      <w:szCs w:val="24"/>
      <w:lang w:val="pl-PL" w:eastAsia="pl-PL"/>
    </w:rPr>
  </w:style>
  <w:style w:type="paragraph" w:styleId="af7">
    <w:name w:val="Subtitle"/>
    <w:basedOn w:val="a"/>
    <w:next w:val="a"/>
    <w:link w:val="af6"/>
    <w:uiPriority w:val="99"/>
    <w:qFormat/>
    <w:rsid w:val="00B04B32"/>
    <w:pPr>
      <w:numPr>
        <w:ilvl w:val="1"/>
      </w:numPr>
    </w:pPr>
    <w:rPr>
      <w:rFonts w:ascii="Cambria" w:eastAsia="Calibri" w:hAnsi="Cambria"/>
      <w:color w:val="000000"/>
      <w:lang w:val="pl-PL" w:eastAsia="pl-PL"/>
    </w:rPr>
  </w:style>
  <w:style w:type="character" w:customStyle="1" w:styleId="21">
    <w:name w:val="Основной текст 2 Знак"/>
    <w:basedOn w:val="a0"/>
    <w:link w:val="22"/>
    <w:uiPriority w:val="99"/>
    <w:semiHidden/>
    <w:locked/>
    <w:rsid w:val="00B04B32"/>
    <w:rPr>
      <w:rFonts w:ascii="Times New Roman" w:eastAsia="Calibri" w:hAnsi="Times New Roman" w:cs="Times New Roman"/>
      <w:sz w:val="24"/>
      <w:szCs w:val="24"/>
      <w:lang w:val="pl-PL" w:eastAsia="pl-PL"/>
    </w:rPr>
  </w:style>
  <w:style w:type="paragraph" w:styleId="22">
    <w:name w:val="Body Text 2"/>
    <w:basedOn w:val="a"/>
    <w:link w:val="21"/>
    <w:uiPriority w:val="99"/>
    <w:semiHidden/>
    <w:unhideWhenUsed/>
    <w:rsid w:val="00B04B32"/>
    <w:pPr>
      <w:spacing w:after="120" w:line="480" w:lineRule="auto"/>
    </w:pPr>
    <w:rPr>
      <w:rFonts w:eastAsia="Calibri"/>
      <w:lang w:val="pl-PL" w:eastAsia="pl-PL"/>
    </w:rPr>
  </w:style>
  <w:style w:type="character" w:customStyle="1" w:styleId="31">
    <w:name w:val="Основной текст с отступом 3 Знак"/>
    <w:basedOn w:val="a0"/>
    <w:link w:val="32"/>
    <w:uiPriority w:val="99"/>
    <w:locked/>
    <w:rsid w:val="00B04B32"/>
    <w:rPr>
      <w:rFonts w:ascii="Times New Roman" w:eastAsia="Calibri" w:hAnsi="Times New Roman" w:cs="Times New Roman"/>
      <w:sz w:val="16"/>
      <w:szCs w:val="16"/>
      <w:lang w:val="pl-PL" w:eastAsia="pl-PL"/>
    </w:rPr>
  </w:style>
  <w:style w:type="paragraph" w:styleId="32">
    <w:name w:val="Body Text Indent 3"/>
    <w:basedOn w:val="a"/>
    <w:link w:val="31"/>
    <w:uiPriority w:val="99"/>
    <w:unhideWhenUsed/>
    <w:rsid w:val="00B04B32"/>
    <w:pPr>
      <w:spacing w:after="120"/>
      <w:ind w:left="283"/>
    </w:pPr>
    <w:rPr>
      <w:rFonts w:eastAsia="Calibri"/>
      <w:sz w:val="16"/>
      <w:szCs w:val="16"/>
      <w:lang w:val="pl-PL" w:eastAsia="pl-PL"/>
    </w:rPr>
  </w:style>
  <w:style w:type="character" w:customStyle="1" w:styleId="12">
    <w:name w:val="Текст примечания Знак1"/>
    <w:basedOn w:val="a0"/>
    <w:semiHidden/>
    <w:rsid w:val="00B04B32"/>
    <w:rPr>
      <w:rFonts w:ascii="Times New Roman" w:eastAsia="Times New Roman" w:hAnsi="Times New Roman" w:cs="Times New Roman"/>
      <w:sz w:val="20"/>
      <w:szCs w:val="20"/>
      <w:lang w:eastAsia="ru-RU"/>
    </w:rPr>
  </w:style>
  <w:style w:type="character" w:customStyle="1" w:styleId="af8">
    <w:name w:val="Тема примечания Знак"/>
    <w:basedOn w:val="ac"/>
    <w:link w:val="af9"/>
    <w:uiPriority w:val="99"/>
    <w:semiHidden/>
    <w:locked/>
    <w:rsid w:val="00B04B32"/>
    <w:rPr>
      <w:rFonts w:ascii="Times New Roman" w:eastAsia="Times New Roman" w:hAnsi="Times New Roman" w:cs="Times New Roman"/>
      <w:b/>
      <w:bCs/>
      <w:sz w:val="20"/>
      <w:szCs w:val="20"/>
      <w:lang w:val="en-US" w:eastAsia="ru-RU"/>
    </w:rPr>
  </w:style>
  <w:style w:type="paragraph" w:styleId="af9">
    <w:name w:val="annotation subject"/>
    <w:basedOn w:val="ad"/>
    <w:next w:val="ad"/>
    <w:link w:val="af8"/>
    <w:uiPriority w:val="99"/>
    <w:semiHidden/>
    <w:unhideWhenUsed/>
    <w:rsid w:val="00B04B32"/>
    <w:rPr>
      <w:rFonts w:ascii="Times New Roman" w:hAnsi="Times New Roman"/>
      <w:b/>
      <w:bCs/>
      <w:lang w:eastAsia="ru-RU"/>
    </w:rPr>
  </w:style>
  <w:style w:type="character" w:customStyle="1" w:styleId="afa">
    <w:name w:val="Текст выноски Знак"/>
    <w:basedOn w:val="a0"/>
    <w:link w:val="afb"/>
    <w:uiPriority w:val="99"/>
    <w:semiHidden/>
    <w:locked/>
    <w:rsid w:val="00B04B32"/>
    <w:rPr>
      <w:rFonts w:ascii="Tahoma" w:eastAsia="Times New Roman" w:hAnsi="Tahoma" w:cs="Tahoma"/>
      <w:sz w:val="16"/>
      <w:szCs w:val="16"/>
      <w:lang w:eastAsia="ru-RU"/>
    </w:rPr>
  </w:style>
  <w:style w:type="paragraph" w:styleId="afb">
    <w:name w:val="Balloon Text"/>
    <w:basedOn w:val="a"/>
    <w:link w:val="afa"/>
    <w:uiPriority w:val="99"/>
    <w:semiHidden/>
    <w:unhideWhenUsed/>
    <w:rsid w:val="00B04B32"/>
    <w:rPr>
      <w:rFonts w:ascii="Tahoma" w:hAnsi="Tahoma" w:cs="Tahoma"/>
      <w:sz w:val="16"/>
      <w:szCs w:val="16"/>
    </w:rPr>
  </w:style>
  <w:style w:type="character" w:customStyle="1" w:styleId="afc">
    <w:name w:val="Без интервала Знак"/>
    <w:link w:val="afd"/>
    <w:uiPriority w:val="99"/>
    <w:locked/>
    <w:rsid w:val="00B04B32"/>
    <w:rPr>
      <w:rFonts w:ascii="Calibri" w:eastAsia="Calibri" w:hAnsi="Calibri" w:cs="Times New Roman"/>
      <w:lang w:val="uk-UA"/>
    </w:rPr>
  </w:style>
  <w:style w:type="paragraph" w:styleId="afd">
    <w:name w:val="No Spacing"/>
    <w:link w:val="afc"/>
    <w:uiPriority w:val="1"/>
    <w:qFormat/>
    <w:rsid w:val="00B04B32"/>
    <w:pPr>
      <w:spacing w:after="0" w:line="240" w:lineRule="auto"/>
    </w:pPr>
    <w:rPr>
      <w:rFonts w:ascii="Calibri" w:eastAsia="Calibri" w:hAnsi="Calibri" w:cs="Times New Roman"/>
      <w:lang w:val="uk-UA"/>
    </w:rPr>
  </w:style>
  <w:style w:type="character" w:customStyle="1" w:styleId="ListParagraphChar">
    <w:name w:val="List Paragraph Char"/>
    <w:link w:val="13"/>
    <w:uiPriority w:val="99"/>
    <w:locked/>
    <w:rsid w:val="00B04B32"/>
    <w:rPr>
      <w:rFonts w:ascii="Calibri" w:eastAsia="Calibri" w:hAnsi="Calibri" w:cs="Times New Roman"/>
      <w:color w:val="000000"/>
      <w:sz w:val="20"/>
      <w:szCs w:val="20"/>
      <w:lang w:val="pl-PL" w:eastAsia="pl-PL"/>
    </w:rPr>
  </w:style>
  <w:style w:type="paragraph" w:customStyle="1" w:styleId="13">
    <w:name w:val="Абзац списка1"/>
    <w:basedOn w:val="a"/>
    <w:link w:val="ListParagraphChar"/>
    <w:uiPriority w:val="99"/>
    <w:qFormat/>
    <w:rsid w:val="00B04B32"/>
    <w:pPr>
      <w:widowControl w:val="0"/>
      <w:ind w:left="720"/>
      <w:contextualSpacing/>
    </w:pPr>
    <w:rPr>
      <w:rFonts w:ascii="Calibri" w:eastAsia="Calibri" w:hAnsi="Calibri"/>
      <w:color w:val="000000"/>
      <w:sz w:val="20"/>
      <w:szCs w:val="20"/>
      <w:lang w:val="pl-PL" w:eastAsia="pl-PL"/>
    </w:rPr>
  </w:style>
  <w:style w:type="paragraph" w:customStyle="1" w:styleId="Normalny1">
    <w:name w:val="Normalny1"/>
    <w:qFormat/>
    <w:rsid w:val="00B04B32"/>
    <w:pPr>
      <w:widowControl w:val="0"/>
      <w:spacing w:after="0" w:line="240" w:lineRule="auto"/>
    </w:pPr>
    <w:rPr>
      <w:rFonts w:ascii="Times New Roman" w:eastAsia="Calibri" w:hAnsi="Times New Roman" w:cs="Times New Roman"/>
      <w:color w:val="000000"/>
      <w:sz w:val="20"/>
      <w:szCs w:val="20"/>
      <w:lang w:eastAsia="ru-RU"/>
    </w:rPr>
  </w:style>
  <w:style w:type="paragraph" w:customStyle="1" w:styleId="23">
    <w:name w:val="Обычный2"/>
    <w:uiPriority w:val="99"/>
    <w:qFormat/>
    <w:rsid w:val="00B04B32"/>
    <w:pPr>
      <w:widowControl w:val="0"/>
      <w:spacing w:after="0" w:line="240" w:lineRule="auto"/>
    </w:pPr>
    <w:rPr>
      <w:rFonts w:ascii="Times New Roman" w:eastAsia="Calibri" w:hAnsi="Times New Roman" w:cs="Times New Roman"/>
      <w:color w:val="000000"/>
      <w:sz w:val="20"/>
      <w:szCs w:val="20"/>
      <w:lang w:eastAsia="ru-RU"/>
    </w:rPr>
  </w:style>
  <w:style w:type="character" w:customStyle="1" w:styleId="afe">
    <w:name w:val="Назва документа Знак"/>
    <w:link w:val="aff"/>
    <w:uiPriority w:val="99"/>
    <w:locked/>
    <w:rsid w:val="00B04B32"/>
    <w:rPr>
      <w:rFonts w:ascii="Antiqua" w:eastAsia="Times New Roman" w:hAnsi="Antiqua" w:cs="Times New Roman"/>
      <w:b/>
      <w:sz w:val="26"/>
      <w:szCs w:val="20"/>
      <w:lang w:val="uk-UA" w:eastAsia="ru-RU"/>
    </w:rPr>
  </w:style>
  <w:style w:type="paragraph" w:customStyle="1" w:styleId="aff">
    <w:name w:val="Назва документа"/>
    <w:basedOn w:val="a"/>
    <w:next w:val="a"/>
    <w:link w:val="afe"/>
    <w:uiPriority w:val="99"/>
    <w:qFormat/>
    <w:rsid w:val="00B04B32"/>
    <w:pPr>
      <w:keepNext/>
      <w:keepLines/>
      <w:spacing w:before="240" w:after="240"/>
      <w:jc w:val="center"/>
    </w:pPr>
    <w:rPr>
      <w:rFonts w:ascii="Antiqua" w:hAnsi="Antiqua"/>
      <w:b/>
      <w:sz w:val="26"/>
      <w:szCs w:val="20"/>
      <w:lang w:val="uk-UA"/>
    </w:rPr>
  </w:style>
  <w:style w:type="paragraph" w:customStyle="1" w:styleId="51">
    <w:name w:val="Знак Знак5 Знак Знак"/>
    <w:basedOn w:val="a"/>
    <w:qFormat/>
    <w:rsid w:val="00B04B32"/>
    <w:rPr>
      <w:rFonts w:ascii="Verdana" w:hAnsi="Verdana"/>
      <w:lang w:val="en-US" w:eastAsia="en-US"/>
    </w:rPr>
  </w:style>
  <w:style w:type="paragraph" w:customStyle="1" w:styleId="aff0">
    <w:name w:val="a"/>
    <w:basedOn w:val="a"/>
    <w:qFormat/>
    <w:rsid w:val="00B04B32"/>
    <w:pPr>
      <w:spacing w:before="100" w:beforeAutospacing="1" w:after="100" w:afterAutospacing="1"/>
    </w:pPr>
    <w:rPr>
      <w:lang w:val="uk-UA" w:eastAsia="uk-UA"/>
    </w:rPr>
  </w:style>
  <w:style w:type="paragraph" w:customStyle="1" w:styleId="aff1">
    <w:name w:val="Нормальний текст"/>
    <w:basedOn w:val="a"/>
    <w:uiPriority w:val="99"/>
    <w:qFormat/>
    <w:rsid w:val="00B04B32"/>
    <w:pPr>
      <w:spacing w:before="120"/>
      <w:ind w:firstLine="567"/>
    </w:pPr>
    <w:rPr>
      <w:rFonts w:ascii="Antiqua" w:hAnsi="Antiqua" w:cs="Antiqua"/>
      <w:sz w:val="26"/>
      <w:szCs w:val="26"/>
      <w:lang w:val="uk-UA"/>
    </w:rPr>
  </w:style>
  <w:style w:type="paragraph" w:customStyle="1" w:styleId="210">
    <w:name w:val="Основной текст 21"/>
    <w:basedOn w:val="a"/>
    <w:qFormat/>
    <w:rsid w:val="00B04B32"/>
    <w:pPr>
      <w:suppressAutoHyphens/>
      <w:jc w:val="both"/>
    </w:pPr>
    <w:rPr>
      <w:sz w:val="28"/>
      <w:szCs w:val="20"/>
      <w:lang w:val="uk-UA" w:eastAsia="ar-SA"/>
    </w:rPr>
  </w:style>
  <w:style w:type="paragraph" w:customStyle="1" w:styleId="24">
    <w:name w:val="Абзац списка2"/>
    <w:basedOn w:val="a"/>
    <w:qFormat/>
    <w:rsid w:val="00B04B32"/>
    <w:pPr>
      <w:spacing w:after="160" w:line="256" w:lineRule="auto"/>
      <w:ind w:left="720"/>
      <w:contextualSpacing/>
    </w:pPr>
    <w:rPr>
      <w:rFonts w:ascii="Calibri" w:hAnsi="Calibri"/>
      <w:sz w:val="22"/>
      <w:szCs w:val="22"/>
      <w:lang w:val="en-US" w:eastAsia="en-US"/>
    </w:rPr>
  </w:style>
  <w:style w:type="paragraph" w:customStyle="1" w:styleId="aff2">
    <w:name w:val="Содержимое таблицы"/>
    <w:basedOn w:val="a"/>
    <w:qFormat/>
    <w:rsid w:val="00B04B32"/>
    <w:pPr>
      <w:widowControl w:val="0"/>
      <w:suppressLineNumbers/>
      <w:suppressAutoHyphens/>
    </w:pPr>
    <w:rPr>
      <w:rFonts w:eastAsia="SimSun" w:cs="Mangal"/>
      <w:kern w:val="2"/>
      <w:lang w:eastAsia="hi-IN" w:bidi="hi-IN"/>
    </w:rPr>
  </w:style>
  <w:style w:type="paragraph" w:customStyle="1" w:styleId="Standard">
    <w:name w:val="Standard"/>
    <w:qFormat/>
    <w:rsid w:val="00B04B32"/>
    <w:pPr>
      <w:suppressAutoHyphens/>
      <w:autoSpaceDN w:val="0"/>
      <w:spacing w:after="0" w:line="240" w:lineRule="auto"/>
    </w:pPr>
    <w:rPr>
      <w:rFonts w:ascii="Liberation Serif" w:eastAsia="Noto Sans CJK SC Regular" w:hAnsi="Liberation Serif" w:cs="FreeSans"/>
      <w:kern w:val="3"/>
      <w:sz w:val="24"/>
      <w:szCs w:val="24"/>
      <w:lang w:eastAsia="zh-CN" w:bidi="hi-IN"/>
    </w:rPr>
  </w:style>
  <w:style w:type="paragraph" w:customStyle="1" w:styleId="aff3">
    <w:name w:val="обычный"/>
    <w:basedOn w:val="Standard"/>
    <w:qFormat/>
    <w:rsid w:val="00B04B32"/>
    <w:pPr>
      <w:widowControl w:val="0"/>
      <w:autoSpaceDE w:val="0"/>
      <w:ind w:left="-104"/>
      <w:jc w:val="center"/>
    </w:pPr>
    <w:rPr>
      <w:i/>
      <w:sz w:val="28"/>
      <w:szCs w:val="28"/>
      <w:lang w:eastAsia="ru-RU"/>
    </w:rPr>
  </w:style>
  <w:style w:type="paragraph" w:customStyle="1" w:styleId="14">
    <w:name w:val="Знак Знак Знак Знак1 Знак Знак Знак Знак Знак Знак"/>
    <w:basedOn w:val="a"/>
    <w:qFormat/>
    <w:rsid w:val="00B04B32"/>
    <w:rPr>
      <w:rFonts w:ascii="Verdana" w:hAnsi="Verdana" w:cs="Verdana"/>
      <w:sz w:val="20"/>
      <w:szCs w:val="20"/>
      <w:lang w:val="en-US" w:eastAsia="en-US"/>
    </w:rPr>
  </w:style>
  <w:style w:type="paragraph" w:customStyle="1" w:styleId="Default">
    <w:name w:val="Default"/>
    <w:qFormat/>
    <w:rsid w:val="00B04B32"/>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TableTitle">
    <w:name w:val="Table Title"/>
    <w:basedOn w:val="a"/>
    <w:next w:val="a"/>
    <w:autoRedefine/>
    <w:qFormat/>
    <w:rsid w:val="00B04B32"/>
    <w:pPr>
      <w:keepNext/>
      <w:keepLines/>
      <w:suppressAutoHyphens/>
      <w:jc w:val="both"/>
    </w:pPr>
    <w:rPr>
      <w:rFonts w:asciiTheme="majorHAnsi" w:hAnsiTheme="majorHAnsi" w:cs="Arial"/>
      <w:bCs/>
      <w:i/>
      <w:iCs/>
      <w:color w:val="1F497D" w:themeColor="text2"/>
      <w:sz w:val="22"/>
      <w:szCs w:val="22"/>
      <w:lang w:val="uk-UA" w:eastAsia="en-US"/>
    </w:rPr>
  </w:style>
  <w:style w:type="character" w:customStyle="1" w:styleId="25">
    <w:name w:val="Основной текст (2)_"/>
    <w:link w:val="211"/>
    <w:uiPriority w:val="99"/>
    <w:locked/>
    <w:rsid w:val="00B04B32"/>
    <w:rPr>
      <w:rFonts w:ascii="Times New Roman" w:hAnsi="Times New Roman" w:cs="Times New Roman"/>
      <w:b/>
      <w:shd w:val="clear" w:color="auto" w:fill="FFFFFF"/>
    </w:rPr>
  </w:style>
  <w:style w:type="paragraph" w:customStyle="1" w:styleId="211">
    <w:name w:val="Основной текст (2)1"/>
    <w:basedOn w:val="a"/>
    <w:link w:val="25"/>
    <w:uiPriority w:val="99"/>
    <w:qFormat/>
    <w:rsid w:val="00B04B32"/>
    <w:pPr>
      <w:widowControl w:val="0"/>
      <w:shd w:val="clear" w:color="auto" w:fill="FFFFFF"/>
      <w:spacing w:line="244" w:lineRule="exact"/>
      <w:jc w:val="center"/>
    </w:pPr>
    <w:rPr>
      <w:rFonts w:eastAsiaTheme="minorHAnsi"/>
      <w:b/>
      <w:sz w:val="22"/>
      <w:szCs w:val="22"/>
      <w:lang w:eastAsia="en-US"/>
    </w:rPr>
  </w:style>
  <w:style w:type="paragraph" w:customStyle="1" w:styleId="paragraphscx236307061">
    <w:name w:val="paragraph scx236307061"/>
    <w:basedOn w:val="a"/>
    <w:uiPriority w:val="99"/>
    <w:qFormat/>
    <w:rsid w:val="00B04B32"/>
    <w:pPr>
      <w:spacing w:before="100" w:beforeAutospacing="1" w:after="100" w:afterAutospacing="1"/>
    </w:pPr>
  </w:style>
  <w:style w:type="paragraph" w:customStyle="1" w:styleId="aff4">
    <w:name w:val="Обычный абзац"/>
    <w:basedOn w:val="a"/>
    <w:uiPriority w:val="99"/>
    <w:qFormat/>
    <w:rsid w:val="00B04B32"/>
    <w:pPr>
      <w:spacing w:before="120"/>
      <w:jc w:val="both"/>
    </w:pPr>
    <w:rPr>
      <w:szCs w:val="26"/>
      <w:lang w:val="uk-UA"/>
    </w:rPr>
  </w:style>
  <w:style w:type="character" w:customStyle="1" w:styleId="ListParagraphChar1">
    <w:name w:val="List Paragraph Char1"/>
    <w:link w:val="33"/>
    <w:locked/>
    <w:rsid w:val="00B04B32"/>
    <w:rPr>
      <w:rFonts w:ascii="Calibri" w:eastAsia="Calibri" w:hAnsi="Calibri"/>
      <w:sz w:val="24"/>
      <w:szCs w:val="24"/>
      <w:lang w:eastAsia="ru-RU"/>
    </w:rPr>
  </w:style>
  <w:style w:type="paragraph" w:customStyle="1" w:styleId="33">
    <w:name w:val="Абзац списка3"/>
    <w:basedOn w:val="a"/>
    <w:link w:val="ListParagraphChar1"/>
    <w:qFormat/>
    <w:rsid w:val="00B04B32"/>
    <w:pPr>
      <w:ind w:left="720"/>
    </w:pPr>
    <w:rPr>
      <w:rFonts w:ascii="Calibri" w:eastAsia="Calibri" w:hAnsi="Calibri" w:cstheme="minorBidi"/>
    </w:rPr>
  </w:style>
  <w:style w:type="character" w:customStyle="1" w:styleId="15">
    <w:name w:val="Текст выноски Знак1"/>
    <w:basedOn w:val="a0"/>
    <w:uiPriority w:val="99"/>
    <w:semiHidden/>
    <w:rsid w:val="00B04B32"/>
    <w:rPr>
      <w:rFonts w:ascii="Tahoma" w:eastAsia="Times New Roman" w:hAnsi="Tahoma" w:cs="Tahoma"/>
      <w:sz w:val="16"/>
      <w:szCs w:val="16"/>
      <w:lang w:eastAsia="ru-RU"/>
    </w:rPr>
  </w:style>
  <w:style w:type="character" w:customStyle="1" w:styleId="16">
    <w:name w:val="Верхний колонтитул Знак1"/>
    <w:basedOn w:val="a0"/>
    <w:uiPriority w:val="99"/>
    <w:semiHidden/>
    <w:rsid w:val="00B04B32"/>
    <w:rPr>
      <w:rFonts w:ascii="Times New Roman" w:eastAsia="Times New Roman" w:hAnsi="Times New Roman" w:cs="Times New Roman"/>
      <w:sz w:val="24"/>
      <w:szCs w:val="24"/>
      <w:lang w:eastAsia="ru-RU"/>
    </w:rPr>
  </w:style>
  <w:style w:type="character" w:customStyle="1" w:styleId="17">
    <w:name w:val="Нижний колонтитул Знак1"/>
    <w:basedOn w:val="a0"/>
    <w:uiPriority w:val="99"/>
    <w:semiHidden/>
    <w:rsid w:val="00B04B32"/>
    <w:rPr>
      <w:rFonts w:ascii="Times New Roman" w:eastAsia="Times New Roman" w:hAnsi="Times New Roman" w:cs="Times New Roman"/>
      <w:sz w:val="24"/>
      <w:szCs w:val="24"/>
      <w:lang w:eastAsia="ru-RU"/>
    </w:rPr>
  </w:style>
  <w:style w:type="character" w:customStyle="1" w:styleId="212">
    <w:name w:val="Основной текст 2 Знак1"/>
    <w:basedOn w:val="a0"/>
    <w:uiPriority w:val="99"/>
    <w:semiHidden/>
    <w:rsid w:val="00B04B32"/>
    <w:rPr>
      <w:rFonts w:ascii="Times New Roman" w:eastAsia="Times New Roman" w:hAnsi="Times New Roman" w:cs="Times New Roman"/>
      <w:sz w:val="24"/>
      <w:szCs w:val="24"/>
      <w:lang w:eastAsia="ru-RU"/>
    </w:rPr>
  </w:style>
  <w:style w:type="character" w:customStyle="1" w:styleId="apple-tab-span">
    <w:name w:val="apple-tab-span"/>
    <w:uiPriority w:val="99"/>
    <w:rsid w:val="00B04B32"/>
    <w:rPr>
      <w:rFonts w:ascii="Times New Roman" w:hAnsi="Times New Roman" w:cs="Times New Roman" w:hint="default"/>
    </w:rPr>
  </w:style>
  <w:style w:type="character" w:customStyle="1" w:styleId="13pt">
    <w:name w:val="Основной текст + 13 pt"/>
    <w:aliases w:val="Не полужирный14,Интервал 0 pt15"/>
    <w:uiPriority w:val="99"/>
    <w:rsid w:val="00B04B32"/>
    <w:rPr>
      <w:b/>
      <w:bCs/>
      <w:spacing w:val="1"/>
      <w:sz w:val="26"/>
      <w:szCs w:val="26"/>
      <w:lang w:bidi="ar-SA"/>
    </w:rPr>
  </w:style>
  <w:style w:type="character" w:customStyle="1" w:styleId="apple-converted-space">
    <w:name w:val="apple-converted-space"/>
    <w:basedOn w:val="a0"/>
    <w:rsid w:val="00B04B32"/>
  </w:style>
  <w:style w:type="character" w:customStyle="1" w:styleId="18">
    <w:name w:val="Основной текст Знак1"/>
    <w:basedOn w:val="a0"/>
    <w:semiHidden/>
    <w:rsid w:val="00B04B32"/>
    <w:rPr>
      <w:rFonts w:ascii="Times New Roman" w:eastAsia="Times New Roman" w:hAnsi="Times New Roman" w:cs="Times New Roman"/>
      <w:sz w:val="24"/>
      <w:szCs w:val="24"/>
      <w:lang w:eastAsia="ru-RU"/>
    </w:rPr>
  </w:style>
  <w:style w:type="character" w:customStyle="1" w:styleId="310">
    <w:name w:val="Основной текст с отступом 3 Знак1"/>
    <w:basedOn w:val="a0"/>
    <w:uiPriority w:val="99"/>
    <w:semiHidden/>
    <w:rsid w:val="00B04B32"/>
    <w:rPr>
      <w:rFonts w:ascii="Times New Roman" w:eastAsia="Times New Roman" w:hAnsi="Times New Roman" w:cs="Times New Roman"/>
      <w:sz w:val="16"/>
      <w:szCs w:val="16"/>
      <w:lang w:eastAsia="ru-RU"/>
    </w:rPr>
  </w:style>
  <w:style w:type="character" w:customStyle="1" w:styleId="26">
    <w:name w:val="Основной текст (2) + Не полужирный"/>
    <w:uiPriority w:val="99"/>
    <w:rsid w:val="00B04B32"/>
    <w:rPr>
      <w:rFonts w:ascii="Times New Roman" w:hAnsi="Times New Roman" w:cs="Times New Roman" w:hint="default"/>
      <w:b/>
      <w:bCs w:val="0"/>
      <w:shd w:val="clear" w:color="auto" w:fill="FFFFFF"/>
    </w:rPr>
  </w:style>
  <w:style w:type="character" w:customStyle="1" w:styleId="19">
    <w:name w:val="Текст сноски Знак1"/>
    <w:basedOn w:val="a0"/>
    <w:uiPriority w:val="99"/>
    <w:semiHidden/>
    <w:rsid w:val="00B04B32"/>
    <w:rPr>
      <w:rFonts w:ascii="Times New Roman" w:eastAsia="Times New Roman" w:hAnsi="Times New Roman" w:cs="Times New Roman"/>
      <w:sz w:val="20"/>
      <w:szCs w:val="20"/>
      <w:lang w:eastAsia="ru-RU"/>
    </w:rPr>
  </w:style>
  <w:style w:type="character" w:customStyle="1" w:styleId="1a">
    <w:name w:val="Тема примечания Знак1"/>
    <w:basedOn w:val="12"/>
    <w:uiPriority w:val="99"/>
    <w:semiHidden/>
    <w:rsid w:val="00B04B32"/>
    <w:rPr>
      <w:rFonts w:ascii="Times New Roman" w:eastAsia="Times New Roman" w:hAnsi="Times New Roman" w:cs="Times New Roman"/>
      <w:b/>
      <w:bCs/>
      <w:sz w:val="20"/>
      <w:szCs w:val="20"/>
      <w:lang w:eastAsia="ru-RU"/>
    </w:rPr>
  </w:style>
  <w:style w:type="character" w:customStyle="1" w:styleId="value-title">
    <w:name w:val="value-title"/>
    <w:basedOn w:val="a0"/>
    <w:rsid w:val="00B04B32"/>
  </w:style>
  <w:style w:type="character" w:customStyle="1" w:styleId="1b">
    <w:name w:val="Название Знак1"/>
    <w:basedOn w:val="a0"/>
    <w:uiPriority w:val="99"/>
    <w:rsid w:val="00B04B3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c">
    <w:name w:val="Подзаголовок Знак1"/>
    <w:basedOn w:val="a0"/>
    <w:uiPriority w:val="99"/>
    <w:rsid w:val="00B04B32"/>
    <w:rPr>
      <w:rFonts w:asciiTheme="majorHAnsi" w:eastAsiaTheme="majorEastAsia" w:hAnsiTheme="majorHAnsi" w:cstheme="majorBidi"/>
      <w:i/>
      <w:iCs/>
      <w:color w:val="4F81BD" w:themeColor="accent1"/>
      <w:spacing w:val="15"/>
      <w:sz w:val="24"/>
      <w:szCs w:val="24"/>
      <w:lang w:eastAsia="ru-RU"/>
    </w:rPr>
  </w:style>
  <w:style w:type="character" w:customStyle="1" w:styleId="normaltextrunscx236307061">
    <w:name w:val="normaltextrun scx236307061"/>
    <w:uiPriority w:val="99"/>
    <w:rsid w:val="00B04B32"/>
  </w:style>
  <w:style w:type="character" w:customStyle="1" w:styleId="eopscx236307061">
    <w:name w:val="eop scx236307061"/>
    <w:uiPriority w:val="99"/>
    <w:rsid w:val="00B04B32"/>
  </w:style>
  <w:style w:type="character" w:customStyle="1" w:styleId="spellingerrorscx236307061">
    <w:name w:val="spellingerror scx236307061"/>
    <w:uiPriority w:val="99"/>
    <w:rsid w:val="00B04B32"/>
  </w:style>
  <w:style w:type="table" w:customStyle="1" w:styleId="TableNormal1">
    <w:name w:val="Table Normal1"/>
    <w:uiPriority w:val="99"/>
    <w:rsid w:val="00B04B32"/>
    <w:pPr>
      <w:widowControl w:val="0"/>
      <w:spacing w:after="0" w:line="240" w:lineRule="auto"/>
    </w:pPr>
    <w:rPr>
      <w:rFonts w:ascii="Calibri" w:eastAsia="Calibri" w:hAnsi="Calibri" w:cs="Calibri"/>
      <w:color w:val="000000"/>
      <w:sz w:val="20"/>
      <w:szCs w:val="20"/>
      <w:lang w:val="pl-PL" w:eastAsia="pl-PL"/>
    </w:rPr>
    <w:tblPr>
      <w:tblCellMar>
        <w:top w:w="0" w:type="dxa"/>
        <w:left w:w="0" w:type="dxa"/>
        <w:bottom w:w="0" w:type="dxa"/>
        <w:right w:w="0" w:type="dxa"/>
      </w:tblCellMar>
    </w:tblPr>
  </w:style>
  <w:style w:type="table" w:customStyle="1" w:styleId="aff5">
    <w:name w:val="Стиль"/>
    <w:basedOn w:val="TableNormal1"/>
    <w:uiPriority w:val="99"/>
    <w:rsid w:val="00B04B32"/>
    <w:tblPr>
      <w:tblStyleRowBandSize w:val="1"/>
      <w:tblStyleColBandSize w:val="1"/>
      <w:tblCellMar>
        <w:top w:w="0" w:type="dxa"/>
        <w:left w:w="108" w:type="dxa"/>
        <w:bottom w:w="0" w:type="dxa"/>
        <w:right w:w="108" w:type="dxa"/>
      </w:tblCellMar>
    </w:tblPr>
  </w:style>
  <w:style w:type="table" w:customStyle="1" w:styleId="TableGrid">
    <w:name w:val="TableGrid"/>
    <w:rsid w:val="00B04B32"/>
    <w:pPr>
      <w:spacing w:after="0" w:line="240" w:lineRule="auto"/>
    </w:pPr>
    <w:rPr>
      <w:rFonts w:eastAsiaTheme="minorEastAsia"/>
    </w:rPr>
    <w:tblPr>
      <w:tblCellMar>
        <w:top w:w="0" w:type="dxa"/>
        <w:left w:w="0" w:type="dxa"/>
        <w:bottom w:w="0" w:type="dxa"/>
        <w:right w:w="0" w:type="dxa"/>
      </w:tblCellMar>
    </w:tblPr>
  </w:style>
  <w:style w:type="table" w:styleId="aff6">
    <w:name w:val="Table Grid"/>
    <w:basedOn w:val="a1"/>
    <w:uiPriority w:val="59"/>
    <w:rsid w:val="005D7589"/>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footnote reference"/>
    <w:basedOn w:val="a0"/>
    <w:uiPriority w:val="99"/>
    <w:semiHidden/>
    <w:unhideWhenUsed/>
    <w:rsid w:val="005D7589"/>
    <w:rPr>
      <w:vertAlign w:val="superscript"/>
    </w:rPr>
  </w:style>
  <w:style w:type="character" w:styleId="aff8">
    <w:name w:val="annotation reference"/>
    <w:basedOn w:val="a0"/>
    <w:uiPriority w:val="99"/>
    <w:semiHidden/>
    <w:unhideWhenUsed/>
    <w:rsid w:val="005D7589"/>
    <w:rPr>
      <w:sz w:val="16"/>
      <w:szCs w:val="16"/>
    </w:rPr>
  </w:style>
  <w:style w:type="paragraph" w:styleId="aff9">
    <w:name w:val="Revision"/>
    <w:hidden/>
    <w:uiPriority w:val="99"/>
    <w:semiHidden/>
    <w:rsid w:val="005D7589"/>
    <w:pPr>
      <w:spacing w:after="0" w:line="240" w:lineRule="auto"/>
    </w:pPr>
    <w:rPr>
      <w:rFonts w:ascii="Times New Roman" w:eastAsia="Times New Roman" w:hAnsi="Times New Roman" w:cs="Times New Roman"/>
      <w:sz w:val="24"/>
      <w:szCs w:val="24"/>
      <w:lang w:eastAsia="ru-RU"/>
    </w:rPr>
  </w:style>
  <w:style w:type="paragraph" w:styleId="1d">
    <w:name w:val="toc 1"/>
    <w:basedOn w:val="a"/>
    <w:next w:val="a"/>
    <w:autoRedefine/>
    <w:uiPriority w:val="39"/>
    <w:rsid w:val="005D7589"/>
    <w:pPr>
      <w:widowControl w:val="0"/>
      <w:tabs>
        <w:tab w:val="left" w:pos="400"/>
        <w:tab w:val="right" w:pos="9629"/>
      </w:tabs>
      <w:spacing w:after="100"/>
    </w:pPr>
    <w:rPr>
      <w:rFonts w:ascii="Calibri" w:eastAsia="Calibri" w:hAnsi="Calibri" w:cs="Calibri"/>
      <w:color w:val="000000"/>
      <w:sz w:val="20"/>
      <w:szCs w:val="20"/>
      <w:lang w:val="pl-PL" w:eastAsia="pl-PL"/>
    </w:rPr>
  </w:style>
  <w:style w:type="paragraph" w:styleId="34">
    <w:name w:val="toc 3"/>
    <w:basedOn w:val="a"/>
    <w:next w:val="a"/>
    <w:autoRedefine/>
    <w:uiPriority w:val="39"/>
    <w:rsid w:val="005D7589"/>
    <w:pPr>
      <w:widowControl w:val="0"/>
      <w:spacing w:after="100"/>
      <w:ind w:left="400"/>
    </w:pPr>
    <w:rPr>
      <w:rFonts w:ascii="Calibri" w:eastAsia="Calibri" w:hAnsi="Calibri" w:cs="Calibri"/>
      <w:color w:val="000000"/>
      <w:sz w:val="20"/>
      <w:szCs w:val="20"/>
      <w:lang w:val="pl-PL" w:eastAsia="pl-PL"/>
    </w:rPr>
  </w:style>
  <w:style w:type="paragraph" w:styleId="41">
    <w:name w:val="toc 4"/>
    <w:basedOn w:val="a"/>
    <w:next w:val="a"/>
    <w:autoRedefine/>
    <w:uiPriority w:val="39"/>
    <w:rsid w:val="005D7589"/>
    <w:pPr>
      <w:widowControl w:val="0"/>
      <w:spacing w:after="100"/>
      <w:ind w:left="600"/>
    </w:pPr>
    <w:rPr>
      <w:rFonts w:ascii="Calibri" w:eastAsia="Calibri" w:hAnsi="Calibri" w:cs="Calibri"/>
      <w:color w:val="000000"/>
      <w:sz w:val="20"/>
      <w:szCs w:val="20"/>
      <w:lang w:val="pl-PL" w:eastAsia="pl-PL"/>
    </w:rPr>
  </w:style>
  <w:style w:type="paragraph" w:styleId="affa">
    <w:name w:val="TOC Heading"/>
    <w:basedOn w:val="1"/>
    <w:next w:val="a"/>
    <w:uiPriority w:val="39"/>
    <w:semiHidden/>
    <w:unhideWhenUsed/>
    <w:qFormat/>
    <w:rsid w:val="005D7589"/>
    <w:pPr>
      <w:widowControl/>
      <w:numPr>
        <w:numId w:val="0"/>
      </w:numPr>
      <w:spacing w:before="480" w:after="0"/>
      <w:contextualSpacing w:val="0"/>
      <w:jc w:val="left"/>
      <w:outlineLvl w:val="9"/>
    </w:pPr>
    <w:rPr>
      <w:rFonts w:asciiTheme="majorHAnsi" w:eastAsiaTheme="majorEastAsia" w:hAnsiTheme="majorHAnsi" w:cstheme="majorBidi"/>
      <w:b/>
      <w:bCs/>
      <w:color w:val="365F91" w:themeColor="accent1" w:themeShade="BF"/>
      <w:sz w:val="28"/>
      <w:szCs w:val="28"/>
      <w:lang w:eastAsia="uk-UA"/>
    </w:rPr>
  </w:style>
  <w:style w:type="paragraph" w:styleId="27">
    <w:name w:val="toc 2"/>
    <w:basedOn w:val="a"/>
    <w:next w:val="a"/>
    <w:autoRedefine/>
    <w:uiPriority w:val="39"/>
    <w:unhideWhenUsed/>
    <w:rsid w:val="005D7589"/>
    <w:pPr>
      <w:spacing w:before="240"/>
    </w:pPr>
    <w:rPr>
      <w:rFonts w:asciiTheme="minorHAnsi" w:hAnsiTheme="minorHAnsi"/>
      <w:b/>
      <w:bCs/>
      <w:sz w:val="20"/>
      <w:szCs w:val="20"/>
    </w:rPr>
  </w:style>
  <w:style w:type="paragraph" w:styleId="52">
    <w:name w:val="toc 5"/>
    <w:basedOn w:val="a"/>
    <w:next w:val="a"/>
    <w:autoRedefine/>
    <w:uiPriority w:val="39"/>
    <w:unhideWhenUsed/>
    <w:rsid w:val="005D7589"/>
    <w:pPr>
      <w:ind w:left="720"/>
    </w:pPr>
    <w:rPr>
      <w:rFonts w:asciiTheme="minorHAnsi" w:hAnsiTheme="minorHAnsi"/>
      <w:sz w:val="20"/>
      <w:szCs w:val="20"/>
    </w:rPr>
  </w:style>
  <w:style w:type="paragraph" w:styleId="61">
    <w:name w:val="toc 6"/>
    <w:basedOn w:val="a"/>
    <w:next w:val="a"/>
    <w:autoRedefine/>
    <w:uiPriority w:val="39"/>
    <w:unhideWhenUsed/>
    <w:rsid w:val="005D7589"/>
    <w:pPr>
      <w:ind w:left="960"/>
    </w:pPr>
    <w:rPr>
      <w:rFonts w:asciiTheme="minorHAnsi" w:hAnsiTheme="minorHAnsi"/>
      <w:sz w:val="20"/>
      <w:szCs w:val="20"/>
    </w:rPr>
  </w:style>
  <w:style w:type="paragraph" w:styleId="71">
    <w:name w:val="toc 7"/>
    <w:basedOn w:val="a"/>
    <w:next w:val="a"/>
    <w:autoRedefine/>
    <w:uiPriority w:val="39"/>
    <w:unhideWhenUsed/>
    <w:rsid w:val="005D7589"/>
    <w:pPr>
      <w:ind w:left="1200"/>
    </w:pPr>
    <w:rPr>
      <w:rFonts w:asciiTheme="minorHAnsi" w:hAnsiTheme="minorHAnsi"/>
      <w:sz w:val="20"/>
      <w:szCs w:val="20"/>
    </w:rPr>
  </w:style>
  <w:style w:type="paragraph" w:styleId="8">
    <w:name w:val="toc 8"/>
    <w:basedOn w:val="a"/>
    <w:next w:val="a"/>
    <w:autoRedefine/>
    <w:uiPriority w:val="39"/>
    <w:unhideWhenUsed/>
    <w:rsid w:val="005D7589"/>
    <w:pPr>
      <w:ind w:left="1440"/>
    </w:pPr>
    <w:rPr>
      <w:rFonts w:asciiTheme="minorHAnsi" w:hAnsiTheme="minorHAnsi"/>
      <w:sz w:val="20"/>
      <w:szCs w:val="20"/>
    </w:rPr>
  </w:style>
  <w:style w:type="paragraph" w:styleId="9">
    <w:name w:val="toc 9"/>
    <w:basedOn w:val="a"/>
    <w:next w:val="a"/>
    <w:autoRedefine/>
    <w:uiPriority w:val="39"/>
    <w:unhideWhenUsed/>
    <w:rsid w:val="005D7589"/>
    <w:pPr>
      <w:ind w:left="1680"/>
    </w:pPr>
    <w:rPr>
      <w:rFonts w:asciiTheme="minorHAnsi" w:hAnsiTheme="minorHAnsi"/>
      <w:sz w:val="20"/>
      <w:szCs w:val="20"/>
    </w:rPr>
  </w:style>
  <w:style w:type="paragraph" w:styleId="28">
    <w:name w:val="Body Text Indent 2"/>
    <w:basedOn w:val="a"/>
    <w:link w:val="29"/>
    <w:uiPriority w:val="99"/>
    <w:semiHidden/>
    <w:unhideWhenUsed/>
    <w:rsid w:val="005D7589"/>
    <w:pPr>
      <w:spacing w:after="120" w:line="480" w:lineRule="auto"/>
      <w:ind w:left="283"/>
    </w:pPr>
  </w:style>
  <w:style w:type="character" w:customStyle="1" w:styleId="29">
    <w:name w:val="Основной текст с отступом 2 Знак"/>
    <w:basedOn w:val="a0"/>
    <w:link w:val="28"/>
    <w:uiPriority w:val="99"/>
    <w:semiHidden/>
    <w:rsid w:val="005D7589"/>
    <w:rPr>
      <w:rFonts w:ascii="Times New Roman" w:eastAsia="Times New Roman" w:hAnsi="Times New Roman" w:cs="Times New Roman"/>
      <w:sz w:val="24"/>
      <w:szCs w:val="24"/>
      <w:lang w:eastAsia="ru-RU"/>
    </w:rPr>
  </w:style>
  <w:style w:type="character" w:styleId="affb">
    <w:name w:val="FollowedHyperlink"/>
    <w:basedOn w:val="a0"/>
    <w:uiPriority w:val="99"/>
    <w:semiHidden/>
    <w:unhideWhenUsed/>
    <w:rsid w:val="005D7589"/>
    <w:rPr>
      <w:color w:val="800080" w:themeColor="followedHyperlink"/>
      <w:u w:val="single"/>
    </w:rPr>
  </w:style>
  <w:style w:type="character" w:customStyle="1" w:styleId="35">
    <w:name w:val="Заголовок №3_"/>
    <w:basedOn w:val="a0"/>
    <w:link w:val="36"/>
    <w:rsid w:val="00DF08A5"/>
    <w:rPr>
      <w:rFonts w:ascii="Microsoft Sans Serif" w:eastAsia="Microsoft Sans Serif" w:hAnsi="Microsoft Sans Serif" w:cs="Microsoft Sans Serif"/>
      <w:b/>
      <w:bCs/>
      <w:shd w:val="clear" w:color="auto" w:fill="FFFFFF"/>
    </w:rPr>
  </w:style>
  <w:style w:type="paragraph" w:customStyle="1" w:styleId="36">
    <w:name w:val="Заголовок №3"/>
    <w:basedOn w:val="a"/>
    <w:link w:val="35"/>
    <w:rsid w:val="00DF08A5"/>
    <w:pPr>
      <w:widowControl w:val="0"/>
      <w:shd w:val="clear" w:color="auto" w:fill="FFFFFF"/>
      <w:spacing w:before="540" w:after="360" w:line="0" w:lineRule="atLeast"/>
      <w:outlineLvl w:val="2"/>
    </w:pPr>
    <w:rPr>
      <w:rFonts w:ascii="Microsoft Sans Serif" w:eastAsia="Microsoft Sans Serif" w:hAnsi="Microsoft Sans Serif" w:cs="Microsoft Sans Serif"/>
      <w:b/>
      <w:bCs/>
      <w:sz w:val="22"/>
      <w:szCs w:val="22"/>
      <w:lang w:eastAsia="en-US"/>
    </w:rPr>
  </w:style>
  <w:style w:type="paragraph" w:customStyle="1" w:styleId="2a">
    <w:name w:val="Основной текст (2)"/>
    <w:basedOn w:val="a"/>
    <w:rsid w:val="00DF08A5"/>
    <w:pPr>
      <w:widowControl w:val="0"/>
      <w:shd w:val="clear" w:color="auto" w:fill="FFFFFF"/>
      <w:spacing w:before="840" w:line="648" w:lineRule="exact"/>
      <w:jc w:val="both"/>
    </w:pPr>
    <w:rPr>
      <w:sz w:val="28"/>
      <w:szCs w:val="28"/>
      <w:lang w:val="uk-UA" w:eastAsia="en-US"/>
    </w:rPr>
  </w:style>
  <w:style w:type="character" w:customStyle="1" w:styleId="2b">
    <w:name w:val="Оглавление (2)_"/>
    <w:basedOn w:val="a0"/>
    <w:link w:val="2c"/>
    <w:rsid w:val="00DF08A5"/>
    <w:rPr>
      <w:rFonts w:ascii="Times New Roman" w:eastAsia="Times New Roman" w:hAnsi="Times New Roman" w:cs="Times New Roman"/>
      <w:b/>
      <w:bCs/>
      <w:sz w:val="28"/>
      <w:szCs w:val="28"/>
      <w:shd w:val="clear" w:color="auto" w:fill="FFFFFF"/>
    </w:rPr>
  </w:style>
  <w:style w:type="character" w:customStyle="1" w:styleId="42">
    <w:name w:val="Основной текст (4)_"/>
    <w:basedOn w:val="a0"/>
    <w:link w:val="43"/>
    <w:rsid w:val="00DF08A5"/>
    <w:rPr>
      <w:rFonts w:ascii="Times New Roman" w:eastAsia="Times New Roman" w:hAnsi="Times New Roman" w:cs="Times New Roman"/>
      <w:b/>
      <w:bCs/>
      <w:sz w:val="28"/>
      <w:szCs w:val="28"/>
      <w:shd w:val="clear" w:color="auto" w:fill="FFFFFF"/>
    </w:rPr>
  </w:style>
  <w:style w:type="paragraph" w:customStyle="1" w:styleId="2c">
    <w:name w:val="Оглавление (2)"/>
    <w:basedOn w:val="a"/>
    <w:link w:val="2b"/>
    <w:rsid w:val="00DF08A5"/>
    <w:pPr>
      <w:widowControl w:val="0"/>
      <w:shd w:val="clear" w:color="auto" w:fill="FFFFFF"/>
      <w:spacing w:line="317" w:lineRule="exact"/>
      <w:jc w:val="both"/>
    </w:pPr>
    <w:rPr>
      <w:b/>
      <w:bCs/>
      <w:sz w:val="28"/>
      <w:szCs w:val="28"/>
      <w:lang w:eastAsia="en-US"/>
    </w:rPr>
  </w:style>
  <w:style w:type="paragraph" w:customStyle="1" w:styleId="43">
    <w:name w:val="Основной текст (4)"/>
    <w:basedOn w:val="a"/>
    <w:link w:val="42"/>
    <w:rsid w:val="00DF08A5"/>
    <w:pPr>
      <w:widowControl w:val="0"/>
      <w:shd w:val="clear" w:color="auto" w:fill="FFFFFF"/>
      <w:spacing w:line="322" w:lineRule="exact"/>
    </w:pPr>
    <w:rPr>
      <w:b/>
      <w:bCs/>
      <w:sz w:val="28"/>
      <w:szCs w:val="28"/>
      <w:lang w:eastAsia="en-US"/>
    </w:rPr>
  </w:style>
  <w:style w:type="character" w:customStyle="1" w:styleId="120">
    <w:name w:val="Основной текст (12)"/>
    <w:rsid w:val="00313CDB"/>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uk-UA"/>
    </w:rPr>
  </w:style>
  <w:style w:type="paragraph" w:customStyle="1" w:styleId="44">
    <w:name w:val="Абзац списка4"/>
    <w:basedOn w:val="a"/>
    <w:rsid w:val="00767D40"/>
    <w:pPr>
      <w:widowControl w:val="0"/>
      <w:suppressAutoHyphens/>
      <w:ind w:left="720"/>
    </w:pPr>
    <w:rPr>
      <w:sz w:val="20"/>
      <w:szCs w:val="20"/>
      <w:lang w:eastAsia="ar-SA"/>
    </w:rPr>
  </w:style>
  <w:style w:type="paragraph" w:customStyle="1" w:styleId="western">
    <w:name w:val="western"/>
    <w:basedOn w:val="a"/>
    <w:rsid w:val="00767D40"/>
    <w:pPr>
      <w:spacing w:before="100" w:beforeAutospacing="1" w:after="119"/>
    </w:pPr>
    <w:rPr>
      <w:rFonts w:eastAsia="Calibri"/>
      <w:color w:val="000000"/>
    </w:rPr>
  </w:style>
  <w:style w:type="character" w:customStyle="1" w:styleId="1e">
    <w:name w:val="Заголовок №1_"/>
    <w:link w:val="1f"/>
    <w:locked/>
    <w:rsid w:val="00E16EFA"/>
    <w:rPr>
      <w:rFonts w:ascii="Calibri" w:hAnsi="Calibri"/>
      <w:b/>
      <w:sz w:val="35"/>
      <w:shd w:val="clear" w:color="auto" w:fill="FFFFFF"/>
    </w:rPr>
  </w:style>
  <w:style w:type="paragraph" w:customStyle="1" w:styleId="1f">
    <w:name w:val="Заголовок №1"/>
    <w:basedOn w:val="a"/>
    <w:link w:val="1e"/>
    <w:rsid w:val="00E16EFA"/>
    <w:pPr>
      <w:widowControl w:val="0"/>
      <w:shd w:val="clear" w:color="auto" w:fill="FFFFFF"/>
      <w:spacing w:after="480" w:line="240" w:lineRule="atLeast"/>
      <w:jc w:val="both"/>
      <w:outlineLvl w:val="0"/>
    </w:pPr>
    <w:rPr>
      <w:rFonts w:ascii="Calibri" w:eastAsiaTheme="minorHAnsi" w:hAnsi="Calibri" w:cstheme="minorBidi"/>
      <w:b/>
      <w:sz w:val="35"/>
      <w:szCs w:val="22"/>
      <w:shd w:val="clear" w:color="auto" w:fill="FFFFFF"/>
      <w:lang w:eastAsia="en-US"/>
    </w:rPr>
  </w:style>
  <w:style w:type="paragraph" w:styleId="HTML">
    <w:name w:val="HTML Preformatted"/>
    <w:basedOn w:val="a"/>
    <w:link w:val="HTML0"/>
    <w:uiPriority w:val="99"/>
    <w:unhideWhenUsed/>
    <w:rsid w:val="007F0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F039C"/>
    <w:rPr>
      <w:rFonts w:ascii="Courier New" w:eastAsia="Times New Roman" w:hAnsi="Courier New" w:cs="Courier New"/>
      <w:sz w:val="20"/>
      <w:szCs w:val="20"/>
      <w:lang w:eastAsia="ru-RU"/>
    </w:rPr>
  </w:style>
  <w:style w:type="character" w:customStyle="1" w:styleId="110">
    <w:name w:val="Основной текст + 11"/>
    <w:aliases w:val="5 pt,Не полужирный,Основной текст + 13,Основной текст (2) + 11"/>
    <w:rsid w:val="00F15C7D"/>
    <w:rPr>
      <w:rFonts w:ascii="Times New Roman" w:hAnsi="Times New Roman" w:cs="Times New Roman"/>
      <w:b/>
      <w:bCs/>
      <w:color w:val="000000"/>
      <w:spacing w:val="0"/>
      <w:w w:val="100"/>
      <w:position w:val="0"/>
      <w:sz w:val="23"/>
      <w:szCs w:val="23"/>
      <w:u w:val="none"/>
      <w:lang w:val="uk-UA" w:eastAsia="uk-UA"/>
    </w:rPr>
  </w:style>
  <w:style w:type="paragraph" w:customStyle="1" w:styleId="docdata">
    <w:name w:val="docdata"/>
    <w:aliases w:val="docy,v5,1853,baiaagaaboqcaaaddguaaawebqaaaaaaaaaaaaaaaaaaaaaaaaaaaaaaaaaaaaaaaaaaaaaaaaaaaaaaaaaaaaaaaaaaaaaaaaaaaaaaaaaaaaaaaaaaaaaaaaaaaaaaaaaaaaaaaaaaaaaaaaaaaaaaaaaaaaaaaaaaaaaaaaaaaaaaaaaaaaaaaaaaaaaaaaaaaaaaaaaaaaaaaaaaaaaaaaaaaaaaaaaaaaa"/>
    <w:basedOn w:val="a"/>
    <w:uiPriority w:val="99"/>
    <w:rsid w:val="00AD2E89"/>
    <w:pPr>
      <w:spacing w:before="100" w:beforeAutospacing="1" w:after="100" w:afterAutospacing="1"/>
    </w:pPr>
  </w:style>
  <w:style w:type="character" w:customStyle="1" w:styleId="1591">
    <w:name w:val="1591"/>
    <w:aliases w:val="baiaagaaboqcaaadcaqaaav+baaaaaaaaaaaaaaaaaaaaaaaaaaaaaaaaaaaaaaaaaaaaaaaaaaaaaaaaaaaaaaaaaaaaaaaaaaaaaaaaaaaaaaaaaaaaaaaaaaaaaaaaaaaaaaaaaaaaaaaaaaaaaaaaaaaaaaaaaaaaaaaaaaaaaaaaaaaaaaaaaaaaaaaaaaaaaaaaaaaaaaaaaaaaaaaaaaaaaaaaaaaaaaa"/>
    <w:basedOn w:val="a0"/>
    <w:uiPriority w:val="99"/>
    <w:rsid w:val="00AD2E89"/>
  </w:style>
  <w:style w:type="character" w:customStyle="1" w:styleId="hgkelc">
    <w:name w:val="hgkelc"/>
    <w:basedOn w:val="a0"/>
    <w:rsid w:val="00A9646B"/>
  </w:style>
</w:styles>
</file>

<file path=word/webSettings.xml><?xml version="1.0" encoding="utf-8"?>
<w:webSettings xmlns:r="http://schemas.openxmlformats.org/officeDocument/2006/relationships" xmlns:w="http://schemas.openxmlformats.org/wordprocessingml/2006/main">
  <w:divs>
    <w:div w:id="419642494">
      <w:bodyDiv w:val="1"/>
      <w:marLeft w:val="0"/>
      <w:marRight w:val="0"/>
      <w:marTop w:val="0"/>
      <w:marBottom w:val="0"/>
      <w:divBdr>
        <w:top w:val="none" w:sz="0" w:space="0" w:color="auto"/>
        <w:left w:val="none" w:sz="0" w:space="0" w:color="auto"/>
        <w:bottom w:val="none" w:sz="0" w:space="0" w:color="auto"/>
        <w:right w:val="none" w:sz="0" w:space="0" w:color="auto"/>
      </w:divBdr>
    </w:div>
    <w:div w:id="521359424">
      <w:bodyDiv w:val="1"/>
      <w:marLeft w:val="0"/>
      <w:marRight w:val="0"/>
      <w:marTop w:val="0"/>
      <w:marBottom w:val="0"/>
      <w:divBdr>
        <w:top w:val="none" w:sz="0" w:space="0" w:color="auto"/>
        <w:left w:val="none" w:sz="0" w:space="0" w:color="auto"/>
        <w:bottom w:val="none" w:sz="0" w:space="0" w:color="auto"/>
        <w:right w:val="none" w:sz="0" w:space="0" w:color="auto"/>
      </w:divBdr>
    </w:div>
    <w:div w:id="578907990">
      <w:bodyDiv w:val="1"/>
      <w:marLeft w:val="0"/>
      <w:marRight w:val="0"/>
      <w:marTop w:val="0"/>
      <w:marBottom w:val="0"/>
      <w:divBdr>
        <w:top w:val="none" w:sz="0" w:space="0" w:color="auto"/>
        <w:left w:val="none" w:sz="0" w:space="0" w:color="auto"/>
        <w:bottom w:val="none" w:sz="0" w:space="0" w:color="auto"/>
        <w:right w:val="none" w:sz="0" w:space="0" w:color="auto"/>
      </w:divBdr>
    </w:div>
    <w:div w:id="591545359">
      <w:bodyDiv w:val="1"/>
      <w:marLeft w:val="0"/>
      <w:marRight w:val="0"/>
      <w:marTop w:val="0"/>
      <w:marBottom w:val="0"/>
      <w:divBdr>
        <w:top w:val="none" w:sz="0" w:space="0" w:color="auto"/>
        <w:left w:val="none" w:sz="0" w:space="0" w:color="auto"/>
        <w:bottom w:val="none" w:sz="0" w:space="0" w:color="auto"/>
        <w:right w:val="none" w:sz="0" w:space="0" w:color="auto"/>
      </w:divBdr>
    </w:div>
    <w:div w:id="801113120">
      <w:bodyDiv w:val="1"/>
      <w:marLeft w:val="0"/>
      <w:marRight w:val="0"/>
      <w:marTop w:val="0"/>
      <w:marBottom w:val="0"/>
      <w:divBdr>
        <w:top w:val="none" w:sz="0" w:space="0" w:color="auto"/>
        <w:left w:val="none" w:sz="0" w:space="0" w:color="auto"/>
        <w:bottom w:val="none" w:sz="0" w:space="0" w:color="auto"/>
        <w:right w:val="none" w:sz="0" w:space="0" w:color="auto"/>
      </w:divBdr>
    </w:div>
    <w:div w:id="1193301859">
      <w:bodyDiv w:val="1"/>
      <w:marLeft w:val="0"/>
      <w:marRight w:val="0"/>
      <w:marTop w:val="0"/>
      <w:marBottom w:val="0"/>
      <w:divBdr>
        <w:top w:val="none" w:sz="0" w:space="0" w:color="auto"/>
        <w:left w:val="none" w:sz="0" w:space="0" w:color="auto"/>
        <w:bottom w:val="none" w:sz="0" w:space="0" w:color="auto"/>
        <w:right w:val="none" w:sz="0" w:space="0" w:color="auto"/>
      </w:divBdr>
    </w:div>
    <w:div w:id="1469469505">
      <w:bodyDiv w:val="1"/>
      <w:marLeft w:val="0"/>
      <w:marRight w:val="0"/>
      <w:marTop w:val="0"/>
      <w:marBottom w:val="0"/>
      <w:divBdr>
        <w:top w:val="none" w:sz="0" w:space="0" w:color="auto"/>
        <w:left w:val="none" w:sz="0" w:space="0" w:color="auto"/>
        <w:bottom w:val="none" w:sz="0" w:space="0" w:color="auto"/>
        <w:right w:val="none" w:sz="0" w:space="0" w:color="auto"/>
      </w:divBdr>
    </w:div>
    <w:div w:id="1573851071">
      <w:bodyDiv w:val="1"/>
      <w:marLeft w:val="0"/>
      <w:marRight w:val="0"/>
      <w:marTop w:val="0"/>
      <w:marBottom w:val="0"/>
      <w:divBdr>
        <w:top w:val="none" w:sz="0" w:space="0" w:color="auto"/>
        <w:left w:val="none" w:sz="0" w:space="0" w:color="auto"/>
        <w:bottom w:val="none" w:sz="0" w:space="0" w:color="auto"/>
        <w:right w:val="none" w:sz="0" w:space="0" w:color="auto"/>
      </w:divBdr>
    </w:div>
    <w:div w:id="1611163850">
      <w:bodyDiv w:val="1"/>
      <w:marLeft w:val="0"/>
      <w:marRight w:val="0"/>
      <w:marTop w:val="0"/>
      <w:marBottom w:val="0"/>
      <w:divBdr>
        <w:top w:val="none" w:sz="0" w:space="0" w:color="auto"/>
        <w:left w:val="none" w:sz="0" w:space="0" w:color="auto"/>
        <w:bottom w:val="none" w:sz="0" w:space="0" w:color="auto"/>
        <w:right w:val="none" w:sz="0" w:space="0" w:color="auto"/>
      </w:divBdr>
    </w:div>
    <w:div w:id="1821001006">
      <w:bodyDiv w:val="1"/>
      <w:marLeft w:val="0"/>
      <w:marRight w:val="0"/>
      <w:marTop w:val="0"/>
      <w:marBottom w:val="0"/>
      <w:divBdr>
        <w:top w:val="none" w:sz="0" w:space="0" w:color="auto"/>
        <w:left w:val="none" w:sz="0" w:space="0" w:color="auto"/>
        <w:bottom w:val="none" w:sz="0" w:space="0" w:color="auto"/>
        <w:right w:val="none" w:sz="0" w:space="0" w:color="auto"/>
      </w:divBdr>
    </w:div>
    <w:div w:id="1911766845">
      <w:bodyDiv w:val="1"/>
      <w:marLeft w:val="0"/>
      <w:marRight w:val="0"/>
      <w:marTop w:val="0"/>
      <w:marBottom w:val="0"/>
      <w:divBdr>
        <w:top w:val="none" w:sz="0" w:space="0" w:color="auto"/>
        <w:left w:val="none" w:sz="0" w:space="0" w:color="auto"/>
        <w:bottom w:val="none" w:sz="0" w:space="0" w:color="auto"/>
        <w:right w:val="none" w:sz="0" w:space="0" w:color="auto"/>
      </w:divBdr>
    </w:div>
    <w:div w:id="2015299553">
      <w:bodyDiv w:val="1"/>
      <w:marLeft w:val="0"/>
      <w:marRight w:val="0"/>
      <w:marTop w:val="0"/>
      <w:marBottom w:val="0"/>
      <w:divBdr>
        <w:top w:val="none" w:sz="0" w:space="0" w:color="auto"/>
        <w:left w:val="none" w:sz="0" w:space="0" w:color="auto"/>
        <w:bottom w:val="none" w:sz="0" w:space="0" w:color="auto"/>
        <w:right w:val="none" w:sz="0" w:space="0" w:color="auto"/>
      </w:divBdr>
    </w:div>
    <w:div w:id="202528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rasmusplus.org.ua/erasmus/pro-prohramu.html" TargetMode="External"/><Relationship Id="rId18" Type="http://schemas.openxmlformats.org/officeDocument/2006/relationships/hyperlink" Target="https://www.facebook.com/USAIDhoverl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reativeeurope.in.ua/" TargetMode="External"/><Relationship Id="rId17" Type="http://schemas.openxmlformats.org/officeDocument/2006/relationships/hyperlink" Target="https://www.facebook.com/usaid.ards/" TargetMode="External"/><Relationship Id="rId2" Type="http://schemas.openxmlformats.org/officeDocument/2006/relationships/numbering" Target="numbering.xml"/><Relationship Id="rId16" Type="http://schemas.openxmlformats.org/officeDocument/2006/relationships/hyperlink" Target="http://www.irf.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polskapomoc" TargetMode="External"/><Relationship Id="rId5" Type="http://schemas.openxmlformats.org/officeDocument/2006/relationships/webSettings" Target="webSettings.xml"/><Relationship Id="rId15" Type="http://schemas.openxmlformats.org/officeDocument/2006/relationships/hyperlink" Target="http://despro.org.ua/news/news/?ELEMENT_ID=1838" TargetMode="External"/><Relationship Id="rId10" Type="http://schemas.openxmlformats.org/officeDocument/2006/relationships/hyperlink" Target="https://www.giz.de/en/worldwide/32413.html" TargetMode="External"/><Relationship Id="rId19" Type="http://schemas.openxmlformats.org/officeDocument/2006/relationships/hyperlink" Target="https://energysecurityua.org/ua/pro-nas/zvyazatis-z-nami/" TargetMode="External"/><Relationship Id="rId4" Type="http://schemas.openxmlformats.org/officeDocument/2006/relationships/settings" Target="settings.xml"/><Relationship Id="rId9" Type="http://schemas.openxmlformats.org/officeDocument/2006/relationships/hyperlink" Target="http://tsnap.ulead.org.ua/" TargetMode="External"/><Relationship Id="rId14" Type="http://schemas.openxmlformats.org/officeDocument/2006/relationships/hyperlink" Target="https://eap-csf.eu/4th-call-for-project-proposals-under-the-eap-csf-re-granting-sche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FE246-CD59-4026-A704-C47AE9FB1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112</Pages>
  <Words>27098</Words>
  <Characters>154465</Characters>
  <Application>Microsoft Office Word</Application>
  <DocSecurity>0</DocSecurity>
  <Lines>1287</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cp:revision>
  <cp:lastPrinted>2023-08-09T13:17:00Z</cp:lastPrinted>
  <dcterms:created xsi:type="dcterms:W3CDTF">2023-12-15T10:19:00Z</dcterms:created>
  <dcterms:modified xsi:type="dcterms:W3CDTF">2023-12-18T12:52:00Z</dcterms:modified>
</cp:coreProperties>
</file>